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Inside the war tearing psychoanalysis apart: ‘The most hatred I have ever witnessed’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Oliver Conroy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professor was accused of antisemitism. The controversy has exploded into a bigger, messier debate about the future of psychology itself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Sheehi, a psychoanalytic therapist and psychology professor from Lebanon, is a charismatic, caring and deeply ethical mental health professional, according to her friends and allies, or part of something “toxic, aggressive and narcissistically delusional”, in the words of an email sent not long ago to more than a thousand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has never made a secret of her political commitments. Her influences include Che Guevara and the psychiatrist and anti-colonialist Frantz Fanon, and she sometimes sports a black-and-white keffiyeh, the checkered scarf associated with Palestinian resistance. Yet neither Sheehi nor her most caustic critics probably could have predicted the chain of events that followed a graduate psychology class she taught in October at George Washington University,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was normally held in person, but that day unusual, nearly gale-force winds were blowing near her home, so Sheehi decided to do class virtually. She was unaware that some Jewish students were distraught about a recent extracurricular event she had organized, where a Palestinian law professor had sharply chastised Israel, and had been waiting to raise their concerns. In a heated, tearful conversation, the students accused the law professor, and by implication Sheehi, of antisemitism; Sheehi rejected the accusation and suggested that the students were the ones suffering from unexamined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saga that began in that one-and-a-half-hour seminar has torn the insular world of psychoanalysis into bitter factions; sparked legal petitions, counter-petitions, investigations, ethics complaints, disinvitations, resignations, death threats and accusations of libel; and led the president of the United States’ preeminent psychoanalytic association to step down, in April, in what he calls a “human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step, psychoanalysis – the intense school of clinical psychology, founded by Sigmund Freud, that studies our unconscious urges and conflicts – seems to have failed its practitioners. The two main camps accuse each other of bigotry, stifling free expression, condoning violence and betraying the creeds of their profession. Each side views itself as psychoanalysis’s moral conscience: a superego battling an ugly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have been drawn,” Sheehi said from her home, whose location she asked to keep private because of threats she says she has received since the controversy began. “I don’t think people really get what the fallout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an argument about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Sheehi case has become a larger debate about psychology itself. Are psychoanalysts neutral interlocutors, healing one mind at a time, or activists, diagnosing society’s pathologies and fighting injustice? Can someone be a nuanced and empathetic clinician, and also take to Twitter to issue thundering political judgments?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has rippled outward, in open letters and listserv skirmishes and furtive back-channel emails. There are murmurs of purges, schisms, vanguards, coups. Analysts and therapists from a number of countries have weighed in, weaponizing the vocabularies of Freud, Jung and Lacan against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worried insiders get the sense that psychoanalysis is analyzing itself – and not very well. “There is nothing about this that feels like healing, or meets any of the ideals of our own work,” one practitioner told me; a “collective regression” has seized the profession, with respected mental health professionals “becoming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Psychoanalysis was popularized in the US by Jewish refugees from Nazi-era Europe, and its </w:t>
      </w:r>
      <w:hyperlink r:id="rId10" w:history="1">
        <w:r>
          <w:rPr>
            <w:rFonts w:ascii="arial" w:eastAsia="arial" w:hAnsi="arial" w:cs="arial"/>
            <w:b w:val="0"/>
            <w:i/>
            <w:strike w:val="0"/>
            <w:noProof w:val="0"/>
            <w:color w:val="0077CC"/>
            <w:position w:val="0"/>
            <w:sz w:val="20"/>
            <w:u w:val="single"/>
            <w:vertAlign w:val="baseline"/>
          </w:rPr>
          <w:t>practitioners</w:t>
        </w:r>
      </w:hyperlink>
      <w:r>
        <w:rPr>
          <w:rFonts w:ascii="arial" w:eastAsia="arial" w:hAnsi="arial" w:cs="arial"/>
          <w:b w:val="0"/>
          <w:i w:val="0"/>
          <w:strike w:val="0"/>
          <w:noProof w:val="0"/>
          <w:color w:val="000000"/>
          <w:position w:val="0"/>
          <w:sz w:val="20"/>
          <w:u w:val="none"/>
          <w:vertAlign w:val="baseline"/>
        </w:rPr>
        <w:t xml:space="preserve">  today are often older, white and Jewish – a demographic that tends to be liberal on most issues except Israel. If that is the archetype, then Sheehi breaks the mold: she is 38, Arab and queer; a professional biography says she “works on race and white supremacy, decolonial struggles [and] power configurations in class and gender”, and practices “from a trans-inclusive feminist and liberation theory model”.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last year, she </w:t>
      </w:r>
      <w:hyperlink r:id="rId11" w:history="1">
        <w:r>
          <w:rPr>
            <w:rFonts w:ascii="arial" w:eastAsia="arial" w:hAnsi="arial" w:cs="arial"/>
            <w:b w:val="0"/>
            <w:i/>
            <w:strike w:val="0"/>
            <w:noProof w:val="0"/>
            <w:color w:val="0077CC"/>
            <w:position w:val="0"/>
            <w:sz w:val="20"/>
            <w:u w:val="single"/>
            <w:vertAlign w:val="baseline"/>
          </w:rPr>
          <w:t>put it</w:t>
        </w:r>
      </w:hyperlink>
      <w:r>
        <w:rPr>
          <w:rFonts w:ascii="arial" w:eastAsia="arial" w:hAnsi="arial" w:cs="arial"/>
          <w:b w:val="0"/>
          <w:i w:val="0"/>
          <w:strike w:val="0"/>
          <w:noProof w:val="0"/>
          <w:color w:val="000000"/>
          <w:position w:val="0"/>
          <w:sz w:val="20"/>
          <w:u w:val="none"/>
          <w:vertAlign w:val="baseline"/>
        </w:rPr>
        <w:t xml:space="preserve">  more bluntly: “Join the motherfucking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doesn’t spend patient sessions “talking constantly about capitalism”, she told me. “What is pertinent is that it’s always a backdrop. It drives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Sheehi, whose childhood and early adulthood in Lebanon was punctuated by destructive Israeli military operations, has </w:t>
      </w:r>
      <w:hyperlink r:id="rId12"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herself as both traumatized and resentful of the way her trauma might become fodder for “racist fantasies” that perceive her as a victim. Last year, she and her husband, Stephen Sheehi, a professor of Arabic and Middle East studies at the College of William &amp; Mary, published Psychoanalysis Under Occupation: Practicing Resistance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study examining clinical psychology in the context of Israeli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Psychoanalysis, historically, was deeply influential on the fields of psychology and psychiatry, though its clout </w:t>
      </w:r>
      <w:hyperlink r:id="rId13" w:history="1">
        <w:r>
          <w:rPr>
            <w:rFonts w:ascii="arial" w:eastAsia="arial" w:hAnsi="arial" w:cs="arial"/>
            <w:b w:val="0"/>
            <w:i/>
            <w:strike w:val="0"/>
            <w:noProof w:val="0"/>
            <w:color w:val="0077CC"/>
            <w:position w:val="0"/>
            <w:sz w:val="20"/>
            <w:u w:val="single"/>
            <w:vertAlign w:val="baseline"/>
          </w:rPr>
          <w:t>waned</w:t>
        </w:r>
      </w:hyperlink>
      <w:r>
        <w:rPr>
          <w:rFonts w:ascii="arial" w:eastAsia="arial" w:hAnsi="arial" w:cs="arial"/>
          <w:b w:val="0"/>
          <w:i w:val="0"/>
          <w:strike w:val="0"/>
          <w:noProof w:val="0"/>
          <w:color w:val="000000"/>
          <w:position w:val="0"/>
          <w:sz w:val="20"/>
          <w:u w:val="none"/>
          <w:vertAlign w:val="baseline"/>
        </w:rPr>
        <w:t xml:space="preserve">  in the late 20th century as more accessible treatments, such as cognitive behavioral therapy, came into favor. In the last few years, however, there has been a revival of interest: the New York Times recently </w:t>
      </w:r>
      <w:hyperlink r:id="rId14" w:history="1">
        <w:r>
          <w:rPr>
            <w:rFonts w:ascii="arial" w:eastAsia="arial" w:hAnsi="arial" w:cs="arial"/>
            <w:b w:val="0"/>
            <w:i/>
            <w:strike w:val="0"/>
            <w:noProof w:val="0"/>
            <w:color w:val="0077CC"/>
            <w:position w:val="0"/>
            <w:sz w:val="20"/>
            <w:u w:val="single"/>
            <w:vertAlign w:val="baseline"/>
          </w:rPr>
          <w:t>speculated</w:t>
        </w:r>
      </w:hyperlink>
      <w:r>
        <w:rPr>
          <w:rFonts w:ascii="arial" w:eastAsia="arial" w:hAnsi="arial" w:cs="arial"/>
          <w:b w:val="0"/>
          <w:i w:val="0"/>
          <w:strike w:val="0"/>
          <w:noProof w:val="0"/>
          <w:color w:val="000000"/>
          <w:position w:val="0"/>
          <w:sz w:val="20"/>
          <w:u w:val="none"/>
          <w:vertAlign w:val="baseline"/>
        </w:rPr>
        <w:t xml:space="preserve">  that analysis is enjoying a “moment”, and a leftwing magazine of analytic ideas, Parapraxis, </w:t>
      </w:r>
      <w:hyperlink r:id="rId15" w:history="1">
        <w:r>
          <w:rPr>
            <w:rFonts w:ascii="arial" w:eastAsia="arial" w:hAnsi="arial" w:cs="arial"/>
            <w:b w:val="0"/>
            <w:i/>
            <w:strike w:val="0"/>
            <w:noProof w:val="0"/>
            <w:color w:val="0077CC"/>
            <w:position w:val="0"/>
            <w:sz w:val="20"/>
            <w:u w:val="single"/>
            <w:vertAlign w:val="baseline"/>
          </w:rPr>
          <w:t>launched</w:t>
        </w:r>
      </w:hyperlink>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definitely a new wave in psychoanalysis, with more radical politics, including on Israel,” a practitioner told me – one of several, of the dozen I interviewed, who insisted on anonymity because of the acrimony aroused by the Sheehi controversy. “That shift has been in the air for a while, and there’s a feeling that the shift is happening faster than some people are comfortable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tidal change might be said to mirror similar revolutions in the media and </w:t>
      </w:r>
      <w:hyperlink r:id="rId16" w:history="1">
        <w:r>
          <w:rPr>
            <w:rFonts w:ascii="arial" w:eastAsia="arial" w:hAnsi="arial" w:cs="arial"/>
            <w:b w:val="0"/>
            <w:i/>
            <w:strike w:val="0"/>
            <w:noProof w:val="0"/>
            <w:color w:val="0077CC"/>
            <w:position w:val="0"/>
            <w:sz w:val="20"/>
            <w:u w:val="single"/>
            <w:vertAlign w:val="baseline"/>
          </w:rPr>
          <w:t>progressive non-profit</w:t>
        </w:r>
      </w:hyperlink>
      <w:r>
        <w:rPr>
          <w:rFonts w:ascii="arial" w:eastAsia="arial" w:hAnsi="arial" w:cs="arial"/>
          <w:b w:val="0"/>
          <w:i w:val="0"/>
          <w:strike w:val="0"/>
          <w:noProof w:val="0"/>
          <w:color w:val="000000"/>
          <w:position w:val="0"/>
          <w:sz w:val="20"/>
          <w:u w:val="none"/>
          <w:vertAlign w:val="baseline"/>
        </w:rPr>
        <w:t xml:space="preserve">  sectors in recent years: a sometimes rapid march through the institutions by younger professionals eager to diversify predominantly white industries and call into question what they view as hoary notions about objectivity.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model of psychoanalysis has arisen, another psychoanalyst said, focused less on sifting the individual unconscious and “more on the notion that because of the society we live in we’re constantly influenced by various forms of systemic racism, and that the goal of analysis is a calling-out of prejudices and almost a kind of re-education”. In 2020 the American Psychoanalytic Association (APsA) </w:t>
      </w:r>
      <w:hyperlink r:id="rId17" w:history="1">
        <w:r>
          <w:rPr>
            <w:rFonts w:ascii="arial" w:eastAsia="arial" w:hAnsi="arial" w:cs="arial"/>
            <w:b w:val="0"/>
            <w:i/>
            <w:strike w:val="0"/>
            <w:noProof w:val="0"/>
            <w:color w:val="0077CC"/>
            <w:position w:val="0"/>
            <w:sz w:val="20"/>
            <w:u w:val="single"/>
            <w:vertAlign w:val="baseline"/>
          </w:rPr>
          <w:t>established</w:t>
        </w:r>
      </w:hyperlink>
      <w:r>
        <w:rPr>
          <w:rFonts w:ascii="arial" w:eastAsia="arial" w:hAnsi="arial" w:cs="arial"/>
          <w:b w:val="0"/>
          <w:i w:val="0"/>
          <w:strike w:val="0"/>
          <w:noProof w:val="0"/>
          <w:color w:val="000000"/>
          <w:position w:val="0"/>
          <w:sz w:val="20"/>
          <w:u w:val="none"/>
          <w:vertAlign w:val="baseline"/>
        </w:rPr>
        <w:t xml:space="preserve">  the Holmes Commission, an investigation into racism in its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GW’s department of clinical psychology hired Sheehi in 2014 as an instructor for required courses intended to teach trainee psychologists greater sensitivity to racial, sexual, and other identities. Sheehi also became known as a vocal member of the American Psychological Association’s analysis division, Division 39 (which is distinct from APsA). She resigned from its listserv several years ago, following fighting with members she feels were bigoted, but was popular enough that in 2021 she was elected Division 39’s president for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collegial my whole life,” Sheehi told me. “That’s how I was able to be elected as president of a very large division. It’s not like I walk into a room and punch somebody in the face, which is how they make it seem.”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at GW, Sheehi helped organize a “brown-bag lunch” with Nadera Shalhoub-Kevorkian, a Palestinian law professor at the Hebrew University of Jerusalem, on the topic “Global Mental Health ‘Expertise’, ‘Therapeutic’ Military Occupation and Its Deadly Exchange”. Shalhoub-Kevorkian’s </w:t>
      </w:r>
      <w:hyperlink r:id="rId18" w:history="1">
        <w:r>
          <w:rPr>
            <w:rFonts w:ascii="arial" w:eastAsia="arial" w:hAnsi="arial" w:cs="arial"/>
            <w:b w:val="0"/>
            <w:i/>
            <w:strike w:val="0"/>
            <w:noProof w:val="0"/>
            <w:color w:val="0077CC"/>
            <w:position w:val="0"/>
            <w:sz w:val="20"/>
            <w:u w:val="single"/>
            <w:vertAlign w:val="baseline"/>
          </w:rPr>
          <w:t>talk</w:t>
        </w:r>
      </w:hyperlink>
      <w:r>
        <w:rPr>
          <w:rFonts w:ascii="arial" w:eastAsia="arial" w:hAnsi="arial" w:cs="arial"/>
          <w:b w:val="0"/>
          <w:i w:val="0"/>
          <w:strike w:val="0"/>
          <w:noProof w:val="0"/>
          <w:color w:val="000000"/>
          <w:position w:val="0"/>
          <w:sz w:val="20"/>
          <w:u w:val="none"/>
          <w:vertAlign w:val="baseline"/>
        </w:rPr>
        <w:t xml:space="preserve">  argued that Israel uses global mental- health programs as a “cunning” way to prop up its military occupation, and called for psychologists to beware of co-optation by state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 was held on a Friday. Thirty or 40 people attended, in Shalhoub-Kevorkian’s recollection, and others watched by livestream. She was surprised that the talk was recalled as controversial. The students “were very engaged”, she told me. “It was very pleasant. The questions were very good.” She noted that she has lectured on similar topics at the Hebrew University, often to students who are Israeli soldiers, and has rarely encountered the same blowback. “I think that American academia is becoming too neurotic.”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some Jewish students felt unsettled, according to a </w:t>
      </w:r>
      <w:hyperlink r:id="rId19" w:history="1">
        <w:r>
          <w:rPr>
            <w:rFonts w:ascii="arial" w:eastAsia="arial" w:hAnsi="arial" w:cs="arial"/>
            <w:b w:val="0"/>
            <w:i/>
            <w:strike w:val="0"/>
            <w:noProof w:val="0"/>
            <w:color w:val="0077CC"/>
            <w:position w:val="0"/>
            <w:sz w:val="20"/>
            <w:u w:val="single"/>
            <w:vertAlign w:val="baseline"/>
          </w:rPr>
          <w:t>legal complaint</w:t>
        </w:r>
      </w:hyperlink>
      <w:r>
        <w:rPr>
          <w:rFonts w:ascii="arial" w:eastAsia="arial" w:hAnsi="arial" w:cs="arial"/>
          <w:b w:val="0"/>
          <w:i w:val="0"/>
          <w:strike w:val="0"/>
          <w:noProof w:val="0"/>
          <w:color w:val="000000"/>
          <w:position w:val="0"/>
          <w:sz w:val="20"/>
          <w:u w:val="none"/>
          <w:vertAlign w:val="baseline"/>
        </w:rPr>
        <w:t xml:space="preserve">  later filed by the pro-Israel group StandWithUs, and decided to raise the topic in Sheehi’s class the following Monday. According to the complaint, they said that Shalhoub-Kevorkian’s talk had been a “two-hour diatribe” against Israel that “felt like [an] excuse to bash Jews” and left students feeling “vulnerable and unsafe”. A student said that the talk “seemed to have little to do with being a stronger clinician”. (The complaint also alleged that Sheehi, earlier in the semester, had told a Jewish Israeli student: “It’s not your fault you were born in Israel,” implying her nationality to be shameful; Sheehi told me: “That is not something I would ever say,” and called the complaint a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was tense. According to both the legal complaint and Sheehi’s account, she responded by arguing that anti-Zionism is not synonymous with antisemitism, and framing the discussion as an opportunity to reconsider assumptions and learn from each other. The students argued that Sheehi was minimizing the threats faced by Jewish Israelis and denying Jews the right to define their identity in a way that other groups are granted.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 out of my way to never ‘shut down’ disruptive or uncomfortable topics,” Sheehi </w:t>
      </w:r>
      <w:hyperlink r:id="rId12"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the leftwing magazine CounterPunch. In her account, the students “categorically refused to engage in genuine discussion”; they implied that Shalhoub-Kevorkian was a “terrorist” who “advocated violence against Jews” and argued that the brown-bag lunch was akin to GW hosting “a talk that would discuss how black men commit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Shalhoub-Kevorkian, Sheehi recalled one student saying, “would readily dance on the grave of my seven-year-old niece”.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disputes that she ever denied that antisemitism is a real phenomenon and says that she will be vindicated if a clandestine recording she believes one of the students took is made public. (She has also noted that the lunch event was optional, and held in a different building so that students wouldn’t feel obliged to attend.)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deteriorated: the students complained to the psychology department; StandWithUs filed a complaint with the US Department of Education alleging that Jewish students at GW were being harassed; the university opened an administrative inquiry and hired a law firm to conduct an outside investigation; and the American-Arab Anti-Discrimination Committee (ADC) </w:t>
      </w:r>
      <w:hyperlink r:id="rId2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it would represent Sheehi, accusing GW of enabling a “hostile environment” for Arabs and Muslims and “setting a chilling precedent regarding academic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news of Sheehi’s situation reverberated through the psychoanalysis world, quite a few colleagues, including many </w:t>
      </w:r>
      <w:hyperlink r:id="rId21" w:history="1">
        <w:r>
          <w:rPr>
            <w:rFonts w:ascii="arial" w:eastAsia="arial" w:hAnsi="arial" w:cs="arial"/>
            <w:b w:val="0"/>
            <w:i/>
            <w:strike w:val="0"/>
            <w:noProof w:val="0"/>
            <w:color w:val="0077CC"/>
            <w:position w:val="0"/>
            <w:sz w:val="20"/>
            <w:u w:val="single"/>
            <w:vertAlign w:val="baseline"/>
          </w:rPr>
          <w:t>who are</w:t>
        </w:r>
      </w:hyperlink>
      <w:r>
        <w:rPr>
          <w:rFonts w:ascii="arial" w:eastAsia="arial" w:hAnsi="arial" w:cs="arial"/>
          <w:b w:val="0"/>
          <w:i w:val="0"/>
          <w:strike w:val="0"/>
          <w:noProof w:val="0"/>
          <w:color w:val="000000"/>
          <w:position w:val="0"/>
          <w:sz w:val="20"/>
          <w:u w:val="none"/>
          <w:vertAlign w:val="baseline"/>
        </w:rPr>
        <w:t xml:space="preserve">  Jewish, leaped to defend her. The GW case, they believe, is a </w:t>
      </w:r>
      <w:hyperlink r:id="rId22" w:history="1">
        <w:r>
          <w:rPr>
            <w:rFonts w:ascii="arial" w:eastAsia="arial" w:hAnsi="arial" w:cs="arial"/>
            <w:b w:val="0"/>
            <w:i/>
            <w:strike w:val="0"/>
            <w:noProof w:val="0"/>
            <w:color w:val="0077CC"/>
            <w:position w:val="0"/>
            <w:sz w:val="20"/>
            <w:u w:val="single"/>
            <w:vertAlign w:val="baseline"/>
          </w:rPr>
          <w:t>cynical attempt</w:t>
        </w:r>
      </w:hyperlink>
      <w:r>
        <w:rPr>
          <w:rFonts w:ascii="arial" w:eastAsia="arial" w:hAnsi="arial" w:cs="arial"/>
          <w:b w:val="0"/>
          <w:i w:val="0"/>
          <w:strike w:val="0"/>
          <w:noProof w:val="0"/>
          <w:color w:val="000000"/>
          <w:position w:val="0"/>
          <w:sz w:val="20"/>
          <w:u w:val="none"/>
          <w:vertAlign w:val="baseline"/>
        </w:rPr>
        <w:t xml:space="preserve">  to clamp down on legitimate criticism of Zionism. As an organization, StandWithUs seems like an ideological “ambulance-chaser”, a Jewish psychologist told me; another person views the group as a “proto-fascist” surrogate for Israel’s increasingly far-right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(StandWithUs disputes these characterizations. StandWithUs “is a nonpartisan educational organization” that fights “misinformation and hate”, its co-founder and CEO, the former family therapist Roz Rothstein, said through a representative. “While we often partner with like-minded groups on educational initiatives, we operate entirely independently of any other entity, governmental or otherwise.”)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playbook is pretty consistent,” Dylan Saba, an attorney with the non-profit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which recently filed a </w:t>
      </w:r>
      <w:hyperlink r:id="rId23" w:history="1">
        <w:r>
          <w:rPr>
            <w:rFonts w:ascii="arial" w:eastAsia="arial" w:hAnsi="arial" w:cs="arial"/>
            <w:b w:val="0"/>
            <w:i/>
            <w:strike w:val="0"/>
            <w:noProof w:val="0"/>
            <w:color w:val="0077CC"/>
            <w:position w:val="0"/>
            <w:sz w:val="20"/>
            <w:u w:val="single"/>
            <w:vertAlign w:val="baseline"/>
          </w:rPr>
          <w:t>complaint</w:t>
        </w:r>
      </w:hyperlink>
      <w:r>
        <w:rPr>
          <w:rFonts w:ascii="arial" w:eastAsia="arial" w:hAnsi="arial" w:cs="arial"/>
          <w:b w:val="0"/>
          <w:i w:val="0"/>
          <w:strike w:val="0"/>
          <w:noProof w:val="0"/>
          <w:color w:val="000000"/>
          <w:position w:val="0"/>
          <w:sz w:val="20"/>
          <w:u w:val="none"/>
          <w:vertAlign w:val="baseline"/>
        </w:rPr>
        <w:t xml:space="preserve">  alleging that GW discriminates against Palestinians, told me. (Sheehi is represented by the ADC, a different organization.) “Attacking critics of Israel on the substance doesn’t quite work in the way that it maybe once did, so the move from these organizations has been to try and silence that criticism altogether.” He added that accusations of antisemitism may be particularly damaging to untenured professors, such as Sheehi, or students entering the job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GW’s investigators later </w:t>
      </w:r>
      <w:hyperlink r:id="rId24" w:history="1">
        <w:r>
          <w:rPr>
            <w:rFonts w:ascii="arial" w:eastAsia="arial" w:hAnsi="arial" w:cs="arial"/>
            <w:b w:val="0"/>
            <w:i/>
            <w:strike w:val="0"/>
            <w:noProof w:val="0"/>
            <w:color w:val="0077CC"/>
            <w:position w:val="0"/>
            <w:sz w:val="20"/>
            <w:u w:val="single"/>
            <w:vertAlign w:val="baseline"/>
          </w:rPr>
          <w:t>cleared</w:t>
        </w:r>
      </w:hyperlink>
      <w:r>
        <w:rPr>
          <w:rFonts w:ascii="arial" w:eastAsia="arial" w:hAnsi="arial" w:cs="arial"/>
          <w:b w:val="0"/>
          <w:i w:val="0"/>
          <w:strike w:val="0"/>
          <w:noProof w:val="0"/>
          <w:color w:val="000000"/>
          <w:position w:val="0"/>
          <w:sz w:val="20"/>
          <w:u w:val="none"/>
          <w:vertAlign w:val="baseline"/>
        </w:rPr>
        <w:t xml:space="preserve">  the university, and Sheehi, of wrongdoing. (The complaint with the Department of Education is still pending.) But the psychoanalytic world was already roiling with scandal. People sympathetic to Sheehi, alarmed to hear that she’d been getting hate-mail and threats of violence, accused their colleagues of failing to stick up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listserv hurricane gathered. Soon a deluge of messages was pouring in. Roula Hajjar, a therapist in training in New York, believes the controversy proved so inflammatory because the psychoanalytic field is Zionist to an unusual extent. When discussing other issues, such as anti-black racism, “the window is widening”, she said. “When you say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appetite plummets right to zero.”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had reservations, particularly when old posts from Sheehi’s private Twitter page, BlackFlagHag, circulated. In her tweets – which Sheehi says were decontextualized expressions of anger about Palestinian and Lebanese suffering – she </w:t>
      </w:r>
      <w:hyperlink r:id="rId25"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Israeli soldiers “genocidal fucks”; urged Palestinians to “throw rocks”; retweeted a picture of a Molotov cocktail; wrote, “Israelis are so fucking racist” and “FUCK ZIONISM, ZIONISTS, AND SETTLER COLONIALISM”; and urged those who disagreed to “Fucking learn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page, later deleted, Sheehi seemed to suggest that some humans are beyond redemption: “If you … STILL entertain for even a split second that Hamas is the terrorist entity, there is literally zero hope for you, your soul, or your general existence as an ethical human being in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began taking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United States’ two most important psychoanalytic professional organizations, Division 39 and APsA, are hardly unaccustomed to debate – the question of how to treat children who identify as transgender has been particularly divisive – the Sheehi case punctured some final gossamer of collegiality. The resulting listserv correspondence, when printed, forms a heavy sheaf of paper; the messages, all trailed by professional signatures, depict an unhappy marriage collapsing into despair and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division is being ripped apart, while its president-elect” – Sheehi – “watches passively to the bloodshed,” Michael Singer, a psychologist in New York, wrote. “This is turning out to be a pathetic end to a once-vibrant organization. Dr Sheehi, we owe you our final breath as the life drips out of Division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has hinged on competing understandings of identity and victimhood, but also on something more amorphous than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that generational division between a new guard that sees resistance to reform as born of structural, and often unconscious, bigotry and an old guard fighting what it sees as a radical activist vanguard.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disputes aspects of this framing. “There’s a way in which this generational argument is made as an escape hatch, and a rallying cry. If you say to people, in a profession that feels it’s dying, that new folks are trying to come in and dismantle everything, it activates … annihilation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Mills, a Canadian psychoanalyst who has vehemently criticized Sheehi, told me by video call from rural Ontario that he sees himself as combating an unchecked leftward drift in psychology. “Paranoid and schizoid” mentalities have gripped his profession, he said, with a cadre of authoritarians exploiting the vacuum to “castrate” the leaderships of psychological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 moderator banned Mills from the Division 39 listserv on the grounds that his posts defamed Sheehi. (Mills disputes that characterization, and shared with me a 1,500-word letter he wrote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with an appendix of evidence organized in the style of court exhibits.) It did little to quell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Greenspon, a retired therapist in Minneapolis, tried to play diplomat: “Div 39, as a gathering place for psychoanalytic thought, may be one of the few places where progress might be made on new approaches to this struggle. What threatens such progress is calling each other names and asserting diagnoses.”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this is a political battle,” Singer replied, “not a psychoanalytic battle.” One side attacks the other “as reactionary and elitist, while simultaneously claiming a kind of warped victimhood for themselves as the misunderstood vanguard of the enlightened future. [...] One would think [Sheehi] would have had the decency to call off her attack dogs when she saw them devouring the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J Carter, an outspoken supporter of Sheehi’s, wrote: “‘Dogs,’ dude?”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Are you for real, dude?” Karim Dajani, a psychologist in San Francisco, wrote, also in reply to Singer. “This is a psychoanalytic forum not a forum for your racist diatribes.”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dare you call us attack dogs, Michael,” Kritika Dwivedi, a therapist in Denver, wrote. “Would you type the same vitriolic, disgusting and racist sentiments if you knew your patients could read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used the term again. Carter wrote: “So we’re doubling down on the ‘dogs’ thing huh?”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therapist in New York, Alaa Hijazi, wrote: “I can say with confidence that the most hatred that I have ever personally or directly witnessed has been on this listserv.”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Hack, also in New York, agreed that the term “attack dog” was inflammatory but asked why anti-Zionists were describing Israel as “settler-colonialist” when some Jews had objected. “Please do not invalidate my claim to how sad and triggering this is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a characterization of Mills as a “bomb-thrower”, Molly Merson, a Bay Area therapist, accused Mills, Singer and their allies of wreaking psychic violence, splattering the listserv with “fragments of blood and bone and body parts. The ‘bomb dropper’ can silently slip out the back, soaking in the pleasure of the blood they have spilled.”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says he was irritated at the other side for lobbying accusations of racism that left “very little room for disagreement”. To “use that as your tactic doesn’t really promote the kind of conversation that psychoanalysis is known for, which is a self-aware, introspective, mulling-over”, he told me. Psychoanalysis has slipped into irrelevance, he said. “I’m very reluctant to have us make our re-entry to the world stage as this kind of virulent political action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old guard is also political, and has its own form of identity politics, Carter J Carter argued when I reached him at his farm in Massachusetts. A group “of us [have] been bringing a critique to our field that is more critical of white supremacy, of capitalism, of the ways in which our profession conducts itself”, he said. Their opponents think that “if they can just establish that we’re the ‘real bigots,’ we’re just gonna go back under the rock that we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the controversy’s center of gravity began to shift from Division 39, where Sheehi had been elected president, to APsA. Unlike Division 39, which is functionally open to anyone with an interest in psychoanalysis, APsA has historically been more exclusionary: the organization only began admitting </w:t>
      </w:r>
      <w:hyperlink r:id="rId26" w:history="1">
        <w:r>
          <w:rPr>
            <w:rFonts w:ascii="arial" w:eastAsia="arial" w:hAnsi="arial" w:cs="arial"/>
            <w:b w:val="0"/>
            <w:i/>
            <w:strike w:val="0"/>
            <w:noProof w:val="0"/>
            <w:color w:val="0077CC"/>
            <w:position w:val="0"/>
            <w:sz w:val="20"/>
            <w:u w:val="single"/>
            <w:vertAlign w:val="baseline"/>
          </w:rPr>
          <w:t>non-psychiatrists</w:t>
        </w:r>
      </w:hyperlink>
      <w:r>
        <w:rPr>
          <w:rFonts w:ascii="arial" w:eastAsia="arial" w:hAnsi="arial" w:cs="arial"/>
          <w:b w:val="0"/>
          <w:i w:val="0"/>
          <w:strike w:val="0"/>
          <w:noProof w:val="0"/>
          <w:color w:val="000000"/>
          <w:position w:val="0"/>
          <w:sz w:val="20"/>
          <w:u w:val="none"/>
          <w:vertAlign w:val="baseline"/>
        </w:rPr>
        <w:t xml:space="preserve">  in 1988, after a legal battle, and </w:t>
      </w:r>
      <w:hyperlink r:id="rId27" w:history="1">
        <w:r>
          <w:rPr>
            <w:rFonts w:ascii="arial" w:eastAsia="arial" w:hAnsi="arial" w:cs="arial"/>
            <w:b w:val="0"/>
            <w:i/>
            <w:strike w:val="0"/>
            <w:noProof w:val="0"/>
            <w:color w:val="0077CC"/>
            <w:position w:val="0"/>
            <w:sz w:val="20"/>
            <w:u w:val="single"/>
            <w:vertAlign w:val="baseline"/>
          </w:rPr>
          <w:t>gay analysts</w:t>
        </w:r>
      </w:hyperlink>
      <w:r>
        <w:rPr>
          <w:rFonts w:ascii="arial" w:eastAsia="arial" w:hAnsi="arial" w:cs="arial"/>
          <w:b w:val="0"/>
          <w:i w:val="0"/>
          <w:strike w:val="0"/>
          <w:noProof w:val="0"/>
          <w:color w:val="000000"/>
          <w:position w:val="0"/>
          <w:sz w:val="20"/>
          <w:u w:val="none"/>
          <w:vertAlign w:val="baseline"/>
        </w:rPr>
        <w:t xml:space="preserve">  in 1991.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new guard had gained a significant foothold in APsA’s program committee, which organizes panels and conferences for the association. Observers were impressed by the committee’s programming and its commitment to diversity, though “there were issues with the way that they ran things,” someone familiar told me. “It was somewhat despotic.”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APsA’s program committee decided to invite Sheehi, who was also a member of the committee, to speak at a panel on “Psychotherapy Under Wartime Conditions” this June. The invitation was overruled by Kerry Sulkowicz, APsA’s president, and the organization’s executive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that we were prohibited from inviting her,” a former member of the program committee, Avgi Saketopoulou, told me, speaking crisply in a faint Greek accent. “Now, you have to understand that this is unprecedented … an extreme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members, Sulkowicz argued that the invitation was “not in the best interests of APsA at this time”, and said some members “felt uncomfortable with having a presenter who has been on record as making what some believe are statements that may constitute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resigned from APsA: it is “not hate speech to advocate for the rights of an oppressed and colonized people”, she wrote in a reply-all email, nor “to call an apartheid state what it is.” APsA is a “white supremacist institution” whose “false and defamatory categorization [stokes] actual hate speech against me, threats of forced deportation, rape and bodily harm to me and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with the phrase bolded and underlined: “I will not be complicit in this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committee, led by Sulkowicz and Dan Prezant, APsA’s president-elect, refused to bend. They also disbanded the program committee, which they characterized as secretive and nepotistic.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program committee responded with a letter casting its disbanding as a “sudden and reactionary” purge by forces “working, knowingly or not, to preserve the reign of whiteness within psychoanalysis”. Many of the committee’s members had already quit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people began calling for Sulkowicz’s resignation as president. The American-Arab Anti-Discrimination Committee also </w:t>
      </w:r>
      <w:hyperlink r:id="rId28" w:history="1">
        <w:r>
          <w:rPr>
            <w:rFonts w:ascii="arial" w:eastAsia="arial" w:hAnsi="arial" w:cs="arial"/>
            <w:b w:val="0"/>
            <w:i/>
            <w:strike w:val="0"/>
            <w:noProof w:val="0"/>
            <w:color w:val="0077CC"/>
            <w:position w:val="0"/>
            <w:sz w:val="20"/>
            <w:u w:val="single"/>
            <w:vertAlign w:val="baseline"/>
          </w:rPr>
          <w:t>sent</w:t>
        </w:r>
      </w:hyperlink>
      <w:r>
        <w:rPr>
          <w:rFonts w:ascii="arial" w:eastAsia="arial" w:hAnsi="arial" w:cs="arial"/>
          <w:b w:val="0"/>
          <w:i w:val="0"/>
          <w:strike w:val="0"/>
          <w:noProof w:val="0"/>
          <w:color w:val="000000"/>
          <w:position w:val="0"/>
          <w:sz w:val="20"/>
          <w:u w:val="none"/>
          <w:vertAlign w:val="baseline"/>
        </w:rPr>
        <w:t xml:space="preserve">  a letter demanding APsA preserve any records related to Sheehi’s disinvitation as “relevant to upcoming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March, after GW’s investigation had exonerated Sheehi, APsA’s executive committee retreated: it contacted Sheehi to offer what she and her allies view as a “faux apology”, and said that she could do the panel after all. She pointedly declined.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April, Sulkowicz stepped down. His </w:t>
      </w:r>
      <w:hyperlink r:id="rId29" w:history="1">
        <w:r>
          <w:rPr>
            <w:rFonts w:ascii="arial" w:eastAsia="arial" w:hAnsi="arial" w:cs="arial"/>
            <w:b w:val="0"/>
            <w:i/>
            <w:strike w:val="0"/>
            <w:noProof w:val="0"/>
            <w:color w:val="0077CC"/>
            <w:position w:val="0"/>
            <w:sz w:val="20"/>
            <w:u w:val="single"/>
            <w:vertAlign w:val="baseline"/>
          </w:rPr>
          <w:t>resignation letter</w:t>
        </w:r>
      </w:hyperlink>
      <w:r>
        <w:rPr>
          <w:rFonts w:ascii="arial" w:eastAsia="arial" w:hAnsi="arial" w:cs="arial"/>
          <w:b w:val="0"/>
          <w:i w:val="0"/>
          <w:strike w:val="0"/>
          <w:noProof w:val="0"/>
          <w:color w:val="000000"/>
          <w:position w:val="0"/>
          <w:sz w:val="20"/>
          <w:u w:val="none"/>
          <w:vertAlign w:val="baseline"/>
        </w:rPr>
        <w:t xml:space="preserve">  argued that an “illiberal, extreme left” had seized control of APsA – putschists who chill debate “with reflexive accusations of unconscious or systemic bias at the first hint of questioning” and “seem to want to transform APsA from a professional organization into a primarily political”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a patricidal impulse, with the new guard requiring “a scapegoat, ideally a white male representing authority and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Sulkowicz struck a slightly different tone when I caught him by telephone in Vancouver, where he was attending a Ted Talk conference. An analytically-trained business consultant, Sulkowicz is one of psychoanalysis’s more visible personalities. (He is also the father of Emma Sulkowicz, the </w:t>
      </w:r>
      <w:hyperlink r:id="rId30" w:history="1">
        <w:r>
          <w:rPr>
            <w:rFonts w:ascii="arial" w:eastAsia="arial" w:hAnsi="arial" w:cs="arial"/>
            <w:b w:val="0"/>
            <w:i/>
            <w:strike w:val="0"/>
            <w:noProof w:val="0"/>
            <w:color w:val="0077CC"/>
            <w:position w:val="0"/>
            <w:sz w:val="20"/>
            <w:u w:val="single"/>
            <w:vertAlign w:val="baseline"/>
          </w:rPr>
          <w:t>former activist and artist</w:t>
        </w:r>
      </w:hyperlink>
      <w:r>
        <w:rPr>
          <w:rFonts w:ascii="arial" w:eastAsia="arial" w:hAnsi="arial" w:cs="arial"/>
          <w:b w:val="0"/>
          <w:i w:val="0"/>
          <w:strike w:val="0"/>
          <w:noProof w:val="0"/>
          <w:color w:val="000000"/>
          <w:position w:val="0"/>
          <w:sz w:val="20"/>
          <w:u w:val="none"/>
          <w:vertAlign w:val="baseline"/>
        </w:rPr>
        <w:t xml:space="preserve">  known as “mattress girl” for her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Columbia University’s handling of a rape allegation she made against a fellow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resigning was the right thing to do, just to try to give them a sense that they had won and there’s a bit of human sacrifice involved,” he said. “But it really hasn’t helped that much. I mean, it’s helped me – I’m hugely relieved to be out of that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Division 39’s spring conference, in Manhattan in late April, a truck paid for by Alums for Campus Fairness, a pro-Israel group, </w:t>
      </w:r>
      <w:hyperlink r:id="rId31" w:history="1">
        <w:r>
          <w:rPr>
            <w:rFonts w:ascii="arial" w:eastAsia="arial" w:hAnsi="arial" w:cs="arial"/>
            <w:b w:val="0"/>
            <w:i/>
            <w:strike w:val="0"/>
            <w:noProof w:val="0"/>
            <w:color w:val="0077CC"/>
            <w:position w:val="0"/>
            <w:sz w:val="20"/>
            <w:u w:val="single"/>
            <w:vertAlign w:val="baseline"/>
          </w:rPr>
          <w:t>circled</w:t>
        </w:r>
      </w:hyperlink>
      <w:r>
        <w:rPr>
          <w:rFonts w:ascii="arial" w:eastAsia="arial" w:hAnsi="arial" w:cs="arial"/>
          <w:b w:val="0"/>
          <w:i w:val="0"/>
          <w:strike w:val="0"/>
          <w:noProof w:val="0"/>
          <w:color w:val="000000"/>
          <w:position w:val="0"/>
          <w:sz w:val="20"/>
          <w:u w:val="none"/>
          <w:vertAlign w:val="baseline"/>
        </w:rPr>
        <w:t xml:space="preserve">  the venue with an electronic billboard with giant portraits of Lara and Stephen Sheehi and the question: “WHY IS THE AMERICAN PSYCHOLOGICAL ASSOCIATION HOSTING ANTISEMITES?”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conference proceeded unperturbed. Sheehi gave a well-received presidential address; her husband was a keynote speaker. People there described the conference as energetic, diverse, and, because Sheehi’s supporters came and critics stayed home, wholly dominated by the new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is by most accounts a commendable teacher and clinician, though “an activist, first and foremost”, a psychoanalyst told me. And “while I’m sure this has been horrible for Lara, I think that there’s a way that the scandal and the form that it has taken has served some purpose aligned with her politics. It feels both like she’s the victim of something, and that she’s playing out a narrative that she has some agency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rejects the activist-clinician distinction. Psychologists must move past the idea “that the material world doesn’t exist in intimate relationship with psyches and with people suffering”, she insists. “And I think that there are a lot more people unwilling to bend that reality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seems sure what will happen next. There is talk of forming a new, social-justice-oriented psychoanalytic organization – to be built from a clean slate and unapologetic in its activist stance. There are also rumors that the old guard might start its own. Michael Singer suspects the controversy will “die away at this point, because I think Dr Sheehi and her supporters have sort of won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Sheehi, already president of Division 39, was recently nominated to be president of its parent organization, the APA, which has 146,000 members and is America’s most important and powerful psychology organization. She withdrew from consideration, she told me, for fear of further harassment. She has been teaching her latest course remotely, due to security concerns, and says that pro-Israel protesters have been tracking her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everyone I interviewed despaired at their profession’s inability to cope with the kind of conflict that mental health professionals are charged with alleviating. The saga feels like a surrender “to the kind of rhetoric and brokenness that’s represented all around us, in the world, that we’re supposedly trying to help people fix,” an analyst I spoke 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analyst argued that clinicians are entitled to opinions – “It’s not fair for someone to have to be a clinical psychologist 24/7, in all contexts” – but added, “Personally, I would die before any of my patients had direct access to my political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 analyst to diagnose their industry. Laughter that sounded like sobbing came from the telephone. “Instinctively, I want to say psychotic?”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the war tearing psychoanalysis apart: ‘The most hatred I have ever witnessed’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pa.org/about/division/officers/services/div-39-2014.pdf?_ga=2.73048151.5903429.1684760231-1464583620.1683467160" TargetMode="External" /><Relationship Id="rId11" Type="http://schemas.openxmlformats.org/officeDocument/2006/relationships/hyperlink" Target="https://podcasts.apple.com/us/podcast/against-alienation-lara-sheehi-and-stephen-sheehi-on/id1292638162?i=1000548770264" TargetMode="External" /><Relationship Id="rId12" Type="http://schemas.openxmlformats.org/officeDocument/2006/relationships/hyperlink" Target="https://www.counterpunch.org/2023/02/03/on-targeting-an-arab-woman/" TargetMode="External" /><Relationship Id="rId13" Type="http://schemas.openxmlformats.org/officeDocument/2006/relationships/hyperlink" Target="https://www.psychologytoday.com/us/blog/freud-fluoxetine/201912/the-fall-psychoanalysis-in-american-psychiatry" TargetMode="External" /><Relationship Id="rId14" Type="http://schemas.openxmlformats.org/officeDocument/2006/relationships/hyperlink" Target="https://www.nytimes.com/2023/03/22/style/freud-psychoanalysis.html" TargetMode="External" /><Relationship Id="rId15" Type="http://schemas.openxmlformats.org/officeDocument/2006/relationships/hyperlink" Target="https://www.vulture.com/2023/01/parapraxis-literary-magazine.html" TargetMode="External" /><Relationship Id="rId16" Type="http://schemas.openxmlformats.org/officeDocument/2006/relationships/hyperlink" Target="https://theintercept.com/2022/06/13/progressive-organizing-infighting-callout-culture/" TargetMode="External" /><Relationship Id="rId17" Type="http://schemas.openxmlformats.org/officeDocument/2006/relationships/hyperlink" Target="https://apsa.org/about-apsa/addressing-racism/commission-on-racial-equality/" TargetMode="External" /><Relationship Id="rId18" Type="http://schemas.openxmlformats.org/officeDocument/2006/relationships/hyperlink" Target="https://psyd.columbian.gwu.edu/sites/g/files/zaxdzs4391/files/2022-09/september-brown-bag-flyer-prof.-nadera-shalhoub-kevorkian_0.pdf" TargetMode="External" /><Relationship Id="rId19" Type="http://schemas.openxmlformats.org/officeDocument/2006/relationships/hyperlink" Target="https://online.flippingbook.com/view/536430327/4/#zoom=true" TargetMode="External" /><Relationship Id="rId2" Type="http://schemas.openxmlformats.org/officeDocument/2006/relationships/webSettings" Target="webSettings.xml" /><Relationship Id="rId20" Type="http://schemas.openxmlformats.org/officeDocument/2006/relationships/hyperlink" Target="https://adc.org/adc-to-represent-gw-professor-wrongfully-targeted-by-far-right-israeli-group/" TargetMode="External" /><Relationship Id="rId21" Type="http://schemas.openxmlformats.org/officeDocument/2006/relationships/hyperlink" Target="https://www.pgmhn.org/statements/letter-of-support-for-dr-lara-sheehi-by-jewish-colleagues?fbclid=IwAR3NlYz5upf53RpO875IIghlgkhFDtLPrFbh-sCJD7wdLjMGPHF3obIaX3I" TargetMode="External" /><Relationship Id="rId22" Type="http://schemas.openxmlformats.org/officeDocument/2006/relationships/hyperlink" Target="https://jewishvoiceforpeace.org/wp-content/uploads/2015/09/JVP_Stifling_Dissent_Full_Report_Key_90745869.pdf" TargetMode="External" /><Relationship Id="rId23" Type="http://schemas.openxmlformats.org/officeDocument/2006/relationships/hyperlink" Target="https://palestinelegal.org/news/dept-of-ed-opens-gw-title-vi-investigation" TargetMode="External" /><Relationship Id="rId24" Type="http://schemas.openxmlformats.org/officeDocument/2006/relationships/hyperlink" Target="https://president.gwu.edu/summary-findings-independent-investigation-crowell-moring-llp" TargetMode="External" /><Relationship Id="rId25" Type="http://schemas.openxmlformats.org/officeDocument/2006/relationships/hyperlink" Target="https://blogs.timesofisrael.com/diversity-professor-accused-of-jew-hatred-and-advocating-violence-against-israel/" TargetMode="External" /><Relationship Id="rId26" Type="http://schemas.openxmlformats.org/officeDocument/2006/relationships/hyperlink" Target="https://www.washingtonpost.com/archive/lifestyle/wellness/1988/10/18/shrink-vs-shrink/5767445b-3bf0-4822-b156-a01efc2ec15c/" TargetMode="External" /><Relationship Id="rId27" Type="http://schemas.openxmlformats.org/officeDocument/2006/relationships/hyperlink" Target="https://apsa.org/wp-content/uploads/2022/12/TAP-2011-vol45no2.pdf" TargetMode="External" /><Relationship Id="rId28" Type="http://schemas.openxmlformats.org/officeDocument/2006/relationships/hyperlink" Target="https://static1.squarespace.com/static/6077171f228eb219180f62e9/t/644ac6e29ad3f9674b77db2a/1682622179009/Litigation+Hold+Request+Mar+16+2023.pdf" TargetMode="External" /><Relationship Id="rId29" Type="http://schemas.openxmlformats.org/officeDocument/2006/relationships/hyperlink" Target="https://criticaltherapyantidote.org/2023/04/08/the-lara-sheehi-case-the-fallout-begins/" TargetMode="External" /><Relationship Id="rId3" Type="http://schemas.openxmlformats.org/officeDocument/2006/relationships/fontTable" Target="fontTable.xml" /><Relationship Id="rId30" Type="http://schemas.openxmlformats.org/officeDocument/2006/relationships/hyperlink" Target="https://www.thecut.com/2019/10/did-emma-sulkowicz-mattress-performance-get-redpilled.html" TargetMode="External" /><Relationship Id="rId31" Type="http://schemas.openxmlformats.org/officeDocument/2006/relationships/hyperlink" Target="https://nypost.com/2023/04/28/jewish-group-protests-anti-semitic-gwu-prof-at-nyc-event/"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GD-DCN1-DY4H-K4P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the war tearing psychoanalysis apart: ‘The most hatred I have ever witnessed’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