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Israel crisis is horrific. Republicans say it’s a ‘great opportunity’ to attack Biden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2023 Wednesday 11:01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Gawthorpe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From the beginning of this violent nightmare, many Republicans have seemed more interested in exploiting the situation politically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the eyes of the world have been fixed on the horrific panorama of violence in the Middle East. Once all of the dead are counted, it is likely that nearly as many Israelis will have died in a single day as in the entire second intifada, which lasted from 2000 to 2005. The death toll is also growing in Gaza, with no telling how high it may reach. The United States has </w:t>
      </w:r>
      <w:hyperlink r:id="rId10" w:history="1">
        <w:r>
          <w:rPr>
            <w:rFonts w:ascii="arial" w:eastAsia="arial" w:hAnsi="arial" w:cs="arial"/>
            <w:b w:val="0"/>
            <w:i/>
            <w:strike w:val="0"/>
            <w:noProof w:val="0"/>
            <w:color w:val="0077CC"/>
            <w:position w:val="0"/>
            <w:sz w:val="20"/>
            <w:u w:val="single"/>
            <w:vertAlign w:val="baseline"/>
          </w:rPr>
          <w:t>dispatched</w:t>
        </w:r>
      </w:hyperlink>
      <w:r>
        <w:rPr>
          <w:rFonts w:ascii="arial" w:eastAsia="arial" w:hAnsi="arial" w:cs="arial"/>
          <w:b w:val="0"/>
          <w:i w:val="0"/>
          <w:strike w:val="0"/>
          <w:noProof w:val="0"/>
          <w:color w:val="000000"/>
          <w:position w:val="0"/>
          <w:sz w:val="20"/>
          <w:u w:val="none"/>
          <w:vertAlign w:val="baseline"/>
        </w:rPr>
        <w:t xml:space="preserve">  naval forces to the region amid fears that the conflict may spiral to include Hezbollah or even Iran, an eventuality which could see the US join the fighting directly. The region is a tinderbox – and one wrong move could set it ablaze.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steady and sober leadership is needed. Americans may be among those held hostage in Gaza, and the risk of a wider war is ever present. Now is not the time for partisan point-scoring. Unity shouldn’t mean a stifling consensus – there’s plenty of room for discussion about what the best American response to the situation should be – but it should mean agreement around basic norms of constructive debate and decision-making. This should also be a time in which everyone can agree that it’s important that the US government is able to perform its basic functions smoothly, both to ensure good decisions are made and that lives are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Republicans seem incapable of rising to the occasion. From the first hours in which the world began to learn of the horrific events unfolding in southern Israel, prominent Republican figures have seemed just as interested in blaming Joe Biden as they have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party’s first reactions came from Republican National Committee chair Ronna McDaniel, who greeted news of the greatest atrocity in Israeli history by calling it a “ </w:t>
      </w:r>
      <w:hyperlink r:id="rId11" w:history="1">
        <w:r>
          <w:rPr>
            <w:rFonts w:ascii="arial" w:eastAsia="arial" w:hAnsi="arial" w:cs="arial"/>
            <w:b w:val="0"/>
            <w:i/>
            <w:strike w:val="0"/>
            <w:noProof w:val="0"/>
            <w:color w:val="0077CC"/>
            <w:position w:val="0"/>
            <w:sz w:val="20"/>
            <w:u w:val="single"/>
            <w:vertAlign w:val="baseline"/>
          </w:rPr>
          <w:t>great opportunity</w:t>
        </w:r>
      </w:hyperlink>
      <w:r>
        <w:rPr>
          <w:rFonts w:ascii="arial" w:eastAsia="arial" w:hAnsi="arial" w:cs="arial"/>
          <w:b w:val="0"/>
          <w:i w:val="0"/>
          <w:strike w:val="0"/>
          <w:noProof w:val="0"/>
          <w:color w:val="000000"/>
          <w:position w:val="0"/>
          <w:sz w:val="20"/>
          <w:u w:val="none"/>
          <w:vertAlign w:val="baseline"/>
        </w:rPr>
        <w:t xml:space="preserve">  ” for Republican presidential candidates to criticize Democrats. The candidates themselves seemed to agree, with many leaping into the fray to pin the blame for the attack on Biden’s supposed “weakness”.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most disgusting and divisive has been the spectacle of Republicans telling outright lies in order to claim that the Biden administration is directly “ </w:t>
      </w:r>
      <w:hyperlink r:id="rId12" w:history="1">
        <w:r>
          <w:rPr>
            <w:rFonts w:ascii="arial" w:eastAsia="arial" w:hAnsi="arial" w:cs="arial"/>
            <w:b w:val="0"/>
            <w:i/>
            <w:strike w:val="0"/>
            <w:noProof w:val="0"/>
            <w:color w:val="0077CC"/>
            <w:position w:val="0"/>
            <w:sz w:val="20"/>
            <w:u w:val="single"/>
            <w:vertAlign w:val="baseline"/>
          </w:rPr>
          <w:t>complicit</w:t>
        </w:r>
      </w:hyperlink>
      <w:r>
        <w:rPr>
          <w:rFonts w:ascii="arial" w:eastAsia="arial" w:hAnsi="arial" w:cs="arial"/>
          <w:b w:val="0"/>
          <w:i w:val="0"/>
          <w:strike w:val="0"/>
          <w:noProof w:val="0"/>
          <w:color w:val="000000"/>
          <w:position w:val="0"/>
          <w:sz w:val="20"/>
          <w:u w:val="none"/>
          <w:vertAlign w:val="baseline"/>
        </w:rPr>
        <w:t xml:space="preserve">  ” in the attack, as Senator Tim Scott has claimed. Donald Trump and others say that the Biden administration helped finance the attack with a recent deal in which $6bn in Iranian oil revenue was unfrozen in exchange for the release of five American hostages. But this money – not a cent of which has yet been spent – is controlled by Qatar and can </w:t>
      </w:r>
      <w:hyperlink r:id="rId13" w:history="1">
        <w:r>
          <w:rPr>
            <w:rFonts w:ascii="arial" w:eastAsia="arial" w:hAnsi="arial" w:cs="arial"/>
            <w:b w:val="0"/>
            <w:i/>
            <w:strike w:val="0"/>
            <w:noProof w:val="0"/>
            <w:color w:val="0077CC"/>
            <w:position w:val="0"/>
            <w:sz w:val="20"/>
            <w:u w:val="single"/>
            <w:vertAlign w:val="baseline"/>
          </w:rPr>
          <w:t>only be used</w:t>
        </w:r>
      </w:hyperlink>
      <w:r>
        <w:rPr>
          <w:rFonts w:ascii="arial" w:eastAsia="arial" w:hAnsi="arial" w:cs="arial"/>
          <w:b w:val="0"/>
          <w:i w:val="0"/>
          <w:strike w:val="0"/>
          <w:noProof w:val="0"/>
          <w:color w:val="000000"/>
          <w:position w:val="0"/>
          <w:sz w:val="20"/>
          <w:u w:val="none"/>
          <w:vertAlign w:val="baseline"/>
        </w:rPr>
        <w:t xml:space="preserve">  by Tehran to purchase humanitarian supplies. Meanwhile, it’s clear that this attack has been in the work for months – far before the deal was even struck.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Cheap and partisan attacks not only make it difficult to have a serious discussion about American foreign policy – they also allow Republicans to avoid talking about the ways in which their own actions have made the US less prepared for a serious international crisis. The Republican senator Tommy Tuberville is single-handedly </w:t>
      </w:r>
      <w:hyperlink r:id="rId14" w:history="1">
        <w:r>
          <w:rPr>
            <w:rFonts w:ascii="arial" w:eastAsia="arial" w:hAnsi="arial" w:cs="arial"/>
            <w:b w:val="0"/>
            <w:i/>
            <w:strike w:val="0"/>
            <w:noProof w:val="0"/>
            <w:color w:val="0077CC"/>
            <w:position w:val="0"/>
            <w:sz w:val="20"/>
            <w:u w:val="single"/>
            <w:vertAlign w:val="baseline"/>
          </w:rPr>
          <w:t>blocking</w:t>
        </w:r>
      </w:hyperlink>
      <w:r>
        <w:rPr>
          <w:rFonts w:ascii="arial" w:eastAsia="arial" w:hAnsi="arial" w:cs="arial"/>
          <w:b w:val="0"/>
          <w:i w:val="0"/>
          <w:strike w:val="0"/>
          <w:noProof w:val="0"/>
          <w:color w:val="000000"/>
          <w:position w:val="0"/>
          <w:sz w:val="20"/>
          <w:u w:val="none"/>
          <w:vertAlign w:val="baseline"/>
        </w:rPr>
        <w:t xml:space="preserve">  300 routine military appointments, including many </w:t>
      </w:r>
      <w:hyperlink r:id="rId15" w:history="1">
        <w:r>
          <w:rPr>
            <w:rFonts w:ascii="arial" w:eastAsia="arial" w:hAnsi="arial" w:cs="arial"/>
            <w:b w:val="0"/>
            <w:i/>
            <w:strike w:val="0"/>
            <w:noProof w:val="0"/>
            <w:color w:val="0077CC"/>
            <w:position w:val="0"/>
            <w:sz w:val="20"/>
            <w:u w:val="single"/>
            <w:vertAlign w:val="baseline"/>
          </w:rPr>
          <w:t>top posts</w:t>
        </w:r>
      </w:hyperlink>
      <w:r>
        <w:rPr>
          <w:rFonts w:ascii="arial" w:eastAsia="arial" w:hAnsi="arial" w:cs="arial"/>
          <w:b w:val="0"/>
          <w:i w:val="0"/>
          <w:strike w:val="0"/>
          <w:noProof w:val="0"/>
          <w:color w:val="000000"/>
          <w:position w:val="0"/>
          <w:sz w:val="20"/>
          <w:u w:val="none"/>
          <w:vertAlign w:val="baseline"/>
        </w:rPr>
        <w:t xml:space="preserve">  in the Middle East,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the Pentagon’s abortion policy. And he’s signaled he has no </w:t>
      </w:r>
      <w:hyperlink r:id="rId15" w:history="1">
        <w:r>
          <w:rPr>
            <w:rFonts w:ascii="arial" w:eastAsia="arial" w:hAnsi="arial" w:cs="arial"/>
            <w:b w:val="0"/>
            <w:i/>
            <w:strike w:val="0"/>
            <w:noProof w:val="0"/>
            <w:color w:val="0077CC"/>
            <w:position w:val="0"/>
            <w:sz w:val="20"/>
            <w:u w:val="single"/>
            <w:vertAlign w:val="baseline"/>
          </w:rPr>
          <w:t>intention</w:t>
        </w:r>
      </w:hyperlink>
      <w:r>
        <w:rPr>
          <w:rFonts w:ascii="arial" w:eastAsia="arial" w:hAnsi="arial" w:cs="arial"/>
          <w:b w:val="0"/>
          <w:i w:val="0"/>
          <w:strike w:val="0"/>
          <w:noProof w:val="0"/>
          <w:color w:val="000000"/>
          <w:position w:val="0"/>
          <w:sz w:val="20"/>
          <w:u w:val="none"/>
          <w:vertAlign w:val="baseline"/>
        </w:rPr>
        <w:t xml:space="preserve">  of changing his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made the choice to put their own narrow interests over those of the 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Senators Rand Paul and JD Vance have also placed blanket holds on confirming nominees to the state department – in one case because Vance wanted them to fill in a “ </w:t>
      </w:r>
      <w:hyperlink r:id="rId16" w:history="1">
        <w:r>
          <w:rPr>
            <w:rFonts w:ascii="arial" w:eastAsia="arial" w:hAnsi="arial" w:cs="arial"/>
            <w:b w:val="0"/>
            <w:i/>
            <w:strike w:val="0"/>
            <w:noProof w:val="0"/>
            <w:color w:val="0077CC"/>
            <w:position w:val="0"/>
            <w:sz w:val="20"/>
            <w:u w:val="single"/>
            <w:vertAlign w:val="baseline"/>
          </w:rPr>
          <w:t>wokeness questionnaire</w:t>
        </w:r>
      </w:hyperlink>
      <w:r>
        <w:rPr>
          <w:rFonts w:ascii="arial" w:eastAsia="arial" w:hAnsi="arial" w:cs="arial"/>
          <w:b w:val="0"/>
          <w:i w:val="0"/>
          <w:strike w:val="0"/>
          <w:noProof w:val="0"/>
          <w:color w:val="000000"/>
          <w:position w:val="0"/>
          <w:sz w:val="20"/>
          <w:u w:val="none"/>
          <w:vertAlign w:val="baseline"/>
        </w:rPr>
        <w:t xml:space="preserve">  ” first. Among the positions that remain unfilled with a permanent appointments are the state department </w:t>
      </w:r>
      <w:hyperlink r:id="rId17" w:history="1">
        <w:r>
          <w:rPr>
            <w:rFonts w:ascii="arial" w:eastAsia="arial" w:hAnsi="arial" w:cs="arial"/>
            <w:b w:val="0"/>
            <w:i/>
            <w:strike w:val="0"/>
            <w:noProof w:val="0"/>
            <w:color w:val="0077CC"/>
            <w:position w:val="0"/>
            <w:sz w:val="20"/>
            <w:u w:val="single"/>
            <w:vertAlign w:val="baseline"/>
          </w:rPr>
          <w:t>coordinator for counter-terrorism</w:t>
        </w:r>
      </w:hyperlink>
      <w:r>
        <w:rPr>
          <w:rFonts w:ascii="arial" w:eastAsia="arial" w:hAnsi="arial" w:cs="arial"/>
          <w:b w:val="0"/>
          <w:i w:val="0"/>
          <w:strike w:val="0"/>
          <w:noProof w:val="0"/>
          <w:color w:val="000000"/>
          <w:position w:val="0"/>
          <w:sz w:val="20"/>
          <w:u w:val="none"/>
          <w:vertAlign w:val="baseline"/>
        </w:rPr>
        <w:t xml:space="preserve">  and </w:t>
      </w:r>
      <w:hyperlink r:id="rId18" w:history="1">
        <w:r>
          <w:rPr>
            <w:rFonts w:ascii="arial" w:eastAsia="arial" w:hAnsi="arial" w:cs="arial"/>
            <w:b w:val="0"/>
            <w:i/>
            <w:strike w:val="0"/>
            <w:noProof w:val="0"/>
            <w:color w:val="0077CC"/>
            <w:position w:val="0"/>
            <w:sz w:val="20"/>
            <w:u w:val="single"/>
            <w:vertAlign w:val="baseline"/>
          </w:rPr>
          <w:t>ambassadors</w:t>
        </w:r>
      </w:hyperlink>
      <w:r>
        <w:rPr>
          <w:rFonts w:ascii="arial" w:eastAsia="arial" w:hAnsi="arial" w:cs="arial"/>
          <w:b w:val="0"/>
          <w:i w:val="0"/>
          <w:strike w:val="0"/>
          <w:noProof w:val="0"/>
          <w:color w:val="000000"/>
          <w:position w:val="0"/>
          <w:sz w:val="20"/>
          <w:u w:val="none"/>
          <w:vertAlign w:val="baseline"/>
        </w:rPr>
        <w:t xml:space="preserve">  to both Israel and Egypt. Meanwhile, thanks to Republican dysfunction, there is currently no speaker of the House, making it unclear how additional US aid might be made available to Israel or Palestinian civilians if it is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avoid the sort of partisan point-scoring that Republicans are engaging in, it should be made clear that these facts almost certainly had nothing to do with the decision by Hamas to launch its attack. The attack is not in any way the fault of the Republican party. But what is the fault of the Republican party is the fact that the US government is lacking crucial personnel at a time of grave international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Hamstringing the ability of the Biden administration to act might even be a feature rather than a bug of the Republican response. If the party recognizes the unfolding horror primarily as a “great opportunity” to hammer the Democrats, then that opportunity can be maximized by making it as difficult as possible for the Biden administration to respond effectively. This is a grave charge, not to be made lightly. But how else to explain a party which refuses, in a time of possible war, to let the military appoint the officers it wants to their posts in the war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perilous sign that Republicans would rather engage in partisan criticism rather than a constructive discussion over the best and most humane policies for the US to adopt. The party no longer believes in the basic idea of a functioning, competent government, even in the face of a regional war. As the Biden administration makes tough decisions about how to save American lives and stop the war from spreading, it can expect little help from across the aisle.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made the choice to put their own narrow interests over those of the nation. They could at least have the decency to stop pretending otherwise.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Gawthorpe is a historian of the United States and the creator of America Explained, a podcast and newsletter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Israel crisis is horrific. Republicans say it’s a ‘great opportunity’ to attack Biden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pnews.com/article/israel-hamas-american-carrier-strike-force-mediterranean-db05d535a9ebb931f684f758c9b6f628" TargetMode="External" /><Relationship Id="rId11" Type="http://schemas.openxmlformats.org/officeDocument/2006/relationships/hyperlink" Target="https://www.the-independent.com/news/world/americas/us-politics/rnc-israel-ronna-mcdaniel-gaza-b2426643.html" TargetMode="External" /><Relationship Id="rId12" Type="http://schemas.openxmlformats.org/officeDocument/2006/relationships/hyperlink" Target="https://www.msn.com/en-us/news/politics/is-joe-biden-complicit-in-these-attacks/ar-AA1hTJNS?ocid=weather-verthp-feeds" TargetMode="External" /><Relationship Id="rId13" Type="http://schemas.openxmlformats.org/officeDocument/2006/relationships/hyperlink" Target="https://www.reuters.com/world/middle-east/iran-prisoner-swap-6-billion-spotlight-after-hamas-attacks-israel-2023-10-09/" TargetMode="External" /><Relationship Id="rId14" Type="http://schemas.openxmlformats.org/officeDocument/2006/relationships/hyperlink" Target="https://www.theguardian.com/us-news/2023/oct/09/tommy-tuberville-block-us-military-nominees-hamas-attack-israel" TargetMode="External" /><Relationship Id="rId15" Type="http://schemas.openxmlformats.org/officeDocument/2006/relationships/hyperlink" Target="https://www.politico.com/news/2023/10/08/tuberville-blockade-israel-military-00120525" TargetMode="External" /><Relationship Id="rId16" Type="http://schemas.openxmlformats.org/officeDocument/2006/relationships/hyperlink" Target="https://www.politico.com/news/2023/07/27/vance-sends-a-wokeness-questionnaire-to-state-nominees-00108608" TargetMode="External" /><Relationship Id="rId17" Type="http://schemas.openxmlformats.org/officeDocument/2006/relationships/hyperlink" Target="https://www.state.gov/leadership-bureau-of-counterterrorism/" TargetMode="External" /><Relationship Id="rId18" Type="http://schemas.openxmlformats.org/officeDocument/2006/relationships/hyperlink" Target="https://www.cnbc.com/2023/10/09/white-house-pushes-senate-to-confirm-a-us-ambassador-to-israel.html"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C-0XS1-DY4H-K09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Israel crisis is horrific. Republicans say it’s a ‘great opportunity’ to attack Biden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366</vt:lpwstr>
  </property>
  <property fmtid="{D5CDD505-2E9C-101B-9397-08002B2CF9AE}" pid="3" name="LADocCount">
    <vt:lpwstr>1</vt:lpwstr>
  </property>
  <property fmtid="{D5CDD505-2E9C-101B-9397-08002B2CF9AE}" pid="4" name="LADocumentID:366">
    <vt:lpwstr>Doc::urn:hlct:16|contextualFeaturePermID::1519360</vt:lpwstr>
  </property>
  <property fmtid="{D5CDD505-2E9C-101B-9397-08002B2CF9AE}" pid="5" name="UserPermID">
    <vt:lpwstr>urn:user:PA195023767</vt:lpwstr>
  </property>
</Properties>
</file>