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Tasmanian premier promises world’s largest chocolate fountain if re-elected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2024 Saturday 9:46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all the day’s newsGet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Adelaide music festival continues despite evening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Festivalgoers at Adelaide’s Womadelaide kept right on dancing even as temperatures climbed to almost 40C.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it was 39C for much of the day and at midnight it was still 32C, with much the same expected for the festival’s remaining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 under every tree in Adelaide’s Botanic Park was covered with picnic rugs and deck chairs as people staked out areas of shade.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park’s grey-headed flying foxes were trying to keep cool too, hanging upside down in the trees and flapping their wings to keep cool, closely monitored for heat stress by researchers and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organisers have previously had “bat bins” on standby for flying foxes who were overcome by heat and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queued for drinking water and ice cream and crowds congregated around clouds of mist being generated by hoses suspended metres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everyone was here for the music, even if it meant enduring the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crowd on Saturday night was Violent Femmes bassist and the artistic director of Tasmania’s Mona Foma, Brian Ritchie, who acknowledged issues with the heat but said live music was important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greatest festivals, I’ve been here many times, it’s one of the best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 for consumer sector as outlook improves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budgets are still under pressure, but green shoots of optimism are starting to sprout in the consumer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confidence as measured in weekly and monthly surveys has been stuck deep in the doldrums as interest rates went higher and cost of living pressures intensified.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modest improvements have been logged in recent months, coinciding with convincing progress on inflation and talk of interest rate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update of the Westpac and Melbourne Institute monthly survey, which is due for release on Tuesday, hit a 20-month high in February but was still below the 100 neutral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Tuesday, National Australia Bank’s business conditions gauge for February is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on the total value of residential dwellings is also due from the Australian Bureau of Statistics on Tuesday, as well as a speech from Sarah Hunter, Reserve Bank assistant governor (economics), at the AFR Business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insights into the consumer will be released on Wednesday, with the Commonwealth Bank’s report on household spending 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Monthly business turnover is also slated from the ABS on Wednesday, and then overseas arrivals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‘too scared’ to reinstate UNRWA funding, Lidia Thorpe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has been speaking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and has slammed the foreign minister, Penny Wong, for not working to reinstate funding to UN aid agency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@SenatorThorpe</w:t>
        </w:r>
      </w:hyperlink>
      <w:r>
        <w:rPr>
          <w:rFonts w:ascii="arial" w:eastAsia="arial" w:hAnsi="arial" w:cs="arial"/>
          <w:b w:val="0"/>
          <w:i w:val="0"/>
          <w:strike w:val="0"/>
          <w:noProof w:val="0"/>
          <w:color w:val="000000"/>
          <w:position w:val="0"/>
          <w:sz w:val="20"/>
          <w:u w:val="none"/>
          <w:vertAlign w:val="baseline"/>
        </w:rPr>
        <w:t xml:space="preserve">  directly calling out </w:t>
      </w:r>
      <w:hyperlink r:id="rId11" w:history="1">
        <w:r>
          <w:rPr>
            <w:rFonts w:ascii="arial" w:eastAsia="arial" w:hAnsi="arial" w:cs="arial"/>
            <w:b w:val="0"/>
            <w:i/>
            <w:strike w:val="0"/>
            <w:noProof w:val="0"/>
            <w:color w:val="0077CC"/>
            <w:position w:val="0"/>
            <w:sz w:val="20"/>
            <w:u w:val="single"/>
            <w:vertAlign w:val="baseline"/>
          </w:rPr>
          <w:t>@SenatorWong</w:t>
        </w:r>
      </w:hyperlink>
      <w:r>
        <w:rPr>
          <w:rFonts w:ascii="arial" w:eastAsia="arial" w:hAnsi="arial" w:cs="arial"/>
          <w:b w:val="0"/>
          <w:i w:val="0"/>
          <w:strike w:val="0"/>
          <w:noProof w:val="0"/>
          <w:color w:val="000000"/>
          <w:position w:val="0"/>
          <w:sz w:val="20"/>
          <w:u w:val="none"/>
          <w:vertAlign w:val="baseline"/>
        </w:rPr>
        <w:t xml:space="preserve">  for being too afraid of Labor colleagues to finally unfreeeze UNRWA aid. Reiterates Palestinian-Aboriginal solidarity, calls for submissions to the federal genocide inquiry ???? </w:t>
      </w:r>
      <w:hyperlink r:id="rId12" w:history="1">
        <w:r>
          <w:rPr>
            <w:rFonts w:ascii="arial" w:eastAsia="arial" w:hAnsi="arial" w:cs="arial"/>
            <w:b w:val="0"/>
            <w:i/>
            <w:strike w:val="0"/>
            <w:noProof w:val="0"/>
            <w:color w:val="0077CC"/>
            <w:position w:val="0"/>
            <w:sz w:val="20"/>
            <w:u w:val="single"/>
            <w:vertAlign w:val="baseline"/>
          </w:rPr>
          <w:t>pic.twitter.com/i8QFpf3zMp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Woods ?????????? (@tophermwoods) </w:t>
      </w:r>
      <w:hyperlink r:id="rId13" w:history="1">
        <w:r>
          <w:rPr>
            <w:rFonts w:ascii="arial" w:eastAsia="arial" w:hAnsi="arial" w:cs="arial"/>
            <w:b w:val="0"/>
            <w:i/>
            <w:strike w:val="0"/>
            <w:noProof w:val="0"/>
            <w:color w:val="0077CC"/>
            <w:position w:val="0"/>
            <w:sz w:val="20"/>
            <w:u w:val="single"/>
            <w:vertAlign w:val="baseline"/>
          </w:rPr>
          <w:t>March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Sharp drop in auction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activity has dropped sharply this weekend with 1,700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sharp fall on the 2,665 held last week but a modest gain on the 1,280 auctions that occurred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results collected so far, CoreLogic’s summary found that the preliminary clearance rate was 72.8% across the country, which is lower than the 71.8% preliminary rate recorded last weekend but above the 67.5% actual rate on final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891 auctions with a preliminary clearance rate of 76.2%Melbourne : 457 auctions with a preliminary clearance rate of 66.2%Brisbane : 123 auctions with a preliminary clearance rate of 65.9%Adelaide : 119 auctions with a preliminary clearance rate of 83.1%Canberra : 50 auctions with a preliminary clearance rate of 69.4%Tasmania : One auction held.Perth : Six of 13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Proposed chocolate fountain ‘the greatest thing to happen to tourism since Mona’, Tasmanian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Facebook, the Tasmanian premier, Jeremy Rockliff, said the chocolate experience at Cadbury would have “the world’s largest chocolate fountain, a chocolate studio and a lab where you can make your own chocolate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investment is expected to create around 300 jobs in construction, 200 jobs on completion and a $120 million boost in annual economic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re-elected majority Liberal Government will unlock the greatest thing to happen to tourism since MONA with the new Chocolate Experience at Cadbury.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in ‘advanced stages’ of finalising nuclear energy policy, O’Brien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energy minister,  Ted O’Brien, says the Coalition is “in advanced stages” of finalising its policy on nuclear energy, as the opposition comes under pressure to finally reveal some of its own ideas and commitments ahead of an election likely within the next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pointed to the United Arab Emirates building a network of large nuclear reactors within 12 years; he said Australia was more advanced in nuclear science and infrastructure than the UAE had been, claiming our country was not starting from a “standing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told Sky News this morning that the Coalition had spoken to what he called “the best experts around the world”, who he claimed “are saying Australia could have nuclear up and running within a 10-year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didn’t detail which experts the Coalition had engaged. Guardian Australia has asked his office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there was “no credible path” to net zero emissions without nuclear energy. The government’s path to net zero does not include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said the Coalition was in “advanced” stages of finalising its plan. The Coalition has not yet proposed any concrete details on the idea, such as where it could build such plants, how much the plan would cost or how long it would take, how it would address community reticence to host such facilities in their town, or how much power the plants would produce.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will reportedly fill in some of the blanks in coming months, potentially in his budget reply speech. He is under pressure to announce some level of policy detail, with the opposition having shared almost no new ideas or commitments under Dutton’s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MPs have publicly and privately been agitating for the opposition leader to outline some new policies they can advocate for, ahead of a federal election due by May 2025, but which could be held as early as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Chocolate fountain and associated tourist precinct to cost millions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will put up to $12m aside for the project, investing $2m over 18 months, Jeremy Rockliff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$2m to be invested over 18 months would progress early-stage works on the site, including but not limited to public walkways, public cycle infrastructure and headworks.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Subject to the achievement of agreed milestones, up to $8m in additional investment for the precinct would be made available, Rockliff said. The proposed project could create 300 construction jobs, 200 jobs on completion and a $120m boost in annual economic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state will head to the polls on 23 March after the Liberal minority government failed to resolve a stand-off with two crossbench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Liberals promise world's largest chocolate fountain if returned to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will be home to the world’s largest chocolate fountain, if the Liberals win the upcoming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positively Wonka-esque move, the premier, Jeremy Rockliff, says if re-elected, his government will work with tourism industry leader Simon Currant to deliver his vision for the world’s ultimate chocolate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fountain will sit alongside the Cadbury factory, just north of Hobart overlooking the River Derwent, offering chocoholics a sweet taste of the Apple Isle. As well as the world’s largest chocolate fountain there will be a premium chocolate studio, a chocolate lab with a make-your-own chocolate bar, a chocolate emporium, cafe and playground.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Touted by the Liberals as the “greatest thing to happen to tourism since Mona”, Rockliff said tourism had been one of Tasmania’s greatest transformative sectors in the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 lot about the cultural and economic lift of the Mona effect, but it’s important that we keep investing, growing, changing and giving visitors even more reasons to visit Tasmania and spend their money in our cities and regions. This will rewrite the ‘must-see’ list for every visitor that comes to Tasmania; hug a Tassie devil, sip wine on Wineglass, stroll Salamanca, climb Cradle, and cap that all off with the sweetest experience of them all at the Chocolate Experience at Cadbury.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Negative wholesale power prices due to sunny and windy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this talk about nuclear power, Guardian Australia’s Peter Hannam has his eye on power prices as sunny and windy conditions across the country on Sunday have resulted in negative power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enltrHot day in the southeast but abundance of sun and wind resulting in negative wholesale power prices for now… (via </w:t>
      </w:r>
      <w:hyperlink r:id="rId14" w:history="1">
        <w:r>
          <w:rPr>
            <w:rFonts w:ascii="arial" w:eastAsia="arial" w:hAnsi="arial" w:cs="arial"/>
            <w:b w:val="0"/>
            <w:i/>
            <w:strike w:val="0"/>
            <w:noProof w:val="0"/>
            <w:color w:val="0077CC"/>
            <w:position w:val="0"/>
            <w:sz w:val="20"/>
            <w:u w:val="single"/>
            <w:vertAlign w:val="baseline"/>
          </w:rPr>
          <w:t>@reddolphinsys</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pic.twitter.com/lsITyKYX1N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7" w:history="1">
        <w:r>
          <w:rPr>
            <w:rFonts w:ascii="arial" w:eastAsia="arial" w:hAnsi="arial" w:cs="arial"/>
            <w:b w:val="0"/>
            <w:i/>
            <w:strike w:val="0"/>
            <w:noProof w:val="0"/>
            <w:color w:val="0077CC"/>
            <w:position w:val="0"/>
            <w:sz w:val="20"/>
            <w:u w:val="single"/>
            <w:vertAlign w:val="baseline"/>
          </w:rPr>
          <w:t>March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in particular is doing well, as it is currently being supplied by almost 100% renewable energy – including more than a third from rooftop solar.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South Australia, renewables are presently supplying almost 100% of the power (including more than a third from rooftop solar). (via </w:t>
      </w:r>
      <w:hyperlink r:id="rId18" w:history="1">
        <w:r>
          <w:rPr>
            <w:rFonts w:ascii="arial" w:eastAsia="arial" w:hAnsi="arial" w:cs="arial"/>
            <w:b w:val="0"/>
            <w:i/>
            <w:strike w:val="0"/>
            <w:noProof w:val="0"/>
            <w:color w:val="0077CC"/>
            <w:position w:val="0"/>
            <w:sz w:val="20"/>
            <w:u w:val="single"/>
            <w:vertAlign w:val="baseline"/>
          </w:rPr>
          <w:t>@OpenNem</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pic.twitter.com/kO12MSER6F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0" w:history="1">
        <w:r>
          <w:rPr>
            <w:rFonts w:ascii="arial" w:eastAsia="arial" w:hAnsi="arial" w:cs="arial"/>
            <w:b w:val="0"/>
            <w:i/>
            <w:strike w:val="0"/>
            <w:noProof w:val="0"/>
            <w:color w:val="0077CC"/>
            <w:position w:val="0"/>
            <w:sz w:val="20"/>
            <w:u w:val="single"/>
            <w:vertAlign w:val="baseline"/>
          </w:rPr>
          <w:t>March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meanwhile, is drawing three quarters of its power from renewables, with a third coming from rooftop solar.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enltrWhile in Victoria, renewables providing about 3/4 of the power, with a third of that coming from rooftop solar. (Via </w:t>
      </w:r>
      <w:hyperlink r:id="rId18" w:history="1">
        <w:r>
          <w:rPr>
            <w:rFonts w:ascii="arial" w:eastAsia="arial" w:hAnsi="arial" w:cs="arial"/>
            <w:b w:val="0"/>
            <w:i/>
            <w:strike w:val="0"/>
            <w:noProof w:val="0"/>
            <w:color w:val="0077CC"/>
            <w:position w:val="0"/>
            <w:sz w:val="20"/>
            <w:u w:val="single"/>
            <w:vertAlign w:val="baseline"/>
          </w:rPr>
          <w:t>@OpenNem</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pic.twitter.com/fNWFxZXZjF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2" w:history="1">
        <w:r>
          <w:rPr>
            <w:rFonts w:ascii="arial" w:eastAsia="arial" w:hAnsi="arial" w:cs="arial"/>
            <w:b w:val="0"/>
            <w:i/>
            <w:strike w:val="0"/>
            <w:noProof w:val="0"/>
            <w:color w:val="0077CC"/>
            <w:position w:val="0"/>
            <w:sz w:val="20"/>
            <w:u w:val="single"/>
            <w:vertAlign w:val="baseline"/>
          </w:rPr>
          <w:t>March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not all smooth sailing, with both Victoria and South Australia expected to see a spike in the wholesale spot power price as people turn on their air conditioners to make it through the night. South Australia could hit its maximum spot power price of $16,600Mw/h from 7.30pm local time, while Victoria could spike to $16,500 Mw/h from 7pm.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enltrHowever, come this evening around 7pm AEDT, spot wholesale power prices in Victoria could spike to the maximum of about $16500/megawatt-hour. Second of a three-day heatwave (and probably lucky it's a public holiday tomorrow). (Via </w:t>
      </w:r>
      <w:hyperlink r:id="rId23" w:history="1">
        <w:r>
          <w:rPr>
            <w:rFonts w:ascii="arial" w:eastAsia="arial" w:hAnsi="arial" w:cs="arial"/>
            <w:b w:val="0"/>
            <w:i/>
            <w:strike w:val="0"/>
            <w:noProof w:val="0"/>
            <w:color w:val="0077CC"/>
            <w:position w:val="0"/>
            <w:sz w:val="20"/>
            <w:u w:val="single"/>
            <w:vertAlign w:val="baseline"/>
          </w:rPr>
          <w:t>@AEMO_Energy</w:t>
        </w:r>
      </w:hyperlink>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pic.twitter.com/8rbihlwZa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5" w:history="1">
        <w:r>
          <w:rPr>
            <w:rFonts w:ascii="arial" w:eastAsia="arial" w:hAnsi="arial" w:cs="arial"/>
            <w:b w:val="0"/>
            <w:i/>
            <w:strike w:val="0"/>
            <w:noProof w:val="0"/>
            <w:color w:val="0077CC"/>
            <w:position w:val="0"/>
            <w:sz w:val="20"/>
            <w:u w:val="single"/>
            <w:vertAlign w:val="baseline"/>
          </w:rPr>
          <w:t>March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Influential figures must stop downplaying racism in Australian sport, integrity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sport leaders must stop downplaying racism amid a fresh wave of vilification claims, the nation’s sport integrity chief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Integrity Australia’s chief executive, David Sharpe, says athletes guilty of racism should face the same lengthy penalties given to fans in similar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 is particularly critical of the downplaying of racism by influential people in Australian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Attitudes won’t change until the narrative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and sponsors’ brands are being aligned with poor behaviours, yet these brands have the power to drive a cultural shift to eradicate these poor behaviours.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Sharpe’s comments come after a week when the AFL joined the NRL and Football Australia in being linked to racism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 is facing a new class action alleging historic racism of North Melbourne’s Indigenous Krakouer brothers, Jim and Phil, in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action lodged in the Victorian supreme court last Tuesday alleges the Krakouers were vilified by identities including former Essendon coach Kevin Sheedy, who has denied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 has vowed to fight the class action, saying it disagrees with claims the VFL/AFL has been conducted negligently.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trade minister wants more trade, less conflict in south-east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Don Farrell, was asked during an appearance on Sky News on Sunday about comments from the Malaysian prime minister, Anwar Ibrahim, that attempts to contain China will only sow discord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Farrell said Australia wanted peace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was “underdone” with its Asean neighbours, he added, and should be doing more trade in the region, following the Association of Southeast Asian Nations–Australia special summit held in Melbourne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tend to fly over Asean countries into 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do more business … with our Asean colleagues, and the general sentiment of the week was they want to do that trade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heading in the right direction’ on wine tariff dispute with China,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would win its dispute with China over tariffs on wine exports worth $1bn if the matter returned to the World Trade Organization, the trade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slapped sanctions worth $20bn on Australian products during the height of diplomatic tensions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now reviewing sanctions on wine under a five-month process after the Albanese government agreed to suspend a dispute lodged with the WTO until 31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Don Farrell said there was “no hold-up” with that process, and the government was waiting for Beijing to complete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hopeful that at the end of that process, China will lift all of its tariffs on Australian wine.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 don’t, then we will continue with our World Trade Organization dispute and we will win that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heading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process, China lifted tariffs on Australian barley in August last year after Labor paused a WTO dispute in exchange for 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sanctions worth $2bn remain on wine, rock lobster and some abattoirs.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Farrell recently met his Chinese counterpart Wang Wentao on the sidelines of the WTO’s ministerial conference in Abu Dhabi and received confirmation that the tariff issue was “on track” to be resolved by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Farrell has met his Chinese counterpart six times since May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10-year nuclear industry timeline comes from ‘best experts around the world’, Coalition energy spokesman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Chris Bowen on Insiders, he was asked about Coalition energy spokesperson Ted O’Brien ’s claims that Australia could have a nuclear industry within a decade (to which Bowen replied “tell him he’s dreaming”, after a three-second pause where he seemed to consider other more pithy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O’Brien’s claims came from a Sky News interview this morning. Sky reported the existence of a 2020 report from the NSW chief scientist, which said that it would require tens of thousands of trained nuclear staff and that it would take at least two decades to get up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Coalition is pitching nuclear as an alternative to renewables (which, you’ll remember, are working as we speak to power homes and with plans to build more wind, solar and hydro facilities), a 20-year-plus lead time is not exactly going to be a winning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responding to the report on Sky, claimed the Coalition was getting different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experts around the world, with whom we’ve been engaging, are saying Australia could have nuclear up and running within a 10-year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finding now is because we are at an advanced stage, in the Coalition, of our nuclear part of our policy, Labor, suddenly all their MPs are experts and you can be sure they’ll come out, they’ll be negative and they’ll be on a talking-point script from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more from O’Brien’s interview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Shark sighting at Snug Beach,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police have issued a new alert about a shark sighting.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 metre sharked has been sighted about 50 metres offshore at Snug Beach, south of Hobart, and have urged the public to show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boy is non-verbal and likely scared,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Wakeham says the boy is non-verbal and easily scared. A resident saw him last night but the boy walked away and could not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the boy did not catch a train, and that he remains in the area. Anyone who might see him is urged to immediately contact Crime Stoppers on 1800 333 000, or triple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he is scared. He may walk away from members of the community if approached.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enltrCan you help us find 12-year-old Hussein? MORE INFORMATION ? </w:t>
      </w:r>
      <w:hyperlink r:id="rId26" w:history="1">
        <w:r>
          <w:rPr>
            <w:rFonts w:ascii="arial" w:eastAsia="arial" w:hAnsi="arial" w:cs="arial"/>
            <w:b w:val="0"/>
            <w:i/>
            <w:strike w:val="0"/>
            <w:noProof w:val="0"/>
            <w:color w:val="0077CC"/>
            <w:position w:val="0"/>
            <w:sz w:val="20"/>
            <w:u w:val="single"/>
            <w:vertAlign w:val="baseline"/>
          </w:rPr>
          <w:t>https://t.co/1d1M4LyLJf</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pic.twitter.com/6L6ZcgtZ76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Police Force (@nswpolice) </w:t>
      </w:r>
      <w:hyperlink r:id="rId28" w:history="1">
        <w:r>
          <w:rPr>
            <w:rFonts w:ascii="arial" w:eastAsia="arial" w:hAnsi="arial" w:cs="arial"/>
            <w:b w:val="0"/>
            <w:i/>
            <w:strike w:val="0"/>
            <w:noProof w:val="0"/>
            <w:color w:val="0077CC"/>
            <w:position w:val="0"/>
            <w:sz w:val="20"/>
            <w:u w:val="single"/>
            <w:vertAlign w:val="baseline"/>
          </w:rPr>
          <w:t>March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boy last seen in area around Norval Street, Auburn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Auburn Police Area Command duty officer, Insp Mark Wakeham, has asked the public for help in a search for a 12-year-old boy who went missing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Wakeham says police believe the boy remains in the area around Norval Street in Auburn and have asked nearby residents to check sheds, garages and other spaces where the boy may be hiding.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still missing. Despite numerous resources that have been deployed to search for the boy, the family is very distraught and he was last sighted about 9pm last night in the vicinity of Norval Street in Auburn. Hopeful he is still in the vicinity and as a result we are asking members of the community if they can please keep a lookout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continues for missing boy in western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NSW State Emergency Services will address the media as the search concerns for a boy missing from Auburn.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Al Mansoory, aged 12, was last seen running from Auburn Memorial Park towards the intersection of Station Road and Rawson Street, Auburn, about 10.30am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alerted when he was unable to be located and officers from Auburn Police Area Command have been conducting extensive searches and inquiries to locate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concerns are held for Hussein’s welfare as he lives with down syndrome and autism, and is non-verbal.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multi-agency search will continue on Sunday, with officers from Auburn PAC assisted by NSW SES, officers from the Public Order &amp; Riot Squad, PolAir and the Rescue and Bomb Disposal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continue in Australian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being held across Australian capitals, here are the details of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1.30pm at Hyde ParkMelbourne : 12pm at State Library VictoriaPerth : 11am at Forrest PlaceBrisbane : 10am at Brisbane SquareAdelaide : 2pm at Parliament HouseHobart : n/aDarwin : 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case for nuclear ‘crumbles like a Sao in a blender’ when scrutinised,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Sao in a blender” is how the climate change and energy minister has described the opposition’s advocacy for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was equally scathing about claims regarding the construction cost of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an electrician, go around and quote for some work in Mr Dutton ’s house, he will pay whatever. He appears to be quoting $100 a kilometre for transmission. You can build transmission towers in gold and do the wires in pearls and it wouldn’t cost that much. I really don’t know what Kool-Aid he’s drinking where he’s come up with those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guide to the cost is Aemo’s integrated systems plan which, if you like, looked at this in 2024 dollars, looked at the total cost out to 2050, of the entire generation storage and transmission and came up at $121bn.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poster child of large nuclear reactors is Hinkley C in the United Kingdom which is very, very late, and has come in at $86bn for a 3 gigawatt, just over 3 gigawatt nuclear power plant. Coal in Australia is about 22GW. Do the maths – this is eye-watering, eye-watering amounts of government, taxpayer subsidy that would be required to make this stack up. Maybe Peter Dutton is prepared to do that.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on coalition MP’s plan for nuclear power within ten years: ‘Tell him he’s dreaming’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is asked about claims by the opposition’s Ted O’Brien that Australia can have a nuclear power plant up and running in ten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momentary pause, he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him he’s dreaming.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said he did not know which experts O’Brien is talking to before saying the claim is not borne out by the experience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point to the United States experience – the United States with a very developed regulatory regime, with a very developed nuclear industry, the nuclear leader of the world, the average build time of a nuclear power plant in the United States has been 19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also says that even lifting a ban on nuclear power in Australia would not guarantee a power plant would be built, saying that these operations require “eye watering” amounts of public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country in the world with nuclear has required massive transfers of taxpayer wealth to the nuclear constructors. Now, if we were to go down that road in Australia, we would really be sending the signal that we are prepared to do that, that we are prepared to use taxpayers’ money to subsidise the development of the nuclear industry, and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is asked whether the government will lower its ambition to reduce road transport emissions in 60%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efficiency standards don’t play much of a role, because Australian cars stay on the road for so long, and because we’re not starting until 2025, it’s only about 6m tonnes between now and 2030. That makes 100m tonnes contribution by 2035, but we are doing this for better choices, lower running costs and better health because a better atmosphere, fewer particulates in the air is better for Australians’ health. This is win, win,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‘not going to be bullied’ on fuel efficiency standards,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says the government did not to have consult on proposed fuel efficiency standards, but did so “in good faith” to allow various interest groups to have input into their design and ensure “careful calibration with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be sort of bullied out of proceeding with a policy which is in the best interests of the Australian people and nor would the Australian people want us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has accused the Coalition of going “so far backwards” and “so negative” under Peter Dutton that any big reform is “subject to a scare campaign”, saying the opposition has previously supported Labor’s approach when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 your program here, two years ago almost to the day, that Josh Frydenberg, the then treasurer of Australia … said the Liberal party has always been committed to fuel efficiency standards because they reduce running costs for motorists and they reduce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says Dutton's opposition to fuel efficiency standards a 'ridiculous scare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climate change and energy, Chris Bowen, has described the Coalition’s claim that the government’s fuel efficiency standards will drive up the price of a Toyota HiLux – an echo of former Prime Minister Scott Morrison’s claim that electric vehicles would “end the weekend” as they can’t tow a caravan – as a “ridiculous scare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arguing that Australians deserve less choice and should be paying more for more petrol. He can make that argument if he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says the government will not phase out “any particular type of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 countries and car manufacturers are going down that road – we’re not. We’re saying Australians have paid $4bn more for petrol since 2016 when the previous government squibbed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Heatwave scorches Melbourne parade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Melbourne’s famous Moomba parade was cancelled on Saturday due to concerns for performers and spectators as temperatures soar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lord mayor Sally Capp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difficult decision, particularly in Moomba’s 70th year, but we must prioritise people’s health in these extreme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Parade participants are required to spend several hours outdoors in hot, heavy costumes - putting them at greater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South-western Victoria was forecast to record its sixth-highest maximum temperatures on record in some areas, with the conditions prompting the Pitch Music and Arts Festival to advise patrons to leave by Saturday morning, and those yet to arrive to stay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arriving on Saturday we recommend delaying your arrival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forecast tells us to expect hot weather each day of the festival. In addition, overnights will also be warm.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Plains Festival, held 90km out of Melbourne, has also gone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enltrHot, dry &amp; windy in </w:t>
      </w:r>
      <w:hyperlink r:id="rId29" w:history="1">
        <w:r>
          <w:rPr>
            <w:rFonts w:ascii="arial" w:eastAsia="arial" w:hAnsi="arial" w:cs="arial"/>
            <w:b w:val="0"/>
            <w:i/>
            <w:strike w:val="0"/>
            <w:noProof w:val="0"/>
            <w:color w:val="0077CC"/>
            <w:position w:val="0"/>
            <w:sz w:val="20"/>
            <w:u w:val="single"/>
            <w:vertAlign w:val="baseline"/>
          </w:rPr>
          <w:t>#Vic</w:t>
        </w:r>
      </w:hyperlink>
      <w:r>
        <w:rPr>
          <w:rFonts w:ascii="arial" w:eastAsia="arial" w:hAnsi="arial" w:cs="arial"/>
          <w:b w:val="0"/>
          <w:i w:val="0"/>
          <w:strike w:val="0"/>
          <w:noProof w:val="0"/>
          <w:color w:val="000000"/>
          <w:position w:val="0"/>
          <w:sz w:val="20"/>
          <w:u w:val="none"/>
          <w:vertAlign w:val="baseline"/>
        </w:rPr>
        <w:t xml:space="preserve">  today with Fire Weather Warnings issued for parts of the state. Extreme fire danger is forecast for Central and South West districts, including </w:t>
      </w:r>
      <w:hyperlink r:id="rId30"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#Geelong</w:t>
        </w:r>
      </w:hyperlink>
      <w:r>
        <w:rPr>
          <w:rFonts w:ascii="arial" w:eastAsia="arial" w:hAnsi="arial" w:cs="arial"/>
          <w:b w:val="0"/>
          <w:i w:val="0"/>
          <w:strike w:val="0"/>
          <w:noProof w:val="0"/>
          <w:color w:val="000000"/>
          <w:position w:val="0"/>
          <w:sz w:val="20"/>
          <w:u w:val="none"/>
          <w:vertAlign w:val="baseline"/>
        </w:rPr>
        <w:t xml:space="preserve">.  Latest forecasts &amp; warnings: </w:t>
      </w:r>
      <w:hyperlink r:id="rId32" w:history="1">
        <w:r>
          <w:rPr>
            <w:rFonts w:ascii="arial" w:eastAsia="arial" w:hAnsi="arial" w:cs="arial"/>
            <w:b w:val="0"/>
            <w:i/>
            <w:strike w:val="0"/>
            <w:noProof w:val="0"/>
            <w:color w:val="0077CC"/>
            <w:position w:val="0"/>
            <w:sz w:val="20"/>
            <w:u w:val="single"/>
            <w:vertAlign w:val="baseline"/>
          </w:rPr>
          <w:t>https://t.co/zZPiJm7Y6V</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https://t.co/Fs6AphlTT1</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pic.twitter.com/XazHFtGJx5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Victoria (@BOM_Vic) </w:t>
      </w:r>
      <w:hyperlink r:id="rId35" w:history="1">
        <w:r>
          <w:rPr>
            <w:rFonts w:ascii="arial" w:eastAsia="arial" w:hAnsi="arial" w:cs="arial"/>
            <w:b w:val="0"/>
            <w:i/>
            <w:strike w:val="0"/>
            <w:noProof w:val="0"/>
            <w:color w:val="0077CC"/>
            <w:position w:val="0"/>
            <w:sz w:val="20"/>
            <w:u w:val="single"/>
            <w:vertAlign w:val="baseline"/>
          </w:rPr>
          <w:t>March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fire ban was enacted in five Victorian districts on Saturday, with extreme fire conditions forecast to ease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warned the severe heat was likely to be felt across a large area including Melbourne, Ballarat, Horsham, Warrnambool and Bairnsdale.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was tipped to reach a top of 39C on Saturday, while temperatures were set to hit 41C at Warrnambool, Torquay and Avalon.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temperature of 38C is forecast for Melbourne on Sunday and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central district was slated to reach 41C on Saturday with temperatures of 40C forecast for holiday towns along the Murray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South-eastern Australia bakes in long-weekend heatwave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organisers across south-eastern Australia are continuing to sweat over safety concerns and cancellations as an autumn heatwave settles in for the long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Heatwave conditions were forecast for South Australia, Victoria, NSW and Tasmania from Saturday to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6"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forecast for 10 Mar 2024 Severe: Adelaide, EEPen, Kangaroo Is, LEPen, Lower SE, Mid North, ML Ranges, Murraylands, Upper SE, W Coast, Yorke Pen Low: Flinders, NE Pastoral, NW Pastoral, Riverland See: </w:t>
      </w:r>
      <w:hyperlink r:id="rId37" w:history="1">
        <w:r>
          <w:rPr>
            <w:rFonts w:ascii="arial" w:eastAsia="arial" w:hAnsi="arial" w:cs="arial"/>
            <w:b w:val="0"/>
            <w:i/>
            <w:strike w:val="0"/>
            <w:noProof w:val="0"/>
            <w:color w:val="0077CC"/>
            <w:position w:val="0"/>
            <w:sz w:val="20"/>
            <w:u w:val="single"/>
            <w:vertAlign w:val="baseline"/>
          </w:rPr>
          <w:t>https://t.co/C4cirCSsiJ</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SASES (@SA_SES) </w:t>
      </w:r>
      <w:hyperlink r:id="rId38" w:history="1">
        <w:r>
          <w:rPr>
            <w:rFonts w:ascii="arial" w:eastAsia="arial" w:hAnsi="arial" w:cs="arial"/>
            <w:b w:val="0"/>
            <w:i/>
            <w:strike w:val="0"/>
            <w:noProof w:val="0"/>
            <w:color w:val="0077CC"/>
            <w:position w:val="0"/>
            <w:sz w:val="20"/>
            <w:u w:val="single"/>
            <w:vertAlign w:val="baseline"/>
          </w:rPr>
          <w:t>March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Adelaide reached 39C on Saturday and is forecast to hit 39C on Sunday and 38C on Monday. The state government activated a code red response late on Friday, with additional services available to people sleeping 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and severe heatwave conditions have also hit Tasmania, with warnings for areas including Burnie, Devonport, Launceston, Richmond, Swansea and Whitemark.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NSW is also experiencing severe heat, with forecast temperatures in the high 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and energy minister Chris Bowen will speak to ABC Insiders host David Speers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Guardian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South-east Australia is roasting under a severe heatwave. In Victoria, the situation has caused Monday’s Moomba parade to be cancelled over concerns about the safety of performers, attenders, workers and volunteers. Meanwhile in Adelaide, emergency services have called for festivalgoers to take precautions over the long weekend. Hot conditions are also forecast in NSW and Tasmania until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Socceroo and prominent anti-racism advocate Craig Foster has apologised to Sam Kerr for jumping to conclusions about what took place when news broke the star had been charged with racially aggravated harassment of a UK police officer. Foster said he was mistaken in criticising the Matildas star, whose legal team will argue she used the phrase “stupid white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Tasmanian premier promises world’s largest chocolate fountain if re-elected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enatorThorpe?ref_src=twsrc%5Etfw" TargetMode="External" /><Relationship Id="rId11" Type="http://schemas.openxmlformats.org/officeDocument/2006/relationships/hyperlink" Target="https://twitter.com/SenatorWong?ref_src=twsrc%5Etfw" TargetMode="External" /><Relationship Id="rId12" Type="http://schemas.openxmlformats.org/officeDocument/2006/relationships/hyperlink" Target="https://t.co/i8QFpf3zMp" TargetMode="External" /><Relationship Id="rId13" Type="http://schemas.openxmlformats.org/officeDocument/2006/relationships/hyperlink" Target="https://twitter.com/tophermwoods/status/1766641133747331226?ref_src=twsrc%5Etfw" TargetMode="External" /><Relationship Id="rId14" Type="http://schemas.openxmlformats.org/officeDocument/2006/relationships/hyperlink" Target="https://twitter.com/reddolphinsys?ref_src=twsrc%5Etfw" TargetMode="External" /><Relationship Id="rId15" Type="http://schemas.openxmlformats.org/officeDocument/2006/relationships/hyperlink" Target="https://t.co/lsITyKYX1N" TargetMode="External" /><Relationship Id="rId16" Type="http://schemas.openxmlformats.org/officeDocument/2006/relationships/hyperlink" Target="mailto:phannam@mastodon.green" TargetMode="External" /><Relationship Id="rId17" Type="http://schemas.openxmlformats.org/officeDocument/2006/relationships/hyperlink" Target="https://twitter.com/p_hannam/status/1766618219316674613?ref_src=twsrc%5Etfw" TargetMode="External" /><Relationship Id="rId18" Type="http://schemas.openxmlformats.org/officeDocument/2006/relationships/hyperlink" Target="https://twitter.com/OpenNem?ref_src=twsrc%5Etfw" TargetMode="External" /><Relationship Id="rId19" Type="http://schemas.openxmlformats.org/officeDocument/2006/relationships/hyperlink" Target="https://t.co/kO12MSER6F" TargetMode="External" /><Relationship Id="rId2" Type="http://schemas.openxmlformats.org/officeDocument/2006/relationships/webSettings" Target="webSettings.xml" /><Relationship Id="rId20" Type="http://schemas.openxmlformats.org/officeDocument/2006/relationships/hyperlink" Target="https://twitter.com/p_hannam/status/1766613064038969763?ref_src=twsrc%5Etfw" TargetMode="External" /><Relationship Id="rId21" Type="http://schemas.openxmlformats.org/officeDocument/2006/relationships/hyperlink" Target="https://t.co/fNWFxZXZjF" TargetMode="External" /><Relationship Id="rId22" Type="http://schemas.openxmlformats.org/officeDocument/2006/relationships/hyperlink" Target="https://twitter.com/p_hannam/status/1766613567263199305?ref_src=twsrc%5Etfw" TargetMode="External" /><Relationship Id="rId23" Type="http://schemas.openxmlformats.org/officeDocument/2006/relationships/hyperlink" Target="https://twitter.com/AEMO_Energy?ref_src=twsrc%5Etfw" TargetMode="External" /><Relationship Id="rId24" Type="http://schemas.openxmlformats.org/officeDocument/2006/relationships/hyperlink" Target="https://t.co/8rbihlwZa" TargetMode="External" /><Relationship Id="rId25" Type="http://schemas.openxmlformats.org/officeDocument/2006/relationships/hyperlink" Target="https://twitter.com/p_hannam/status/1766614604799721475?ref_src=twsrc%5Etfw" TargetMode="External" /><Relationship Id="rId26" Type="http://schemas.openxmlformats.org/officeDocument/2006/relationships/hyperlink" Target="https://t.co/1d1M4LyLJf" TargetMode="External" /><Relationship Id="rId27" Type="http://schemas.openxmlformats.org/officeDocument/2006/relationships/hyperlink" Target="https://t.co/6L6ZcgtZ76" TargetMode="External" /><Relationship Id="rId28" Type="http://schemas.openxmlformats.org/officeDocument/2006/relationships/hyperlink" Target="https://twitter.com/nswpolice/status/1766285118094856455?ref_src=twsrc%5Etfw" TargetMode="External" /><Relationship Id="rId29" Type="http://schemas.openxmlformats.org/officeDocument/2006/relationships/hyperlink" Target="https://twitter.com/hashtag/Vic?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Melbourne?src=hash&amp;ref_src=twsrc%5Etfw" TargetMode="External" /><Relationship Id="rId31" Type="http://schemas.openxmlformats.org/officeDocument/2006/relationships/hyperlink" Target="https://twitter.com/hashtag/Geelong?src=hash&amp;ref_src=twsrc%5Etfw" TargetMode="External" /><Relationship Id="rId32" Type="http://schemas.openxmlformats.org/officeDocument/2006/relationships/hyperlink" Target="https://t.co/zZPiJm7Y6V" TargetMode="External" /><Relationship Id="rId33" Type="http://schemas.openxmlformats.org/officeDocument/2006/relationships/hyperlink" Target="https://t.co/Fs6AphlTT1" TargetMode="External" /><Relationship Id="rId34" Type="http://schemas.openxmlformats.org/officeDocument/2006/relationships/hyperlink" Target="https://t.co/XazHFtGJx5" TargetMode="External" /><Relationship Id="rId35" Type="http://schemas.openxmlformats.org/officeDocument/2006/relationships/hyperlink" Target="https://twitter.com/BOM_Vic/status/1766208480505946147?ref_src=twsrc%5Etfw" TargetMode="External" /><Relationship Id="rId36" Type="http://schemas.openxmlformats.org/officeDocument/2006/relationships/hyperlink" Target="https://twitter.com/hashtag/Heatwave?src=hash&amp;ref_src=twsrc%5Etfw" TargetMode="External" /><Relationship Id="rId37" Type="http://schemas.openxmlformats.org/officeDocument/2006/relationships/hyperlink" Target="https://t.co/C4cirCSsiJ" TargetMode="External" /><Relationship Id="rId38" Type="http://schemas.openxmlformats.org/officeDocument/2006/relationships/hyperlink" Target="https://twitter.com/SA_SES/status/1766320607963337150?ref_src=twsrc%5Etfw"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D-8HX1-JBNF-W3D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Tasmanian premier promises world’s largest chocolate fountain if re-elected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291</vt:lpwstr>
  </property>
  <property fmtid="{D5CDD505-2E9C-101B-9397-08002B2CF9AE}" pid="3" name="LADocCount">
    <vt:lpwstr>1</vt:lpwstr>
  </property>
  <property fmtid="{D5CDD505-2E9C-101B-9397-08002B2CF9AE}" pid="4" name="LADocumentID:291">
    <vt:lpwstr>Doc::urn:hlct:16|contextualFeaturePermID::1519360</vt:lpwstr>
  </property>
  <property fmtid="{D5CDD505-2E9C-101B-9397-08002B2CF9AE}" pid="5" name="UserPermID">
    <vt:lpwstr>urn:user:PA195023767</vt:lpwstr>
  </property>
</Properties>
</file>