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Can Gaza cope with Covid-19 after years under lockdown?; Coronavirus could devastate the Palestinian territory, already hit hard by Israeli restrictions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2020 Monday 2:04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Hazem Balousha in Gaza City and Oliver Holmes in Jerusalem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countries shut borders, enforced curfews and suspended much of daily life, Gaza - under a blockade for years - was somewhat isolated from the coronavirus pandemic. But as it has with so much of the rest of the world, Covid-19 found a 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early hours of Sunday morning, Palestinian health officials </w:t>
      </w:r>
      <w:hyperlink r:id="rId10" w:history="1">
        <w:r>
          <w:rPr>
            <w:rFonts w:ascii="arial" w:eastAsia="arial" w:hAnsi="arial" w:cs="arial"/>
            <w:b w:val="0"/>
            <w:i/>
            <w:strike w:val="0"/>
            <w:noProof w:val="0"/>
            <w:color w:val="0077CC"/>
            <w:position w:val="0"/>
            <w:sz w:val="20"/>
            <w:u w:val="single"/>
            <w:vertAlign w:val="baseline"/>
          </w:rPr>
          <w:t>announced the first two cases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in Gaza</w:t>
        </w:r>
      </w:hyperlink>
      <w:r>
        <w:rPr>
          <w:rFonts w:ascii="arial" w:eastAsia="arial" w:hAnsi="arial" w:cs="arial"/>
          <w:b w:val="0"/>
          <w:i w:val="0"/>
          <w:strike w:val="0"/>
          <w:noProof w:val="0"/>
          <w:color w:val="000000"/>
          <w:position w:val="0"/>
          <w:sz w:val="20"/>
          <w:u w:val="none"/>
          <w:vertAlign w:val="baseline"/>
        </w:rPr>
        <w:t>, from travellers returning from Pakistan via the Egyptian crossing. They were part of a trickle of people heading into the strip, around 1,300, who were placed into quarantine facilities, mostly in empty schools and hotels.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Medhat Abbas, the general director of primary care in Gaza, said that other people the pair were in contact with had also been quarantined. "There is no need for panic at this stage," Abbas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deal with existing cases and limited numbers, but if the pandemic increases, as happened in some countries, we will need international intervention," he said. Gaza had only 40 intensive care unit beds, or 100 under emergency conditions, he added - far fewer than would be needed in an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almost a decade and a half, this tiny slice of land has been in an artificial state of lockdown - locals call it a "siege" - under a crushing Israeli-Egyptian blockade.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become used to isolation," said Ahlam al-Madhoun, 45, as she shopped in a supermarket for food. "Will the world understand that the isolation they live in for 14 days is the same as what we have been living under for 14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blockade may have cut off Gaza from the pandemic, or at best delayed its entry, it is also blamed for what could be a catastrophic outbreak if the virus spreads.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Israeli human rights group B'Tselem accused Israel of turning the strip into the "biggest open-air prison in the world", one that is uniquely unsuited to deal with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will not be able to deflect the blame if this nightmare scenario turns into a reality that it created and made no effort to prevent,"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Years of tight restrictions on people and goods have not only destroyed the economy but damaged almost every aspect of life. Meanwhile, three devastating wars between Israel and Hamas, a militant group that rules inside the strip, have entrenched the crisis, as have often-violent rivalries between competing Palestinian factions. More recently, </w:t>
      </w:r>
      <w:hyperlink r:id="rId10" w:history="1">
        <w:r>
          <w:rPr>
            <w:rFonts w:ascii="arial" w:eastAsia="arial" w:hAnsi="arial" w:cs="arial"/>
            <w:b w:val="0"/>
            <w:i/>
            <w:strike w:val="0"/>
            <w:noProof w:val="0"/>
            <w:color w:val="0077CC"/>
            <w:position w:val="0"/>
            <w:sz w:val="20"/>
            <w:u w:val="single"/>
            <w:vertAlign w:val="baseline"/>
          </w:rPr>
          <w:t xml:space="preserve">a bloody Israeli crackdown on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near the frontier has left thousands with bullet wounds, putting significant stress on hospitals.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Gaza's health</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care system was collapsing even before the pandemic</w:t>
        </w:r>
      </w:hyperlink>
      <w:r>
        <w:rPr>
          <w:rFonts w:ascii="arial" w:eastAsia="arial" w:hAnsi="arial" w:cs="arial"/>
          <w:b w:val="0"/>
          <w:i w:val="0"/>
          <w:strike w:val="0"/>
          <w:noProof w:val="0"/>
          <w:color w:val="000000"/>
          <w:position w:val="0"/>
          <w:sz w:val="20"/>
          <w:u w:val="none"/>
          <w:vertAlign w:val="baseline"/>
        </w:rPr>
        <w:t>, Michael Lynk, the UN special rapporteur for human rights in the Palestinian territories, warned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stocks of essential drugs are chronically low. Its natural sources of drinkable water are largely contaminated. Its electrical system provides sporadic power. Deep poverty amid appalling socio-economic conditions is prevalent throughout the strip," he said. "Gaza's population is also a physically more vulnerable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block Covid-19, authorities in Gaza shut down wedding halls, banned weekly markets and asked people to stay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Ibrahim Raida, 31, a graphic designer, questioned whether the measures were enough. "They thought they are immune, but after the two cases ... Gaza is a small place, and overpopulated, the virus can be easily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has sent in testing kits, personal protective equipment and goggles but said it might not be sufficient without additional international donations.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WHO office for the occupied Palestinian territories, Gerald Rockenschaub, was in Gaza during the weekend and said containment was still possible. However, preparations for an outbreak should be ramped up immediately,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need to do is to now move quickly to strengthen the capacities of the health system," he said. "There are shortages everywhere."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argues the blockade is a security measure needed to restrict its enemy Hamas, which has often fired rockets out of the strip. The UN, however, </w:t>
      </w:r>
      <w:hyperlink r:id="rId10" w:history="1">
        <w:r>
          <w:rPr>
            <w:rFonts w:ascii="arial" w:eastAsia="arial" w:hAnsi="arial" w:cs="arial"/>
            <w:b w:val="0"/>
            <w:i/>
            <w:strike w:val="0"/>
            <w:noProof w:val="0"/>
            <w:color w:val="0077CC"/>
            <w:position w:val="0"/>
            <w:sz w:val="20"/>
            <w:u w:val="single"/>
            <w:vertAlign w:val="baseline"/>
          </w:rPr>
          <w:t>says its policy constitutes collective punishment</w:t>
        </w:r>
      </w:hyperlink>
      <w:r>
        <w:rPr>
          <w:rFonts w:ascii="arial" w:eastAsia="arial" w:hAnsi="arial" w:cs="arial"/>
          <w:b w:val="0"/>
          <w:i w:val="0"/>
          <w:strike w:val="0"/>
          <w:noProof w:val="0"/>
          <w:color w:val="000000"/>
          <w:position w:val="0"/>
          <w:sz w:val="20"/>
          <w:u w:val="none"/>
          <w:vertAlign w:val="baseline"/>
        </w:rPr>
        <w:t xml:space="preserve"> on the strip's roughly 2 million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Cogat, the defence ministry body responsible for coordinating Israeli government activity in the Palestinian territories, said it had mostly closed its foot traffic crossing into Gaza, although a separate entrance for trade was open. Israel had provided "hundreds" of Covid-19 test kits for Gaza, it added, without specifying.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agree to exit for "life-threatening situations" and other extraordinary cases, a Cogat official said. Asked if Israeli authorities would allow Palestinians who might contract the virus into the country for treatment if Gaza's health system were overburdened, the official replied: "This is under assessment."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 Gaza cope with Covid-19 after years under lockdown? Coronavirus could devastate the Palestinian territory, already hit hard by Israeli restrictions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0/mar/22/gaza-confirms-first-coronavirus-cases-as-west-bank-shuts-dow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GT-5121-F021-63N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Gaza cope with Covid-19 after years under lockdown? Coronavirus could devastate the Palestinian territory, already hit hard by Israeli restrictions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272</vt:lpwstr>
  </property>
  <property fmtid="{D5CDD505-2E9C-101B-9397-08002B2CF9AE}" pid="3" name="LADocCount">
    <vt:lpwstr>1</vt:lpwstr>
  </property>
  <property fmtid="{D5CDD505-2E9C-101B-9397-08002B2CF9AE}" pid="4" name="LADocumentID:272">
    <vt:lpwstr>Doc::urn:hlct:16|contextualFeaturePermID::1519360</vt:lpwstr>
  </property>
  <property fmtid="{D5CDD505-2E9C-101B-9397-08002B2CF9AE}" pid="5" name="UserPermID">
    <vt:lpwstr>urn:user:PA195023767</vt:lpwstr>
  </property>
</Properties>
</file>