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1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Cornel West accuses Harvard University of 'spiritual bankruptcy'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16, 2021 Friday 10:51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BOOKS;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Alison Flood</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Author and activist announced his departure in March but has now published resignation letter which cites 'superficial diversity' and 'spiritual rot'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 activist and scholar Cornel West has resigned from his role as professor at Harvard University, accusing the institution of "an intellectual and spiritual bankruptcy of deep depths".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a prominent Black intellectual, had been in a dispute with Harvard over tenure. His departure from the university, and new role at Union Theological Seminary in New York, was announced in March. West has now posted his resignation letter to Harvard on his social media accounts, citing the "spiritual rot" at the US's "market-driven universities", and "decline and decay" at the Harvard divinity school where he taught.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arrived four years ago - with a salary less than what I received 15 years earlier and with no tenure status after being a university professor at Harvard [in the 90s] and Princeton - I hoped and prayed I could still end my career with some semblance of intellectual intensity and personal respect. How wrong I was!" writes West. "With a few glorious and glaring exceptions, the shadow of Jim Crow was cast in its new glittering form expressed in the language of superficial diversity: all my courses were subsumed under Afro-American religious studies, including those on existentialism, American democracy and the conduct of life."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West writes that his faculty supported him as a candidate for tenure, but went on to "timidly defer to a rejection based on the Harvard administration's hostility to the Palestinian cause", describing this as "disgusting" and lambasting Harvard for "an intellectual and spiritual bankruptcy of deep depths". </w:t>
      </w:r>
      <w:hyperlink r:id="rId10" w:history="1">
        <w:r>
          <w:rPr>
            <w:rFonts w:ascii="arial" w:eastAsia="arial" w:hAnsi="arial" w:cs="arial"/>
            <w:b w:val="0"/>
            <w:i/>
            <w:strike w:val="0"/>
            <w:noProof w:val="0"/>
            <w:color w:val="0077CC"/>
            <w:position w:val="0"/>
            <w:sz w:val="20"/>
            <w:u w:val="single"/>
            <w:vertAlign w:val="baseline"/>
          </w:rPr>
          <w:t>West had told the New York Times</w:t>
        </w:r>
      </w:hyperlink>
      <w:r>
        <w:rPr>
          <w:rFonts w:ascii="arial" w:eastAsia="arial" w:hAnsi="arial" w:cs="arial"/>
          <w:b w:val="0"/>
          <w:i w:val="0"/>
          <w:strike w:val="0"/>
          <w:noProof w:val="0"/>
          <w:color w:val="000000"/>
          <w:position w:val="0"/>
          <w:sz w:val="20"/>
          <w:u w:val="none"/>
          <w:vertAlign w:val="baseline"/>
        </w:rPr>
        <w:t xml:space="preserve">  in March of his belief that the reluctance to grant him tenure could have been linked to his support for the Palestinian cause. Harvard declined to comment on the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West had left Harvard once before in 2002, after a dispute with its then-president, Lawrence Summers. The publication of his letter comes </w:t>
      </w:r>
      <w:hyperlink r:id="rId11" w:history="1">
        <w:r>
          <w:rPr>
            <w:rFonts w:ascii="arial" w:eastAsia="arial" w:hAnsi="arial" w:cs="arial"/>
            <w:b w:val="0"/>
            <w:i/>
            <w:strike w:val="0"/>
            <w:noProof w:val="0"/>
            <w:color w:val="0077CC"/>
            <w:position w:val="0"/>
            <w:sz w:val="20"/>
            <w:u w:val="single"/>
            <w:vertAlign w:val="baseline"/>
          </w:rPr>
          <w:t>after the University of North Carolina board of trustees withheld tenure from the Pulitzer prize-winning journalist Nikole Hannah-Jones</w:t>
        </w:r>
      </w:hyperlink>
      <w:r>
        <w:rPr>
          <w:rFonts w:ascii="arial" w:eastAsia="arial" w:hAnsi="arial" w:cs="arial"/>
          <w:b w:val="0"/>
          <w:i w:val="0"/>
          <w:strike w:val="0"/>
          <w:noProof w:val="0"/>
          <w:color w:val="000000"/>
          <w:position w:val="0"/>
          <w:sz w:val="20"/>
          <w:u w:val="none"/>
          <w:vertAlign w:val="baseline"/>
        </w:rPr>
        <w:t xml:space="preserve"> , over concerns from conservative members. Hannah-Jones, the journalist behind the New York Times Magazine's 1619 project, had been appointed as the university's next Knight chair, a position that had previously come with tenure. After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from staff, students and alumni, and a threat of legal action, the board reversed its position and offered full tenure to Hannah-Jones, but she subsequently announced she had declined the offer, and would be taking up a position as the inaugural Knight chair in race and reporting at Howard University.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second grade when I began being bussed into white schools, I have been fighting against people who did not think a Black girl like me belonged, people who tried to control what I did, how I spoke, how I looked, the work I produced. I have never asked for special treatment. I did not seek it here. All I asked was to be judged by my credentials and treated fairly and equally," said Hannah-Jones in a statement.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decided that instead of fighting to prove I belong at an institution that until 1955 prohibited Black Americans from attending, I am instead going to work in the legacy of a university not built by the enslaved but </w:t>
      </w:r>
      <w:hyperlink r:id="rId12" w:history="1">
        <w:r>
          <w:rPr>
            <w:rFonts w:ascii="arial" w:eastAsia="arial" w:hAnsi="arial" w:cs="arial"/>
            <w:b w:val="0"/>
            <w:i/>
            <w:strike w:val="0"/>
            <w:noProof w:val="0"/>
            <w:color w:val="0077CC"/>
            <w:position w:val="0"/>
            <w:sz w:val="20"/>
            <w:u w:val="single"/>
            <w:vertAlign w:val="baseline"/>
          </w:rPr>
          <w:t>for</w:t>
        </w:r>
      </w:hyperlink>
      <w:r>
        <w:rPr>
          <w:rFonts w:ascii="arial" w:eastAsia="arial" w:hAnsi="arial" w:cs="arial"/>
          <w:b w:val="0"/>
          <w:i w:val="0"/>
          <w:strike w:val="0"/>
          <w:noProof w:val="0"/>
          <w:color w:val="000000"/>
          <w:position w:val="0"/>
          <w:sz w:val="20"/>
          <w:u w:val="none"/>
          <w:vertAlign w:val="baseline"/>
        </w:rPr>
        <w:t> </w:t>
      </w:r>
      <w:hyperlink r:id="rId12" w:history="1">
        <w:r>
          <w:rPr>
            <w:rFonts w:ascii="arial" w:eastAsia="arial" w:hAnsi="arial" w:cs="arial"/>
            <w:b w:val="0"/>
            <w:i/>
            <w:strike w:val="0"/>
            <w:noProof w:val="0"/>
            <w:color w:val="0077CC"/>
            <w:position w:val="0"/>
            <w:sz w:val="20"/>
            <w:u w:val="single"/>
            <w:vertAlign w:val="baseline"/>
          </w:rPr>
          <w:t>those who once were</w:t>
        </w:r>
      </w:hyperlink>
      <w:r>
        <w:rPr>
          <w:rFonts w:ascii="arial" w:eastAsia="arial" w:hAnsi="arial" w:cs="arial"/>
          <w:b w:val="0"/>
          <w:i w:val="0"/>
          <w:strike w:val="0"/>
          <w:noProof w:val="0"/>
          <w:color w:val="000000"/>
          <w:position w:val="0"/>
          <w:sz w:val="20"/>
          <w:u w:val="none"/>
          <w:vertAlign w:val="baseline"/>
        </w:rPr>
        <w:t>.  For too long, Black Americans have been taught that success is defined by gaining entry to and succeeding in historically white institutions. I have done that, and now I am honoured and grateful to join the long legacy of Black Americans who have defined success by working to build up their own."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16,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Cornel West accuses Harvard University of 'spiritual bankruptcy'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nytimes.com/2021/03/02/us/cornel-west-harvard-tenure.html" TargetMode="External" /><Relationship Id="rId11" Type="http://schemas.openxmlformats.org/officeDocument/2006/relationships/hyperlink" Target="https://www.theguardian.com/commentisfree/2021/jul/13/charlayne-hunter-gault-nikole-hannah-jones-hbcus" TargetMode="External" /><Relationship Id="rId12" Type="http://schemas.openxmlformats.org/officeDocument/2006/relationships/hyperlink" Target="https://en.wikipedia.org/wiki/Howard_University"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54-TV81-DY4H-K4MK-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Cornel West accuses Harvard University of 'spiritual bankruptcy'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115</vt:lpwstr>
  </property>
  <property fmtid="{D5CDD505-2E9C-101B-9397-08002B2CF9AE}" pid="3" name="LADocCount">
    <vt:lpwstr>1</vt:lpwstr>
  </property>
  <property fmtid="{D5CDD505-2E9C-101B-9397-08002B2CF9AE}" pid="4" name="LADocumentID:115">
    <vt:lpwstr>Doc::urn:hlct:16|contextualFeaturePermID::1519360</vt:lpwstr>
  </property>
  <property fmtid="{D5CDD505-2E9C-101B-9397-08002B2CF9AE}" pid="5" name="UserPermID">
    <vt:lpwstr>urn:user:PA195023767</vt:lpwstr>
  </property>
</Properties>
</file>