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Fears grow that efforts to combat US domestic terrorism can hurt minorities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2021 Tuesday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 Yachot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Civil rights advocates worry that moves to fight far-right extremism will be used against communities of color and leftwing activists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expanded no-fly list. New crimes put on the books. Increased use of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some of the ways that politicians, pundits and law enforcement want to head off a repeat of the 6 January attack on the Capitol. But a renewed national security push aimed at addressing domestic terrorism has civil liberties groups steeling themselves, concerned that moves to combat far-right extremism will instead redound against communities of color and leftwing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summer's racial justice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jump-started a national conversation over the endurance of racism within America's law enforcement and security apparatus. But despite campaigning on the need to reform those institutions, some mainstream Democrats are now taking the lead on calls to expand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majority leader, Chuck Schumer, has called for the Capitol rioters to be placed on the no-fly list. President Joe Biden, whose campaign website </w:t>
      </w:r>
      <w:hyperlink r:id="rId10" w:history="1">
        <w:r>
          <w:rPr>
            <w:rFonts w:ascii="arial" w:eastAsia="arial" w:hAnsi="arial" w:cs="arial"/>
            <w:b w:val="0"/>
            <w:i/>
            <w:strike w:val="0"/>
            <w:noProof w:val="0"/>
            <w:color w:val="0077CC"/>
            <w:position w:val="0"/>
            <w:sz w:val="20"/>
            <w:u w:val="single"/>
            <w:vertAlign w:val="baseline"/>
          </w:rPr>
          <w:t>pledges</w:t>
        </w:r>
      </w:hyperlink>
      <w:r>
        <w:rPr>
          <w:rFonts w:ascii="arial" w:eastAsia="arial" w:hAnsi="arial" w:cs="arial"/>
          <w:b w:val="0"/>
          <w:i w:val="0"/>
          <w:strike w:val="0"/>
          <w:noProof w:val="0"/>
          <w:color w:val="000000"/>
          <w:position w:val="0"/>
          <w:sz w:val="20"/>
          <w:u w:val="none"/>
          <w:vertAlign w:val="baseline"/>
        </w:rPr>
        <w:t xml:space="preserve">  his administration will "work for a domestic terrorism law", has ordered a comprehensive assessment of domestic violent extremism. The House speaker ,Nancy </w:t>
      </w:r>
      <w:hyperlink r:id="rId11" w:history="1">
        <w:r>
          <w:rPr>
            <w:rFonts w:ascii="arial" w:eastAsia="arial" w:hAnsi="arial" w:cs="arial"/>
            <w:b w:val="0"/>
            <w:i/>
            <w:strike w:val="0"/>
            <w:noProof w:val="0"/>
            <w:color w:val="0077CC"/>
            <w:position w:val="0"/>
            <w:sz w:val="20"/>
            <w:u w:val="single"/>
            <w:vertAlign w:val="baseline"/>
          </w:rPr>
          <w:t>Pelosi</w:t>
        </w:r>
      </w:hyperlink>
      <w:r>
        <w:rPr>
          <w:rFonts w:ascii="arial" w:eastAsia="arial" w:hAnsi="arial" w:cs="arial"/>
          <w:b w:val="0"/>
          <w:i w:val="0"/>
          <w:strike w:val="0"/>
          <w:noProof w:val="0"/>
          <w:color w:val="000000"/>
          <w:position w:val="0"/>
          <w:sz w:val="20"/>
          <w:u w:val="none"/>
          <w:vertAlign w:val="baseline"/>
        </w:rPr>
        <w:t xml:space="preserve"> , has called for a new "9/11-type commission". And the first domestic terrorism </w:t>
      </w:r>
      <w:hyperlink r:id="rId12" w:history="1">
        <w:r>
          <w:rPr>
            <w:rFonts w:ascii="arial" w:eastAsia="arial" w:hAnsi="arial" w:cs="arial"/>
            <w:b w:val="0"/>
            <w:i/>
            <w:strike w:val="0"/>
            <w:noProof w:val="0"/>
            <w:color w:val="0077CC"/>
            <w:position w:val="0"/>
            <w:sz w:val="20"/>
            <w:u w:val="single"/>
            <w:vertAlign w:val="baseline"/>
          </w:rPr>
          <w:t>legislation</w:t>
        </w:r>
      </w:hyperlink>
      <w:r>
        <w:rPr>
          <w:rFonts w:ascii="arial" w:eastAsia="arial" w:hAnsi="arial" w:cs="arial"/>
          <w:b w:val="0"/>
          <w:i w:val="0"/>
          <w:strike w:val="0"/>
          <w:noProof w:val="0"/>
          <w:color w:val="000000"/>
          <w:position w:val="0"/>
          <w:sz w:val="20"/>
          <w:u w:val="none"/>
          <w:vertAlign w:val="baseline"/>
        </w:rPr>
        <w:t xml:space="preserve">  to follow the Capitol attack was introduced in the House last week by the Illinois Democrat Brad Schneider.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however, isn't entirely united on the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 progressive members of Congress, led by the Michigan congresswoman Rashida Tlaib have sent a </w:t>
      </w:r>
      <w:hyperlink r:id="rId13"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to congressional leadership expressing opposition to an expansion of national security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mob's success in breaching the Capitol was not due to a lack of resources at the disposal of federal law enforcement," the letter reads. "We firmly believe that the national security and surveillance powers of the US government are already too broad, undefined, and unaccountable to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history is littered with examples of initiatives sold as being necessary to fight extremism that quickly devolve into tools used for the mass violation of the human and civil rights of the American people," the letter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cites as examples the McCarthy-era House Un-American Activities Committee, the surveillance of the civil rights movement in the 1960s and the invention of a category in 2017 called "Black Identity Extremism" the FBI claimed posed a risk of domestic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civil and human rights organizations have also joined </w:t>
      </w:r>
      <w:hyperlink r:id="rId14" w:history="1">
        <w:r>
          <w:rPr>
            <w:rFonts w:ascii="arial" w:eastAsia="arial" w:hAnsi="arial" w:cs="arial"/>
            <w:b w:val="0"/>
            <w:i/>
            <w:strike w:val="0"/>
            <w:noProof w:val="0"/>
            <w:color w:val="0077CC"/>
            <w:position w:val="0"/>
            <w:sz w:val="20"/>
            <w:u w:val="single"/>
            <w:vertAlign w:val="baseline"/>
          </w:rPr>
          <w:t>in a statement of opposition</w:t>
        </w:r>
      </w:hyperlink>
      <w:r>
        <w:rPr>
          <w:rFonts w:ascii="arial" w:eastAsia="arial" w:hAnsi="arial" w:cs="arial"/>
          <w:b w:val="0"/>
          <w:i w:val="0"/>
          <w:strike w:val="0"/>
          <w:noProof w:val="0"/>
          <w:color w:val="000000"/>
          <w:position w:val="0"/>
          <w:sz w:val="20"/>
          <w:u w:val="none"/>
          <w:vertAlign w:val="baseline"/>
        </w:rPr>
        <w:t xml:space="preserve">  to any new domestic terror legislation.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6 January, security officials have resurrected the same well-honed argument trotted out when the debate around domestic terrorism resurfaces: that the law hamstrings police from effectively fighting white nationalist violence. "There are so many limitations on law enforcement," Bill Bratton, former commissioner of the NYPD, </w:t>
      </w:r>
      <w:hyperlink r:id="rId15" w:history="1">
        <w:r>
          <w:rPr>
            <w:rFonts w:ascii="arial" w:eastAsia="arial" w:hAnsi="arial" w:cs="arial"/>
            <w:b w:val="0"/>
            <w:i/>
            <w:strike w:val="0"/>
            <w:noProof w:val="0"/>
            <w:color w:val="0077CC"/>
            <w:position w:val="0"/>
            <w:sz w:val="20"/>
            <w:u w:val="single"/>
            <w:vertAlign w:val="baseline"/>
          </w:rPr>
          <w:t>recently told</w:t>
        </w:r>
      </w:hyperlink>
      <w:r>
        <w:rPr>
          <w:rFonts w:ascii="arial" w:eastAsia="arial" w:hAnsi="arial" w:cs="arial"/>
          <w:b w:val="0"/>
          <w:i w:val="0"/>
          <w:strike w:val="0"/>
          <w:noProof w:val="0"/>
          <w:color w:val="000000"/>
          <w:position w:val="0"/>
          <w:sz w:val="20"/>
          <w:u w:val="none"/>
          <w:vertAlign w:val="baseline"/>
        </w:rPr>
        <w:t xml:space="preserve">  CNBC. "We don't have many of the tools to battle domestic terrorism that we have to battle international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rights and civil liberties experts say that argument is disingenuous, a ploy to seize power in a time of national crisis, and </w:t>
      </w:r>
      <w:hyperlink r:id="rId16" w:history="1">
        <w:r>
          <w:rPr>
            <w:rFonts w:ascii="arial" w:eastAsia="arial" w:hAnsi="arial" w:cs="arial"/>
            <w:b w:val="0"/>
            <w:i/>
            <w:strike w:val="0"/>
            <w:noProof w:val="0"/>
            <w:color w:val="0077CC"/>
            <w:position w:val="0"/>
            <w:sz w:val="20"/>
            <w:u w:val="single"/>
            <w:vertAlign w:val="baseline"/>
          </w:rPr>
          <w:t>point to the many laws</w:t>
        </w:r>
      </w:hyperlink>
      <w:r>
        <w:rPr>
          <w:rFonts w:ascii="arial" w:eastAsia="arial" w:hAnsi="arial" w:cs="arial"/>
          <w:b w:val="0"/>
          <w:i w:val="0"/>
          <w:strike w:val="0"/>
          <w:noProof w:val="0"/>
          <w:color w:val="000000"/>
          <w:position w:val="0"/>
          <w:sz w:val="20"/>
          <w:u w:val="none"/>
          <w:vertAlign w:val="baseline"/>
        </w:rPr>
        <w:t xml:space="preserve">  at the disposal of law enforcement in fighting domestic extremism. What they lack, they say, is the will to go after white supremacists the way they do communities of color, despite white supremacists accounting for the </w:t>
      </w:r>
      <w:hyperlink r:id="rId17" w:history="1">
        <w:r>
          <w:rPr>
            <w:rFonts w:ascii="arial" w:eastAsia="arial" w:hAnsi="arial" w:cs="arial"/>
            <w:b w:val="0"/>
            <w:i/>
            <w:strike w:val="0"/>
            <w:noProof w:val="0"/>
            <w:color w:val="0077CC"/>
            <w:position w:val="0"/>
            <w:sz w:val="20"/>
            <w:u w:val="single"/>
            <w:vertAlign w:val="baseline"/>
          </w:rPr>
          <w:t>vast majority</w:t>
        </w:r>
      </w:hyperlink>
      <w:r>
        <w:rPr>
          <w:rFonts w:ascii="arial" w:eastAsia="arial" w:hAnsi="arial" w:cs="arial"/>
          <w:b w:val="0"/>
          <w:i w:val="0"/>
          <w:strike w:val="0"/>
          <w:noProof w:val="0"/>
          <w:color w:val="000000"/>
          <w:position w:val="0"/>
          <w:sz w:val="20"/>
          <w:u w:val="none"/>
          <w:vertAlign w:val="baseline"/>
        </w:rPr>
        <w:t xml:space="preserve">  of criminal acts that are classifiable by law as domestic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four years, white supremacists and far-right militias have engaged in public violence, and have made public statements about their intent to do so," said Mike German, a former FBI agent now with the Brennan Center for Justice. "So it's a little hard for me to understand how the FBI and local law enforcement had no idea that the attack on the Capitol was being planned."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does have more expansive powers - powers that ballooned in the decades since 9/11  - to target Americans it claims are associated with groups designated by the state department as "Foreign Terrorism Organizations". While the Patriot Act and other post-9/11 authorities did expand the government's ability to investigate and prosecute domestic terrorism, it has so far avoided extending all of those authorities to domestic groups. That's in part due to first amendment-related concerns, as the US constitution permits non-violent association with hateful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also point out how damaging those anti-terrorism powers have been to Muslim-American communities and the rule of law. The "terrorism" label has been used to justify the surveillance of entire communities, mass arrests and deportations, entrapment, harassment, an inflated watchlist system and, of course, the Muslim ban, one of the original sins of the Trump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expansion of domestic terrorism won't mean more focus on white terrorism," said Diala Shamas, an attorney with the Center for Constitutional Rights. "When you consider the biases that law enforcement has - with its focus on black political dissent, Muslim political dissent, Palestinian organizing - it's not far-fetched to imagine that those are the groups that will be disproportionately represented in any so-called domestic terrorism framing."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Shamas says the concept of terrorism can't be divorced from its legacy of politicization and abuse. "The caution I urge in using that terminology is because of this acute awareness that it ends up triggering such expansive state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Asad Dandia, a Brooklyn-based community organizer, has first-hand experience with the upheaval the terrorism label can wreak.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Dandia was a teenager, his charity was infiltrated by an informant working for the NYPD who spent months spying on Dandia, his family and friends, as part of the police department's notorious, years-long surveillance program of the city's Muslim communities. Dandia joined a lawsuit against the NYPD in 2013 that </w:t>
      </w:r>
      <w:hyperlink r:id="rId18" w:history="1">
        <w:r>
          <w:rPr>
            <w:rFonts w:ascii="arial" w:eastAsia="arial" w:hAnsi="arial" w:cs="arial"/>
            <w:b w:val="0"/>
            <w:i/>
            <w:strike w:val="0"/>
            <w:noProof w:val="0"/>
            <w:color w:val="0077CC"/>
            <w:position w:val="0"/>
            <w:sz w:val="20"/>
            <w:u w:val="single"/>
            <w:vertAlign w:val="baseline"/>
          </w:rPr>
          <w:t>settled in 2017</w:t>
        </w:r>
      </w:hyperlink>
      <w:r>
        <w:rPr>
          <w:rFonts w:ascii="arial" w:eastAsia="arial" w:hAnsi="arial" w:cs="arial"/>
          <w:b w:val="0"/>
          <w:i w:val="0"/>
          <w:strike w:val="0"/>
          <w:noProof w:val="0"/>
          <w:color w:val="000000"/>
          <w:position w:val="0"/>
          <w:sz w:val="20"/>
          <w:u w:val="none"/>
          <w:vertAlign w:val="baseline"/>
        </w:rPr>
        <w:t xml:space="preserve">  after the NYPD agreed to a series of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recently reread the confession the informant posted on Facebook. "I was an informant for the NYPD, for a little while, to investigate terrorism," it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totally forgotten that keyword was there," Dandia says of the word terrorism. "We, my community and my friends, were given that designation. To argue for that designation for another community would implicitly mean to accept it for myself. And I refuse to accept it for myself."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Policymakers are currently considering a number of options. The bill introduced last week calls for the creation of domestic terrorism offices within the FBI and the departments of homeland security and justice, and for increased monitoring and reporting on threats and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that has civil liberties most concerned is a bill first introduced in 2019 by the House intelligence chair, Adam Schiff, which would give the attorney general the authority to identify certain crimes as acts as terrorism. Given </w:t>
      </w:r>
      <w:hyperlink r:id="rId19" w:history="1">
        <w:r>
          <w:rPr>
            <w:rFonts w:ascii="arial" w:eastAsia="arial" w:hAnsi="arial" w:cs="arial"/>
            <w:b w:val="0"/>
            <w:i/>
            <w:strike w:val="0"/>
            <w:noProof w:val="0"/>
            <w:color w:val="0077CC"/>
            <w:position w:val="0"/>
            <w:sz w:val="20"/>
            <w:u w:val="single"/>
            <w:vertAlign w:val="baseline"/>
          </w:rPr>
          <w:t>the aggressive policing</w:t>
        </w:r>
      </w:hyperlink>
      <w:r>
        <w:rPr>
          <w:rFonts w:ascii="arial" w:eastAsia="arial" w:hAnsi="arial" w:cs="arial"/>
          <w:b w:val="0"/>
          <w:i w:val="0"/>
          <w:strike w:val="0"/>
          <w:noProof w:val="0"/>
          <w:color w:val="000000"/>
          <w:position w:val="0"/>
          <w:sz w:val="20"/>
          <w:u w:val="none"/>
          <w:vertAlign w:val="baseline"/>
        </w:rPr>
        <w:t xml:space="preserve">  and prosecutions of last summer's racial justice protesters - in just one example, an Indigenous man now faces 10 years in prison for his </w:t>
      </w:r>
      <w:hyperlink r:id="rId20" w:history="1">
        <w:r>
          <w:rPr>
            <w:rFonts w:ascii="arial" w:eastAsia="arial" w:hAnsi="arial" w:cs="arial"/>
            <w:b w:val="0"/>
            <w:i/>
            <w:strike w:val="0"/>
            <w:noProof w:val="0"/>
            <w:color w:val="0077CC"/>
            <w:position w:val="0"/>
            <w:sz w:val="20"/>
            <w:u w:val="single"/>
            <w:vertAlign w:val="baseline"/>
          </w:rPr>
          <w:t>Facebook posts</w:t>
        </w:r>
      </w:hyperlink>
      <w:r>
        <w:rPr>
          <w:rFonts w:ascii="arial" w:eastAsia="arial" w:hAnsi="arial" w:cs="arial"/>
          <w:b w:val="0"/>
          <w:i w:val="0"/>
          <w:strike w:val="0"/>
          <w:noProof w:val="0"/>
          <w:color w:val="000000"/>
          <w:position w:val="0"/>
          <w:sz w:val="20"/>
          <w:u w:val="none"/>
          <w:vertAlign w:val="baseline"/>
        </w:rPr>
        <w:t xml:space="preserve">  - they say it's easy to imagine charges against protesters inflated even more with a terrorism designation green-lit by an unsympathetic attorney general like William Barr.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further harming already marginalized communities, these charges could be used to brand as terrorists people who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government injustices by engaging in civil disobedience or actions that result in property damage," the American Civil Liberties Union wrote in a </w:t>
      </w:r>
      <w:hyperlink r:id="rId21"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opposing that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the former FBI agent, </w:t>
      </w:r>
      <w:hyperlink r:id="rId22" w:history="1">
        <w:r>
          <w:rPr>
            <w:rFonts w:ascii="arial" w:eastAsia="arial" w:hAnsi="arial" w:cs="arial"/>
            <w:b w:val="0"/>
            <w:i/>
            <w:strike w:val="0"/>
            <w:noProof w:val="0"/>
            <w:color w:val="0077CC"/>
            <w:position w:val="0"/>
            <w:sz w:val="20"/>
            <w:u w:val="single"/>
            <w:vertAlign w:val="baseline"/>
          </w:rPr>
          <w:t>recently published</w:t>
        </w:r>
      </w:hyperlink>
      <w:r>
        <w:rPr>
          <w:rFonts w:ascii="arial" w:eastAsia="arial" w:hAnsi="arial" w:cs="arial"/>
          <w:b w:val="0"/>
          <w:i w:val="0"/>
          <w:strike w:val="0"/>
          <w:noProof w:val="0"/>
          <w:color w:val="000000"/>
          <w:position w:val="0"/>
          <w:sz w:val="20"/>
          <w:u w:val="none"/>
          <w:vertAlign w:val="baseline"/>
        </w:rPr>
        <w:t xml:space="preserve">  a report tying biased policing to the extensive infiltration of police departments by white supremacists.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charges the FBI with playing a "semantic game" in claiming the US lacks a domestic terrorism law, </w:t>
      </w:r>
      <w:hyperlink r:id="rId16" w:history="1">
        <w:r>
          <w:rPr>
            <w:rFonts w:ascii="arial" w:eastAsia="arial" w:hAnsi="arial" w:cs="arial"/>
            <w:b w:val="0"/>
            <w:i/>
            <w:strike w:val="0"/>
            <w:noProof w:val="0"/>
            <w:color w:val="0077CC"/>
            <w:position w:val="0"/>
            <w:sz w:val="20"/>
            <w:u w:val="single"/>
            <w:vertAlign w:val="baseline"/>
          </w:rPr>
          <w:t>pointing</w:t>
        </w:r>
      </w:hyperlink>
      <w:r>
        <w:rPr>
          <w:rFonts w:ascii="arial" w:eastAsia="arial" w:hAnsi="arial" w:cs="arial"/>
          <w:b w:val="0"/>
          <w:i w:val="0"/>
          <w:strike w:val="0"/>
          <w:noProof w:val="0"/>
          <w:color w:val="000000"/>
          <w:position w:val="0"/>
          <w:sz w:val="20"/>
          <w:u w:val="none"/>
          <w:vertAlign w:val="baseline"/>
        </w:rPr>
        <w:t xml:space="preserve">  to the dozens of statutes relating to what the law </w:t>
      </w:r>
      <w:hyperlink r:id="rId16" w:history="1">
        <w:r>
          <w:rPr>
            <w:rFonts w:ascii="arial" w:eastAsia="arial" w:hAnsi="arial" w:cs="arial"/>
            <w:b w:val="0"/>
            <w:i/>
            <w:strike w:val="0"/>
            <w:noProof w:val="0"/>
            <w:color w:val="0077CC"/>
            <w:position w:val="0"/>
            <w:sz w:val="20"/>
            <w:u w:val="single"/>
            <w:vertAlign w:val="baseline"/>
          </w:rPr>
          <w:t>defines</w:t>
        </w:r>
      </w:hyperlink>
      <w:r>
        <w:rPr>
          <w:rFonts w:ascii="arial" w:eastAsia="arial" w:hAnsi="arial" w:cs="arial"/>
          <w:b w:val="0"/>
          <w:i w:val="0"/>
          <w:strike w:val="0"/>
          <w:noProof w:val="0"/>
          <w:color w:val="000000"/>
          <w:position w:val="0"/>
          <w:sz w:val="20"/>
          <w:u w:val="none"/>
          <w:vertAlign w:val="baseline"/>
        </w:rPr>
        <w:t xml:space="preserve">  as domestic terrorism. The best way for police to target white supremacist violence, he says, is by rooting out racists within their ranks and enforcing laws that already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Shamas and German both point to the need for a broader reckoning with the reasons the government has historically turned a blind eye to far-right extremism. "In my view, the real problem with white supremacy is the proximity to the state," says Shamas. "It's the fact that we have representatives in Congress who are white supremacists, it's the fact that police departments are being infiltrated by these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that is captured when you say, 'these are terrorists.' The relationship with the state gets blurred."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Fears grow that efforts to combat US domestic terrorism can hurt minorities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joebiden.com/joe-biden-and-the-jewish-community-a-record-and-a-plan-of-friendship-support-and-action/" TargetMode="External" /><Relationship Id="rId11" Type="http://schemas.openxmlformats.org/officeDocument/2006/relationships/hyperlink" Target="https://www.rollcall.com/2021/01/15/interior-watchdog-to-examine-jan-6-capitol-riot-events-before/" TargetMode="External" /><Relationship Id="rId12" Type="http://schemas.openxmlformats.org/officeDocument/2006/relationships/hyperlink" Target="https://schneider.house.gov/sites/schneider.house.gov/files/DTPA%20of%202021.pdf" TargetMode="External" /><Relationship Id="rId13" Type="http://schemas.openxmlformats.org/officeDocument/2006/relationships/hyperlink" Target="https://tlaib.house.gov/sites/tlaib.house.gov/files/NationalSecurityOpp.pdf" TargetMode="External" /><Relationship Id="rId14" Type="http://schemas.openxmlformats.org/officeDocument/2006/relationships/hyperlink" Target="https://civilrights.org/2021/01/19/leading-civil-rights-organizations-oppose-creation-of-new-domestic-terrorism-legislation/" TargetMode="External" /><Relationship Id="rId15" Type="http://schemas.openxmlformats.org/officeDocument/2006/relationships/hyperlink" Target="https://www.cnbc.com/2021/01/15/domestic-terrorism-has-superseded-the-threat-of-international-terrorism-warns-ex-nyc-police-commissioner.html" TargetMode="External" /><Relationship Id="rId16" Type="http://schemas.openxmlformats.org/officeDocument/2006/relationships/hyperlink" Target="https://www.brennancenter.org/our-work/analysis-opinion/why-new-laws-arent-needed-take-domestic-terrorism-more-seriously" TargetMode="External" /><Relationship Id="rId17" Type="http://schemas.openxmlformats.org/officeDocument/2006/relationships/hyperlink" Target="https://www.theguardian.com/world/2020/oct/22/white-supremacists-rightwing-domestic-terror-2020" TargetMode="External" /><Relationship Id="rId18" Type="http://schemas.openxmlformats.org/officeDocument/2006/relationships/hyperlink" Target="https://www.nytimes.com/2017/03/06/nyregion/nypd-spying-muslims-surveillance-lawsuit.html" TargetMode="External" /><Relationship Id="rId19" Type="http://schemas.openxmlformats.org/officeDocument/2006/relationships/hyperlink" Target="https://www.theguardian.com/us-news/2020/oct/27/americas-protest-crackdown-five-months-after-george-floyd-hundreds-face-trials-and-prison" TargetMode="External" /><Relationship Id="rId2" Type="http://schemas.openxmlformats.org/officeDocument/2006/relationships/webSettings" Target="webSettings.xml" /><Relationship Id="rId20" Type="http://schemas.openxmlformats.org/officeDocument/2006/relationships/hyperlink" Target="https://www.msn.com/en-us/news/world/indigenous-man-faces-up-to-10-years-in-prison-for-facebook-posts/ar-BB1cTBll?ocid=st" TargetMode="External" /><Relationship Id="rId21" Type="http://schemas.openxmlformats.org/officeDocument/2006/relationships/hyperlink" Target="https://www.aclu.org/letter/aclu-statement-opposing-hr-4192-confronting-threat-domestic-terrorism-act" TargetMode="External" /><Relationship Id="rId22" Type="http://schemas.openxmlformats.org/officeDocument/2006/relationships/hyperlink" Target="https://www.theguardian.com/us-news/2020/aug/27/white-supremacists-militias-infiltrate-us-police-report"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VN-MTK1-DY4H-K34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Fears grow that efforts to combat US domestic terrorism can hurt minorities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vt:lpwstr>
  </property>
  <property fmtid="{D5CDD505-2E9C-101B-9397-08002B2CF9AE}" pid="3" name="LADocCount">
    <vt:lpwstr>1</vt:lpwstr>
  </property>
  <property fmtid="{D5CDD505-2E9C-101B-9397-08002B2CF9AE}" pid="4" name="LADocumentID:33">
    <vt:lpwstr>Doc::urn:hlct:16|contextualFeaturePermID::1519360</vt:lpwstr>
  </property>
  <property fmtid="{D5CDD505-2E9C-101B-9397-08002B2CF9AE}" pid="5" name="UserPermID">
    <vt:lpwstr>urn:user:PA195023767</vt:lpwstr>
  </property>
</Properties>
</file>