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Guardian and Observer style guide: P</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23, 2020 Wednesday 8:28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INFO;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7818 words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'When is misuse not misuse? When everybody does it.' Steven Pinker Follow the style guide on Twitter: @guardianstyle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A</w:t>
        </w:r>
      </w:hyperlink>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B</w:t>
        </w:r>
      </w:hyperlink>
      <w:r>
        <w:rPr>
          <w:rFonts w:ascii="arial" w:eastAsia="arial" w:hAnsi="arial" w:cs="arial"/>
          <w:b w:val="0"/>
          <w:i w:val="0"/>
          <w:strike w:val="0"/>
          <w:noProof w:val="0"/>
          <w:color w:val="000000"/>
          <w:position w:val="0"/>
          <w:sz w:val="20"/>
          <w:u w:val="none"/>
          <w:vertAlign w:val="baseline"/>
        </w:rPr>
        <w:t> </w:t>
      </w:r>
      <w:hyperlink r:id="rId12" w:history="1">
        <w:r>
          <w:rPr>
            <w:rFonts w:ascii="arial" w:eastAsia="arial" w:hAnsi="arial" w:cs="arial"/>
            <w:b w:val="0"/>
            <w:i/>
            <w:strike w:val="0"/>
            <w:noProof w:val="0"/>
            <w:color w:val="0077CC"/>
            <w:position w:val="0"/>
            <w:sz w:val="20"/>
            <w:u w:val="single"/>
            <w:vertAlign w:val="baseline"/>
          </w:rPr>
          <w:t>C</w:t>
        </w:r>
      </w:hyperlink>
      <w:r>
        <w:rPr>
          <w:rFonts w:ascii="arial" w:eastAsia="arial" w:hAnsi="arial" w:cs="arial"/>
          <w:b w:val="0"/>
          <w:i w:val="0"/>
          <w:strike w:val="0"/>
          <w:noProof w:val="0"/>
          <w:color w:val="000000"/>
          <w:position w:val="0"/>
          <w:sz w:val="20"/>
          <w:u w:val="none"/>
          <w:vertAlign w:val="baseline"/>
        </w:rPr>
        <w:t> </w:t>
      </w:r>
      <w:hyperlink r:id="rId13" w:history="1">
        <w:r>
          <w:rPr>
            <w:rFonts w:ascii="arial" w:eastAsia="arial" w:hAnsi="arial" w:cs="arial"/>
            <w:b w:val="0"/>
            <w:i/>
            <w:strike w:val="0"/>
            <w:noProof w:val="0"/>
            <w:color w:val="0077CC"/>
            <w:position w:val="0"/>
            <w:sz w:val="20"/>
            <w:u w:val="single"/>
            <w:vertAlign w:val="baseline"/>
          </w:rPr>
          <w:t>D</w:t>
        </w:r>
      </w:hyperlink>
      <w:r>
        <w:rPr>
          <w:rFonts w:ascii="arial" w:eastAsia="arial" w:hAnsi="arial" w:cs="arial"/>
          <w:b w:val="0"/>
          <w:i w:val="0"/>
          <w:strike w:val="0"/>
          <w:noProof w:val="0"/>
          <w:color w:val="000000"/>
          <w:position w:val="0"/>
          <w:sz w:val="20"/>
          <w:u w:val="none"/>
          <w:vertAlign w:val="baseline"/>
        </w:rPr>
        <w:t> </w:t>
      </w:r>
      <w:hyperlink r:id="rId14" w:history="1">
        <w:r>
          <w:rPr>
            <w:rFonts w:ascii="arial" w:eastAsia="arial" w:hAnsi="arial" w:cs="arial"/>
            <w:b w:val="0"/>
            <w:i/>
            <w:strike w:val="0"/>
            <w:noProof w:val="0"/>
            <w:color w:val="0077CC"/>
            <w:position w:val="0"/>
            <w:sz w:val="20"/>
            <w:u w:val="single"/>
            <w:vertAlign w:val="baseline"/>
          </w:rPr>
          <w:t>E</w:t>
        </w:r>
      </w:hyperlink>
      <w:r>
        <w:rPr>
          <w:rFonts w:ascii="arial" w:eastAsia="arial" w:hAnsi="arial" w:cs="arial"/>
          <w:b w:val="0"/>
          <w:i w:val="0"/>
          <w:strike w:val="0"/>
          <w:noProof w:val="0"/>
          <w:color w:val="000000"/>
          <w:position w:val="0"/>
          <w:sz w:val="20"/>
          <w:u w:val="none"/>
          <w:vertAlign w:val="baseline"/>
        </w:rPr>
        <w:t> </w:t>
      </w:r>
      <w:hyperlink r:id="rId15" w:history="1">
        <w:r>
          <w:rPr>
            <w:rFonts w:ascii="arial" w:eastAsia="arial" w:hAnsi="arial" w:cs="arial"/>
            <w:b w:val="0"/>
            <w:i/>
            <w:strike w:val="0"/>
            <w:noProof w:val="0"/>
            <w:color w:val="0077CC"/>
            <w:position w:val="0"/>
            <w:sz w:val="20"/>
            <w:u w:val="single"/>
            <w:vertAlign w:val="baseline"/>
          </w:rPr>
          <w:t>F</w:t>
        </w:r>
      </w:hyperlink>
      <w:r>
        <w:rPr>
          <w:rFonts w:ascii="arial" w:eastAsia="arial" w:hAnsi="arial" w:cs="arial"/>
          <w:b w:val="0"/>
          <w:i w:val="0"/>
          <w:strike w:val="0"/>
          <w:noProof w:val="0"/>
          <w:color w:val="000000"/>
          <w:position w:val="0"/>
          <w:sz w:val="20"/>
          <w:u w:val="none"/>
          <w:vertAlign w:val="baseline"/>
        </w:rPr>
        <w:t> </w:t>
      </w:r>
      <w:hyperlink r:id="rId16" w:history="1">
        <w:r>
          <w:rPr>
            <w:rFonts w:ascii="arial" w:eastAsia="arial" w:hAnsi="arial" w:cs="arial"/>
            <w:b w:val="0"/>
            <w:i/>
            <w:strike w:val="0"/>
            <w:noProof w:val="0"/>
            <w:color w:val="0077CC"/>
            <w:position w:val="0"/>
            <w:sz w:val="20"/>
            <w:u w:val="single"/>
            <w:vertAlign w:val="baseline"/>
          </w:rPr>
          <w:t>G</w:t>
        </w:r>
      </w:hyperlink>
      <w:r>
        <w:rPr>
          <w:rFonts w:ascii="arial" w:eastAsia="arial" w:hAnsi="arial" w:cs="arial"/>
          <w:b w:val="0"/>
          <w:i w:val="0"/>
          <w:strike w:val="0"/>
          <w:noProof w:val="0"/>
          <w:color w:val="000000"/>
          <w:position w:val="0"/>
          <w:sz w:val="20"/>
          <w:u w:val="none"/>
          <w:vertAlign w:val="baseline"/>
        </w:rPr>
        <w:t> </w:t>
      </w:r>
      <w:hyperlink r:id="rId17" w:history="1">
        <w:r>
          <w:rPr>
            <w:rFonts w:ascii="arial" w:eastAsia="arial" w:hAnsi="arial" w:cs="arial"/>
            <w:b w:val="0"/>
            <w:i/>
            <w:strike w:val="0"/>
            <w:noProof w:val="0"/>
            <w:color w:val="0077CC"/>
            <w:position w:val="0"/>
            <w:sz w:val="20"/>
            <w:u w:val="single"/>
            <w:vertAlign w:val="baseline"/>
          </w:rPr>
          <w:t>H</w:t>
        </w:r>
      </w:hyperlink>
      <w:r>
        <w:rPr>
          <w:rFonts w:ascii="arial" w:eastAsia="arial" w:hAnsi="arial" w:cs="arial"/>
          <w:b w:val="0"/>
          <w:i w:val="0"/>
          <w:strike w:val="0"/>
          <w:noProof w:val="0"/>
          <w:color w:val="000000"/>
          <w:position w:val="0"/>
          <w:sz w:val="20"/>
          <w:u w:val="none"/>
          <w:vertAlign w:val="baseline"/>
        </w:rPr>
        <w:t> </w:t>
      </w:r>
      <w:hyperlink r:id="rId18" w:history="1">
        <w:r>
          <w:rPr>
            <w:rFonts w:ascii="arial" w:eastAsia="arial" w:hAnsi="arial" w:cs="arial"/>
            <w:b w:val="0"/>
            <w:i/>
            <w:strike w:val="0"/>
            <w:noProof w:val="0"/>
            <w:color w:val="0077CC"/>
            <w:position w:val="0"/>
            <w:sz w:val="20"/>
            <w:u w:val="single"/>
            <w:vertAlign w:val="baseline"/>
          </w:rPr>
          <w:t>I</w:t>
        </w:r>
      </w:hyperlink>
      <w:r>
        <w:rPr>
          <w:rFonts w:ascii="arial" w:eastAsia="arial" w:hAnsi="arial" w:cs="arial"/>
          <w:b w:val="0"/>
          <w:i w:val="0"/>
          <w:strike w:val="0"/>
          <w:noProof w:val="0"/>
          <w:color w:val="000000"/>
          <w:position w:val="0"/>
          <w:sz w:val="20"/>
          <w:u w:val="none"/>
          <w:vertAlign w:val="baseline"/>
        </w:rPr>
        <w:t> </w:t>
      </w:r>
      <w:hyperlink r:id="rId19" w:history="1">
        <w:r>
          <w:rPr>
            <w:rFonts w:ascii="arial" w:eastAsia="arial" w:hAnsi="arial" w:cs="arial"/>
            <w:b w:val="0"/>
            <w:i/>
            <w:strike w:val="0"/>
            <w:noProof w:val="0"/>
            <w:color w:val="0077CC"/>
            <w:position w:val="0"/>
            <w:sz w:val="20"/>
            <w:u w:val="single"/>
            <w:vertAlign w:val="baseline"/>
          </w:rPr>
          <w:t>J</w:t>
        </w:r>
      </w:hyperlink>
      <w:r>
        <w:rPr>
          <w:rFonts w:ascii="arial" w:eastAsia="arial" w:hAnsi="arial" w:cs="arial"/>
          <w:b w:val="0"/>
          <w:i w:val="0"/>
          <w:strike w:val="0"/>
          <w:noProof w:val="0"/>
          <w:color w:val="000000"/>
          <w:position w:val="0"/>
          <w:sz w:val="20"/>
          <w:u w:val="none"/>
          <w:vertAlign w:val="baseline"/>
        </w:rPr>
        <w:t> </w:t>
      </w:r>
      <w:hyperlink r:id="rId20" w:history="1">
        <w:r>
          <w:rPr>
            <w:rFonts w:ascii="arial" w:eastAsia="arial" w:hAnsi="arial" w:cs="arial"/>
            <w:b w:val="0"/>
            <w:i/>
            <w:strike w:val="0"/>
            <w:noProof w:val="0"/>
            <w:color w:val="0077CC"/>
            <w:position w:val="0"/>
            <w:sz w:val="20"/>
            <w:u w:val="single"/>
            <w:vertAlign w:val="baseline"/>
          </w:rPr>
          <w:t>K</w:t>
        </w:r>
      </w:hyperlink>
      <w:r>
        <w:rPr>
          <w:rFonts w:ascii="arial" w:eastAsia="arial" w:hAnsi="arial" w:cs="arial"/>
          <w:b w:val="0"/>
          <w:i w:val="0"/>
          <w:strike w:val="0"/>
          <w:noProof w:val="0"/>
          <w:color w:val="000000"/>
          <w:position w:val="0"/>
          <w:sz w:val="20"/>
          <w:u w:val="none"/>
          <w:vertAlign w:val="baseline"/>
        </w:rPr>
        <w:t> </w:t>
      </w:r>
      <w:hyperlink r:id="rId21" w:history="1">
        <w:r>
          <w:rPr>
            <w:rFonts w:ascii="arial" w:eastAsia="arial" w:hAnsi="arial" w:cs="arial"/>
            <w:b w:val="0"/>
            <w:i/>
            <w:strike w:val="0"/>
            <w:noProof w:val="0"/>
            <w:color w:val="0077CC"/>
            <w:position w:val="0"/>
            <w:sz w:val="20"/>
            <w:u w:val="single"/>
            <w:vertAlign w:val="baseline"/>
          </w:rPr>
          <w:t>L</w:t>
        </w:r>
      </w:hyperlink>
      <w:r>
        <w:rPr>
          <w:rFonts w:ascii="arial" w:eastAsia="arial" w:hAnsi="arial" w:cs="arial"/>
          <w:b w:val="0"/>
          <w:i w:val="0"/>
          <w:strike w:val="0"/>
          <w:noProof w:val="0"/>
          <w:color w:val="000000"/>
          <w:position w:val="0"/>
          <w:sz w:val="20"/>
          <w:u w:val="none"/>
          <w:vertAlign w:val="baseline"/>
        </w:rPr>
        <w:t> </w:t>
      </w:r>
      <w:hyperlink r:id="rId22" w:history="1">
        <w:r>
          <w:rPr>
            <w:rFonts w:ascii="arial" w:eastAsia="arial" w:hAnsi="arial" w:cs="arial"/>
            <w:b w:val="0"/>
            <w:i/>
            <w:strike w:val="0"/>
            <w:noProof w:val="0"/>
            <w:color w:val="0077CC"/>
            <w:position w:val="0"/>
            <w:sz w:val="20"/>
            <w:u w:val="single"/>
            <w:vertAlign w:val="baseline"/>
          </w:rPr>
          <w:t>M</w:t>
        </w:r>
      </w:hyperlink>
      <w:r>
        <w:rPr>
          <w:rFonts w:ascii="arial" w:eastAsia="arial" w:hAnsi="arial" w:cs="arial"/>
          <w:b w:val="0"/>
          <w:i w:val="0"/>
          <w:strike w:val="0"/>
          <w:noProof w:val="0"/>
          <w:color w:val="000000"/>
          <w:position w:val="0"/>
          <w:sz w:val="20"/>
          <w:u w:val="none"/>
          <w:vertAlign w:val="baseline"/>
        </w:rPr>
        <w:t> </w:t>
      </w:r>
      <w:hyperlink r:id="rId23" w:history="1">
        <w:r>
          <w:rPr>
            <w:rFonts w:ascii="arial" w:eastAsia="arial" w:hAnsi="arial" w:cs="arial"/>
            <w:b w:val="0"/>
            <w:i/>
            <w:strike w:val="0"/>
            <w:noProof w:val="0"/>
            <w:color w:val="0077CC"/>
            <w:position w:val="0"/>
            <w:sz w:val="20"/>
            <w:u w:val="single"/>
            <w:vertAlign w:val="baseline"/>
          </w:rPr>
          <w:t>N</w:t>
        </w:r>
      </w:hyperlink>
      <w:r>
        <w:rPr>
          <w:rFonts w:ascii="arial" w:eastAsia="arial" w:hAnsi="arial" w:cs="arial"/>
          <w:b w:val="0"/>
          <w:i w:val="0"/>
          <w:strike w:val="0"/>
          <w:noProof w:val="0"/>
          <w:color w:val="000000"/>
          <w:position w:val="0"/>
          <w:sz w:val="20"/>
          <w:u w:val="none"/>
          <w:vertAlign w:val="baseline"/>
        </w:rPr>
        <w:t> </w:t>
      </w:r>
      <w:hyperlink r:id="rId24" w:history="1">
        <w:r>
          <w:rPr>
            <w:rFonts w:ascii="arial" w:eastAsia="arial" w:hAnsi="arial" w:cs="arial"/>
            <w:b w:val="0"/>
            <w:i/>
            <w:strike w:val="0"/>
            <w:noProof w:val="0"/>
            <w:color w:val="0077CC"/>
            <w:position w:val="0"/>
            <w:sz w:val="20"/>
            <w:u w:val="single"/>
            <w:vertAlign w:val="baseline"/>
          </w:rPr>
          <w:t>O</w:t>
        </w:r>
      </w:hyperlink>
      <w:r>
        <w:rPr>
          <w:rFonts w:ascii="arial" w:eastAsia="arial" w:hAnsi="arial" w:cs="arial"/>
          <w:b w:val="0"/>
          <w:i w:val="0"/>
          <w:strike w:val="0"/>
          <w:noProof w:val="0"/>
          <w:color w:val="000000"/>
          <w:position w:val="0"/>
          <w:sz w:val="20"/>
          <w:u w:val="none"/>
          <w:vertAlign w:val="baseline"/>
        </w:rPr>
        <w:t> </w:t>
      </w:r>
      <w:hyperlink r:id="rId25" w:history="1">
        <w:r>
          <w:rPr>
            <w:rFonts w:ascii="arial" w:eastAsia="arial" w:hAnsi="arial" w:cs="arial"/>
            <w:b w:val="0"/>
            <w:i/>
            <w:strike w:val="0"/>
            <w:noProof w:val="0"/>
            <w:color w:val="0077CC"/>
            <w:position w:val="0"/>
            <w:sz w:val="20"/>
            <w:u w:val="single"/>
            <w:vertAlign w:val="baseline"/>
          </w:rPr>
          <w:t>P</w:t>
        </w:r>
      </w:hyperlink>
      <w:r>
        <w:rPr>
          <w:rFonts w:ascii="arial" w:eastAsia="arial" w:hAnsi="arial" w:cs="arial"/>
          <w:b w:val="0"/>
          <w:i w:val="0"/>
          <w:strike w:val="0"/>
          <w:noProof w:val="0"/>
          <w:color w:val="000000"/>
          <w:position w:val="0"/>
          <w:sz w:val="20"/>
          <w:u w:val="none"/>
          <w:vertAlign w:val="baseline"/>
        </w:rPr>
        <w:t> </w:t>
      </w:r>
      <w:hyperlink r:id="rId26" w:history="1">
        <w:r>
          <w:rPr>
            <w:rFonts w:ascii="arial" w:eastAsia="arial" w:hAnsi="arial" w:cs="arial"/>
            <w:b w:val="0"/>
            <w:i/>
            <w:strike w:val="0"/>
            <w:noProof w:val="0"/>
            <w:color w:val="0077CC"/>
            <w:position w:val="0"/>
            <w:sz w:val="20"/>
            <w:u w:val="single"/>
            <w:vertAlign w:val="baseline"/>
          </w:rPr>
          <w:t>Q</w:t>
        </w:r>
      </w:hyperlink>
      <w:r>
        <w:rPr>
          <w:rFonts w:ascii="arial" w:eastAsia="arial" w:hAnsi="arial" w:cs="arial"/>
          <w:b w:val="0"/>
          <w:i w:val="0"/>
          <w:strike w:val="0"/>
          <w:noProof w:val="0"/>
          <w:color w:val="000000"/>
          <w:position w:val="0"/>
          <w:sz w:val="20"/>
          <w:u w:val="none"/>
          <w:vertAlign w:val="baseline"/>
        </w:rPr>
        <w:t> </w:t>
      </w:r>
      <w:hyperlink r:id="rId27" w:history="1">
        <w:r>
          <w:rPr>
            <w:rFonts w:ascii="arial" w:eastAsia="arial" w:hAnsi="arial" w:cs="arial"/>
            <w:b w:val="0"/>
            <w:i/>
            <w:strike w:val="0"/>
            <w:noProof w:val="0"/>
            <w:color w:val="0077CC"/>
            <w:position w:val="0"/>
            <w:sz w:val="20"/>
            <w:u w:val="single"/>
            <w:vertAlign w:val="baseline"/>
          </w:rPr>
          <w:t>R</w:t>
        </w:r>
      </w:hyperlink>
      <w:r>
        <w:rPr>
          <w:rFonts w:ascii="arial" w:eastAsia="arial" w:hAnsi="arial" w:cs="arial"/>
          <w:b w:val="0"/>
          <w:i w:val="0"/>
          <w:strike w:val="0"/>
          <w:noProof w:val="0"/>
          <w:color w:val="000000"/>
          <w:position w:val="0"/>
          <w:sz w:val="20"/>
          <w:u w:val="none"/>
          <w:vertAlign w:val="baseline"/>
        </w:rPr>
        <w:t> </w:t>
      </w:r>
      <w:hyperlink r:id="rId28" w:history="1">
        <w:r>
          <w:rPr>
            <w:rFonts w:ascii="arial" w:eastAsia="arial" w:hAnsi="arial" w:cs="arial"/>
            <w:b w:val="0"/>
            <w:i/>
            <w:strike w:val="0"/>
            <w:noProof w:val="0"/>
            <w:color w:val="0077CC"/>
            <w:position w:val="0"/>
            <w:sz w:val="20"/>
            <w:u w:val="single"/>
            <w:vertAlign w:val="baseline"/>
          </w:rPr>
          <w:t>S</w:t>
        </w:r>
      </w:hyperlink>
      <w:r>
        <w:rPr>
          <w:rFonts w:ascii="arial" w:eastAsia="arial" w:hAnsi="arial" w:cs="arial"/>
          <w:b w:val="0"/>
          <w:i w:val="0"/>
          <w:strike w:val="0"/>
          <w:noProof w:val="0"/>
          <w:color w:val="000000"/>
          <w:position w:val="0"/>
          <w:sz w:val="20"/>
          <w:u w:val="none"/>
          <w:vertAlign w:val="baseline"/>
        </w:rPr>
        <w:t> </w:t>
      </w:r>
      <w:hyperlink r:id="rId29" w:history="1">
        <w:r>
          <w:rPr>
            <w:rFonts w:ascii="arial" w:eastAsia="arial" w:hAnsi="arial" w:cs="arial"/>
            <w:b w:val="0"/>
            <w:i/>
            <w:strike w:val="0"/>
            <w:noProof w:val="0"/>
            <w:color w:val="0077CC"/>
            <w:position w:val="0"/>
            <w:sz w:val="20"/>
            <w:u w:val="single"/>
            <w:vertAlign w:val="baseline"/>
          </w:rPr>
          <w:t>T</w:t>
        </w:r>
      </w:hyperlink>
      <w:r>
        <w:rPr>
          <w:rFonts w:ascii="arial" w:eastAsia="arial" w:hAnsi="arial" w:cs="arial"/>
          <w:b w:val="0"/>
          <w:i w:val="0"/>
          <w:strike w:val="0"/>
          <w:noProof w:val="0"/>
          <w:color w:val="000000"/>
          <w:position w:val="0"/>
          <w:sz w:val="20"/>
          <w:u w:val="none"/>
          <w:vertAlign w:val="baseline"/>
        </w:rPr>
        <w:t> </w:t>
      </w:r>
      <w:hyperlink r:id="rId30" w:history="1">
        <w:r>
          <w:rPr>
            <w:rFonts w:ascii="arial" w:eastAsia="arial" w:hAnsi="arial" w:cs="arial"/>
            <w:b w:val="0"/>
            <w:i/>
            <w:strike w:val="0"/>
            <w:noProof w:val="0"/>
            <w:color w:val="0077CC"/>
            <w:position w:val="0"/>
            <w:sz w:val="20"/>
            <w:u w:val="single"/>
            <w:vertAlign w:val="baseline"/>
          </w:rPr>
          <w:t>U</w:t>
        </w:r>
      </w:hyperlink>
      <w:r>
        <w:rPr>
          <w:rFonts w:ascii="arial" w:eastAsia="arial" w:hAnsi="arial" w:cs="arial"/>
          <w:b w:val="0"/>
          <w:i w:val="0"/>
          <w:strike w:val="0"/>
          <w:noProof w:val="0"/>
          <w:color w:val="000000"/>
          <w:position w:val="0"/>
          <w:sz w:val="20"/>
          <w:u w:val="none"/>
          <w:vertAlign w:val="baseline"/>
        </w:rPr>
        <w:t> </w:t>
      </w:r>
      <w:hyperlink r:id="rId31" w:history="1">
        <w:r>
          <w:rPr>
            <w:rFonts w:ascii="arial" w:eastAsia="arial" w:hAnsi="arial" w:cs="arial"/>
            <w:b w:val="0"/>
            <w:i/>
            <w:strike w:val="0"/>
            <w:noProof w:val="0"/>
            <w:color w:val="0077CC"/>
            <w:position w:val="0"/>
            <w:sz w:val="20"/>
            <w:u w:val="single"/>
            <w:vertAlign w:val="baseline"/>
          </w:rPr>
          <w:t>V</w:t>
        </w:r>
      </w:hyperlink>
      <w:r>
        <w:rPr>
          <w:rFonts w:ascii="arial" w:eastAsia="arial" w:hAnsi="arial" w:cs="arial"/>
          <w:b w:val="0"/>
          <w:i w:val="0"/>
          <w:strike w:val="0"/>
          <w:noProof w:val="0"/>
          <w:color w:val="000000"/>
          <w:position w:val="0"/>
          <w:sz w:val="20"/>
          <w:u w:val="none"/>
          <w:vertAlign w:val="baseline"/>
        </w:rPr>
        <w:t> </w:t>
      </w:r>
      <w:hyperlink r:id="rId32" w:history="1">
        <w:r>
          <w:rPr>
            <w:rFonts w:ascii="arial" w:eastAsia="arial" w:hAnsi="arial" w:cs="arial"/>
            <w:b w:val="0"/>
            <w:i/>
            <w:strike w:val="0"/>
            <w:noProof w:val="0"/>
            <w:color w:val="0077CC"/>
            <w:position w:val="0"/>
            <w:sz w:val="20"/>
            <w:u w:val="single"/>
            <w:vertAlign w:val="baseline"/>
          </w:rPr>
          <w:t>W</w:t>
        </w:r>
      </w:hyperlink>
      <w:r>
        <w:rPr>
          <w:rFonts w:ascii="arial" w:eastAsia="arial" w:hAnsi="arial" w:cs="arial"/>
          <w:b w:val="0"/>
          <w:i w:val="0"/>
          <w:strike w:val="0"/>
          <w:noProof w:val="0"/>
          <w:color w:val="000000"/>
          <w:position w:val="0"/>
          <w:sz w:val="20"/>
          <w:u w:val="none"/>
          <w:vertAlign w:val="baseline"/>
        </w:rPr>
        <w:t> </w:t>
      </w:r>
      <w:hyperlink r:id="rId33" w:history="1">
        <w:r>
          <w:rPr>
            <w:rFonts w:ascii="arial" w:eastAsia="arial" w:hAnsi="arial" w:cs="arial"/>
            <w:b w:val="0"/>
            <w:i/>
            <w:strike w:val="0"/>
            <w:noProof w:val="0"/>
            <w:color w:val="0077CC"/>
            <w:position w:val="0"/>
            <w:sz w:val="20"/>
            <w:u w:val="single"/>
            <w:vertAlign w:val="baseline"/>
          </w:rPr>
          <w:t>X</w:t>
        </w:r>
      </w:hyperlink>
      <w:r>
        <w:rPr>
          <w:rFonts w:ascii="arial" w:eastAsia="arial" w:hAnsi="arial" w:cs="arial"/>
          <w:b w:val="0"/>
          <w:i w:val="0"/>
          <w:strike w:val="0"/>
          <w:noProof w:val="0"/>
          <w:color w:val="000000"/>
          <w:position w:val="0"/>
          <w:sz w:val="20"/>
          <w:u w:val="none"/>
          <w:vertAlign w:val="baseline"/>
        </w:rPr>
        <w:t> </w:t>
      </w:r>
      <w:hyperlink r:id="rId34" w:history="1">
        <w:r>
          <w:rPr>
            <w:rFonts w:ascii="arial" w:eastAsia="arial" w:hAnsi="arial" w:cs="arial"/>
            <w:b w:val="0"/>
            <w:i/>
            <w:strike w:val="0"/>
            <w:noProof w:val="0"/>
            <w:color w:val="0077CC"/>
            <w:position w:val="0"/>
            <w:sz w:val="20"/>
            <w:u w:val="single"/>
            <w:vertAlign w:val="baseline"/>
          </w:rPr>
          <w:t>Y</w:t>
        </w:r>
      </w:hyperlink>
      <w:r>
        <w:rPr>
          <w:rFonts w:ascii="arial" w:eastAsia="arial" w:hAnsi="arial" w:cs="arial"/>
          <w:b w:val="0"/>
          <w:i w:val="0"/>
          <w:strike w:val="0"/>
          <w:noProof w:val="0"/>
          <w:color w:val="000000"/>
          <w:position w:val="0"/>
          <w:sz w:val="20"/>
          <w:u w:val="none"/>
          <w:vertAlign w:val="baseline"/>
        </w:rPr>
        <w:t> </w:t>
      </w:r>
      <w:hyperlink r:id="rId35" w:history="1">
        <w:r>
          <w:rPr>
            <w:rFonts w:ascii="arial" w:eastAsia="arial" w:hAnsi="arial" w:cs="arial"/>
            <w:b w:val="0"/>
            <w:i/>
            <w:strike w:val="0"/>
            <w:noProof w:val="0"/>
            <w:color w:val="0077CC"/>
            <w:position w:val="0"/>
            <w:sz w:val="20"/>
            <w:u w:val="single"/>
            <w:vertAlign w:val="baseline"/>
          </w:rPr>
          <w:t>Z</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pace                     Latin tag meaning "by the leave of", as a courteous nod to the views of a dissenting author, or "even acknowledging the existence of", not a clever way to say "such 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Pacific Ocean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PacifiCorp                     part of ScottishPower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Pac-Man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paean                     song of praise; paeon metrical foot of one long and three short syllables; peon peasant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page 1                     etc but Page 3 girl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 País                     Spanish newspaper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Palaeolithic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palate, palette or pallet?                     The palate is the roof of the mouth or sense of taste; an artist mixes paint on a palette; a pallet is one of those wooden frames you see on a forklift truck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palazzo                     plural palazzos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                     The expression "beyond the pale", meaning unacceptable, outside the boundary, has nothing to do with buckets; it is derived from the Latin palus, a stake used to support a fence, from which palisade is also derived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best used for the occupied territories (the West Bank and Gaza); if referring to the whole area, including Israel, use "historic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(but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for historical references to the area before 1948)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Authority                     the authority, rather than PA, on second reference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don't call Palestinians in Gaza "Gazans"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palindrome                     A man, a plan, a canal. Panama!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Palme d'Or                     at the Cannes film festival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Palme, Olof                     (1927-86) Swedish prime minister who was assassinated in a Stockholm street (not Olaf)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panacea                     a remedy for all ills; so it's a misuse of the word to say (as we did) that "exercise is no panacea for depression"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panama 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P&amp;O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Pandora's box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panelled, panelling, panellist                     two 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panic buy                     noun; panic-buy verb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panjandrum                     a pretentious or self-important person in authority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Panjshir valley                     of Afghanistan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pantyhose                     not pantihose, normally tights in the UK; despite comprising one garment, they are plural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pantywaist                     insult favoured by rightwing politicians and talkshow hosts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paparazzo                     plural paparazzi; named after a character in Fellini's 1960 film La Dolce Vita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paperboy, papergirl                     but paper 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paperclip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papier-mache                     no accents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paraffin                     rather than kerosene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parallel, paralleled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Paralympic Games                     or just Paralympics, or the Games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paraphernalia                     takes a singular verb: I save all the paraphernalia that accompanies every box set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parent-teacher association                     abbreviation PTA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parentheses                     If the sentence is logically and grammatically complete without the information contained within the parentheses (round brackets), the punctuation stays outside the brackets.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complete sentence that stands alone in parentheses starts with a capital letter and ends with a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"Square brackets," the grammarian said, "are used in direct quotes when an interpolation [a note from the writer or editor, not uttered by the speaker] is added to provide essential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parents                     Partners have children with, not by, a woman ie Joe Bloggs has three children with his wife, Jo, not three children by Jo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Parker Bowles, Camilla                     normally referred to as Camilla, Duchess of Cornwall on first mention; thereafter the duchess or, informally, Camilla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Parkinson's disease                     is the proper name but it is acceptable to call it Parkinson's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Parkinson's law                     "Work expands so as to fill the time available for its completion"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parkrun  lower case; free weekly running event held in parks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parliament, parliamentary                     but Houses of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 capital for parliaments referred to by their name in the relevant language, eg Bundestag, Duma, Folketing, Knesset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parliamentary Labour party                     PLP after first mention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Parma ham                     but parmesan cheese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partakes                     If you must, it is partakes of, not partakes in, but it sounds pompous and quaint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Parthenon marbles                     official name, recognised by both Britain and Greece, for the Elgin marbles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partially or partly?                     Use partial  or  partially to mean the opposite of impartial; otherwise partly is generally preferable: "I may be being partial, but booking me to stay in a partly built hotel merits a refund"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partwork                     one in a series of regularly published supplements or magazines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party                     lc in name of organisation, eg Conservative party, Monster Raving Loony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Pashtuns                     (singular Pashtun; they speak Pashtu) make up about 40% of the Afghan population (called Pathans during the British Raj); a significant proportion of Pakistan's population is also Pashtun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passerby                     plural passersby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passive voice                     active verbs are much more effective, especially in headlines: compare "my hamster was eaten by Freddie Starr" with "Freddie Starr ate my hamster"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Passport Office                     formerly the Identity and Passport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password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past or last?                     interchangeable in such phrases as "six times in the last week", "twice in the past year". But last means "most recent" in this sentence: "United have beaten Wednesday five times in their last six meetings" whereas past refers to the past as a whole in this sentence: "United have beaten Wednesday five times in their past six meetings" (suggesting they have only ever played each other six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paté                     no circumflex accent needed, but keep the acute to avoid confusion with pate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Patent Office                     now the Intellectual Property Office, responsible for copyright, designs, patents and trademarks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patients                     are discharged from hospital, not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patronise                     To patronise is to be condescending about someone or something. If you use it to mean shop somewhere ("I patronise my local Budgens"), you will sound like a twerp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payback, paycheck, payday, payoff, payout, payslip, paywall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pay packet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pdf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peacekeeper, peacetime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Peak District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Pearl Harbor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peccadillo                     plural peccadilloes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pedaller                     pedals (eg a bicycle)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pedlar                     peddles (eg drugs)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pedalo                     plural pedalos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pedro giménez                     white grape grown in South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pedro ximénez                     white grape grown in Spain (and type of sherry)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peers                     Our style is to refer to peers by the name by which they are most widely known, which in most cases will be the one they had before their peerage. Use this at first mention, a simple title (Lord or Lady) at second mention, and thereafter surname only. Some examples: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Adonis (first mention), Lord Adonis (second mention), Adonis (thereafter). Paddy Ashdown, Lord Ashdown, Ashdown. Sebastian Coe, Lord Coe, Coe. Norman Foster, Lord Foster, Foster. Tony Hall, Lord Hall, Hall. Greville Janner, Lord Janner, Janner. Jenny Jones, Lady Jones, Jones. Martha Lane Fox, Lady Lane-Fox (note hyphen), Lane Fox. Andrew Lloyd Webber, Lord Lloyd-Webber (note hyphen), Lloyd Webber. Peter Mandelson, Lord Mandelson, Mandelson. David Owen, Lord Owen, Owen. John Prescott, Lord Prescott, Prescott. John Reid, Lord Reid, Reid. Richard Rogers, Lord Rogers, Rogers. Chris Smith, Lord Smith, Smith. Sayeeda Warsi, Lady Warsi, Warsi.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people who were not widely known before becoming peers, or who are better known by their title, use a simple title at first mention, and thereafter surname only. Examples: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Sewel (first mention), Sewel (thereafter). Lady Stowell, Stowell.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you claim to be on good terms with the peer in question, avoid such constructions as "Lady Helena Kennedy" or "Baroness Shirley Williams": call them Helena Kennedy QC at first mention, then Lady Kennedy, then Kennedy; Shirley Williams, then Lady Williams, then Williams.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not use Baron, Baroness etc unless there is a particular reason to do so - for example, for satirical or ironic purposes ("Baron Mandelson of Foy in the county of Herefordshire and Hartlepool in the county of Durham").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two or more peers share the same name, make it clear which one you are writing about, for example: Lola Young, the former actor, artist and academic (first mention), Lady Young of Hornsey (second mention), thereafter Young. Barbara Young, a former chief executive of the Environment Agency and Care Quality Commission (first mention), Lady Young of Old Scone (second mention), thereafter Young.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Peers in historical pieces should be given their titles only if they had received them at the time, for example Herbert Asquith's Liberal government and Margaret Thatcher's Tory government (not Lord Asquith's, Lady Thatcher's) - they had not yet been given peerages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peewit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peking duck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pendant                     noun; pendent adjective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peninsula                     noun; peninsular adjective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penknife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pence                     1p is one penny, not "one pence"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pensioners                     not "old age pensioners" or "OAPs"; older people is preferable to "elderly people" or (even worse) "the elderly".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this term is useful in headlines, it should be avoided in text as a description of an individual. As one of our readers notes: "This usage defines older people by their non-participation in the workforce and immediately typifies them as dependents or drains on the public purse. Rupert Murdoch and Michael Caine are never described as 'pensioners' because they are perceived as still contributing to the economy, so does the term only apply to the little people?" Reporters should ask what job people used to do and then describe them as a retired banker/powerboat racer or former whatever (including homemaker)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peony                     flower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people-smuggling                     The hyphen helps to clarify such sentences as: "The problem of people smuggling between north Africa and Europe has increased"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Pepsi-Cola                     TM; a brand of cola; the company is PepsiCo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                     avoid; use English: "She earns £30,000 a year" is better than "per year". If you must use it, the Latin preposition is followed by another Latin word, eg per capita, not per head. Exception: miles per hour, which we write mph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 cent                     % in headlines and copy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percentage rises                     seem to give us a lot of problems: an increase from 3% to 5% is a 2 percentage point increase or a 2-point increase, not a 2% increase; any sentence saying "such and such rose or fell by X%" should be considered and checked carefully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peremptory                     not open to challenge; perfunctory careless: if you carry out a task in a perfunctory way, you may face peremptory dismissal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Pérez de Cuéllar, Javier                     Peruvian diplomat and former UN secretary general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perfect storm                     a perfect cliche, best avoided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performance-related pay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Performing Right Society                     not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permissible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Peronists                     supporters of the nationalist/populist ideology of the late Argentinian president Juan Domingo Perón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personal equity plans                     were known as Peps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personal independence payment (Pip)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persons                     are people in our papers, even if they are the luckiest persons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Perspex                     TM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perspicacious                     shrewd; perspicuous easily understood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peruse                     Some maintain that to peruse is to scrutinise or study carefully, rather than browse or skim, although Samuel Johnson defined it in the latter sense. So if you use it your meaning will be unclear and, even if you are being ironic, you will sound pretentious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peshmerga                     Kurdish armed fighters (it means "those who face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Peterhouse, Cambridge                     not "Peterhouse College"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PETN                     pentaerythritol tetranitrate, a powerful explosive favoured by terrorists because its colourless crystals are hard to detect in a sealed container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phenomenon                     plural phenomena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Philippines                     inhabited by Filipinos (male) and Filipinas (female); adjective Filipino for both sexes, but Philippine for, say, a Philippine island or the Philippine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Philips                     electronics company; Phillips auctioneers, screwdriver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philistine                     lc unless you are talking about the Old Testament Philistines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Phnom Penh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phone hacking                     no hyphen for the noun, but hyphenated when used adjectivally, eg the PCC responded with its customary vigour to the phone-hacking scandal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phoney                     not phony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phosphorus                     not phosphorous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photocall, photocopy, photofit, photojournalism, photoshoot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photo-finish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 opportunity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                     the ratio of the circumference of a circle to its diameter, as every schoolgirl knows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picaresque or picturesque?                     A picaresque novel is one in which the hero is a rogue who has a series of adventures, for example Henry Fielding's The Adventures of Tom Jones, a Foundling (1749) or John Kennedy Toole's A Confederacy of Dunces (1980). Nothing to do with picturesque, which means visually pleasing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picket                     noun (one who pickets), not picketer; picketed, picketing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pick-me-up                     You might pick yourself up with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piecework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pigeonhole                     verb or noun: I will not be pigeonholed as someone who puts everyone in a pigeonhole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Pigs                     should not be used as an acronym for Portugal, Ireland (or Italy), Greece and Spain in stories about eurozone countries whose economies are deemed more embattled than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pigsty                     plural pigsties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pilates                     fitness exercises developed by Joseph Pilates in the early 20th century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pill                     contraceptive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pillbox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Pimm's                     the most popular version is Pimm's No 1 cup, which has gin as its base (the others are or were No 2, whisky; No 3, brandy; No 4, rum; No 5, rye; and No 6, vodka)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pin                     or pin number (we realise pin stands for personal identification number), not Pin or PIN number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Pinocchio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pinstripe                     suit, not pinstriped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Pipa                     Protect Intellectual Property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pipe bomb,  but pipeline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Pissarro, Camille                     (1830-1903) French impressionist painter; his son Lucien (1863-1944) was also an artist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pixelated                     an image divided into pixels, the basic unit of representation on a television or computer screen, or to display a person or object in pixels to disguise their identity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pixilated                     drunk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PKK                     Kurdistan Workers'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placename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plainclothes                     detectives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plane                     a higher plane, not a higher plain (unless literally)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planets                     take initial cap: Mercury, Venus, Earth, Mars, Jupiter, Saturn, Uranus, Neptune (note that Pluto is now classified as a dwarf planet, along with Ceres and Eris); the sun and the Earth's moon are lc, but named moons are capped up,: Europa, Io, etc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planning                     not "forward planning"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Planning Inspectorate                     handles planning inquiries and appeals in England and 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plaster of paris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plateau                     plural plateaux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plateglass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platform 2, platform 9¾, etc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platypus                     plural platypuses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playwright                     although they write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Play-Doh                     TM but you can say play-dough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play down                     although "downplay" is becoming increasingly popular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playing the race card                     an overused phrase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play-off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PlayStation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plc                     not PLC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plea, pledge                     words used all the time by journalists (particularly when writing headlines), but only rarely by normal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pleaded                     not pled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pleasantry                     a playful word or joke, not just something pleasant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plebeian                     not plebian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pluses                     rather than plusses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pocketbook, pocketknife                     but pocket money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poet laureate                     Carol Ann Duffy took over from Andrew Motion in 2009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'poet laureate of punk'                     a cliche best avoided, not least because we have used it to describe the following people: Patti Smith (who has perhaps the best claim to the title), John Cooper Clarke, Ian Dury, Elvis Costello, Iggy Pop, Dee Dee Ramone, Katie Harkin (Sky Larkin, Sleater-Kinney) and Tim "TV" Smith (the Adverts)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poetry                     Ideally, run line by line, as it was written: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struck the board and cry'd, 'No more; I will abroad.' What, shall I ever sigh and pine? My lines and life are free; free as the rode, Loose as the winde, as large as store.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don't have room to run it line by line, separate the lines with spaces and a slash: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struck the board and cry'd, 'No more; / I will abroad.' / What, shall I ever sigh and pine? / My lines and life are free; free as the rode, / Loose as the winde, as large as store.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Italics are acceptable, though not essential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point-to-point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pointe                     (ballet); on pointe, not on point or en pointe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Pokémon                     singular and plural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Polari                     A form of language used mostly by gay men and lesbians, derived in part from slang used by sailors, actors and prostitutes and popularised in the 1960s BBC radio comedy Round the Horne by the characters Julian and Sandy. Example: "Vada the dolly eke on the bona omee ajax" (Look at the gorgeous face on that nice man over there); "naff" is an example of Polari that has passed into more general use, as are "butch", "camp" and "dizzy"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Polaroid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pole position                     The fastest qualifier in a motor race starts from pole position or on pole, alongside one other driver (on occasion, two or more others) on the front row of the grid.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care if using metaphorically, and do not spell it "poll position", even in election stories, as we have been known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Federation                     Normally no need to use its full title, the Police Federation of England and Wales, but note initial caps. The style for individual force federations is Metropolitan police federation, Essex police federation, etc.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fine to use "the federation" after first mention but make it clear whether you are referring to the national body or a local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forces                     Metropolitan police (the Met after first mention), West Midlands police, New York police department (NYPD at second mention), etc, but note Royal Military Police and British Transport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forces are normally plural: Kent police are investigating, etc, but note that while the Metropolitan police are plural, the Met is singular, as is Police Scotland and the Police Service of Northern Ireland (PSNI at second mention)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ranks                     Use abbreviation at first mention, then just surname, eg DCI Jane Tennison, thereafter Tennison.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abbreviations: PC (for both male and female police constables), Sgt, DS (Detective Sergeant), Insp, DI, Ch Insp, DCI, Supt, Ch Supt, Det Supt (Detective Superintendent), DCS.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not abbreviate commissioner, commander, etc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constable is a job, not a title: John Smith, chief constable of Greater Manchester; Smith at second mention.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general, use police officer rather than policewoman or policeman; if their gender is relevant to the story, use female/male police officer. police unitslc: anti-terrorist branch, flying squad, fraud squad, special branch, vice squad, etc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policyholder, policymaker, policymaking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"Polish death camps"                     and similar phrases confusing location with perpetrator should not be used when referring to countries occupied by Nazi Germany during the second world war; the appropriate phrase here would be "Nazi death camps in German-occupied Poland" or similar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politburo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political correctness                     a term to be avoided on the grounds that it is, in Polly Toynbee's words, "an empty rightwing smear designed only to elevate its user"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political language                     Use quotation marks around partisan or questionable phrases such as "big society" (at first mention), "broken Britain" and "death tax"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political parties                     Always lowercase for the word "party": Labour party, Green party, Communist party of Great Britain (Marxist-Leninist), UK Independence party, etc.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Note that it is Scottish National (not "Nationalist") party; Plaid Cymru; and in the US, Democratic (not "Democrat") party, although its supporters are Democrats.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Abbreviate where appropriate (for example, election results) as follows: Con, Lab, Lib Dem, Green, SNP, PC, Ukip.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Northern Ireland: Social Democratic and Labour party (abbreviation: SDLP), Sinn Féin (SF), Alliance party, Democratic Unionist party (DUP), Ulster Unionist party (UUP).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Political parties are normally singular, eg Labour is promising to raise taxes, the Conservative party is not very compassionate; but the Conservatives are the nasty party, the Liberal Democrats lost most of their seats, etc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pollack                     not pollock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polo neck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pomp or prime?                     We should say that someone is "in his prime" rather than the football commentator's cliche "in his pomp"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poncey                     not poncy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pond                     not a terribly witty way to refer to the Atlantic ("on the other side of the pond") which, in the words of one Guardian writer, is "smug, hackneyed, old-fashioned, inaccurate and generally crap"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Pontins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poo                     what George W Bush's dog did on the White House lawn, but you might pooh-pooh someone's ideas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pop art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pope, the                     and papacy, pontiff; not always necessary to give his name in full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poppadom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poppers  alkyl nitrite, not nitrate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popular                     liked; populist wants to be liked: a party's policies may be populist, but its politicians may remain unpopular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populism  Broadly speaking, this refers to political actions or strategies that claim to promote the interests and views of ordinary people, often in opposition to the perceived elite. Populism is often mistakenly used as a synonym for far-right politics but populists can appeal to people across the political spectrum so be clear about what kind of populism is being referred to eg leftwing populism, the far-right populist etc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pore or pour?  You might pore over the style guide after pouring a cup of coffee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pornography                     is preferable, as a term, to "porn"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Portakabin, Portaloo                     TM; say portable building, portable toilets, or you are certain to receive a letter from the Portakabin lawyers pointing out the error of your 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Porthmadog                     not Portmadoc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Portland stone                     comes from the Isle of Portland in Dorset; portland cement doesn't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Port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authority                     PLA on second mention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portuguese man o'war                     not strictly a jellyfish, although jelly-like; lowercase P unless you are writing about the 15th-century Portuguese navy.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with, say, bass, deer and sheep, the plural is the same word as the singular: one portuguese man o'war, two portuguese man o'war, etc, unless you really are talking about ships, in which case it's men o'war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post office operators  gender-neutral, preferred term for postmasters, postmistresses, subpostmasters and subpostmistresses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postal workers                     not postmen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postcode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Postcomm                     UK postal services regulator; its full name (which you do not need to use) is Postal Services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postgraduate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Post-it                     TM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postmodern, postmodernist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postmortem                     one word, as adjective or noun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postnatal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Post Office                     cap up the organisation, but you buy stamps in a post office or sub-post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postwar                     but make it clear if you are referring to the second world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potatoes                     lower case, eg king edward, maris piper, unless a protected origin variety such as Jersey Royals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potentially                     rarely necessary: verbs such as could and might already convey potentiality, so "could potentially" and "might potentially" are tautologous, as well as clumsy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pound                     in text, symbol £ only when figures are used (Britain saves the pound; Oliver saved £1; pound (weight) abbreviates to lb, eg 2lb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POV                     abbreviation for point of 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Pov                     term coined by a Guardian journalist to depict laboured attempts to produce synonyms by writers seeking what Fowler called "elegant variation" (and Orwell "inelegant variation"), often descending into cliche or absurdity. Thus Dalí becomes "the moustachioed surrealist" and Ireland "the cockatoo-shaped landmass". Pov, incidentally, stands for "popular orange vegetable"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PoW                     abbreviation for prisoner of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Powergen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powerpop                     one word; musical genre defined by nostalgia for the 60s, in the form of chiming electric guitars and vocal harmonies. Its proponents often profess to being inspired by the Beatles and the Byrds, but are never as good as either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powwow  avoid using as a term for a meeting unless specifically in reference to Native American custom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practice                     noun; practise verb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practising homosexual                     Do not use this expression, or the equally grotesque "active homosexual"; where it is necessary to discuss someone's sex life, for example a story about gay clergy, it is possible to use other expressions, eg the Anglican church demands celibacy from gay clergy but permits the laity to have sexually active relationships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                     redundant in such newly fashionable words as pre-booked, pre-reserved, pre-ordered, and even pre-rehearsed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precede                     go before; proceed go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precipitate                     sudden; precipitous steep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precis                     singular and plural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predilection                     not predeliction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pre-eminent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prefab, prefabricated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premier                     should be used only when constitutionally correct (eg leaders of Australian states or Canadian provinces), therefore not for Britain - do not use in headlines for British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Chinese traditionally give their prime minister the title of premier, eg Premier Wen Jiabao. Bermuda also has a premier rather than a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premiere                     no accent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Premier League                     (no longer FA Premier League or Premiership) in England; its equivalent in Scotland is the Scottish Premiership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premises                     of buildings and logic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premium bonds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prenuptial                     or (if you must) prenup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prepositions                     appeal against,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over or at, not "appealed the sentence",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the verdict", etc.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Schoolchildren used to be told (by English teachers unduly influenced by Latin) that it was ungrammatical to end sentences with a preposition, a fallacy satirised by Churchill's "this is the sort of English up with which I will not put" and HW Fowler's "What did you bring me that book to be read to out of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Take care after phrases following "to": the subheading "to we Conservatives, Labour looks as if it's heading back to the old horrors of the winter of discontent" drew numerous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from readers pointing out that it should have been "to us Conservatives ... " (The mistake was ours, not the shadow cabinet minister who wrote the piece)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prepubescent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pre-Raphaelite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prescribe, prescriptive                     do something;  proscribe, proscriptive don't: prescriptive grammarians love to tell you what to do and to proscribe things they disapprove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presently                     What exactly does this mean? I will tell you presently  -  soon - is the traditional British English usage, whereas in American English it means at present, and is usually redundant ("we are presently third in the table"). To avoid ambiguity, say soon when you mean soon, and don't say anything when you mean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similar problem with momentarily, which means for a moment or briefly in British English, and very soon to American (and some British) speakers. Best avoided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lc except in title: President Obama, but Barack Obama, the US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president-elect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press, the                     singular: eg the British press is a shining example to the rest of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Press Complaints Commission                     PCC on second mention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Press Gazette                     formerly UK Press Gazette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pressure                     Use put pressure on or pressed to mean apply pressure, ie not "the Baggies pressured [or pressurised] the Wolves defence"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prestigious                     For centuries this meant deceptive, as in a conjuring trick (prestidigitation). The modern meaning is having prestige or status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Pret a Manger                     food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prêt-à-porter                     fashion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preteen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pretext                     by its nature false, so while it may or may not be true that Tony Blair went to war on a pretext, it is tautologous to say he did so on a false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prevaricate                     Can mean speaking or acting with intent to deceive as well as avoiding giving a direct answer or making a firm decision, so take care when accusing someone of doing it. Similar alternatives might include procrastinate (putting something off), equivocate (using ambiguous language to avoid speaking directly) or vacillate (being indecisive)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preventive                     rather than preventative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prewar                     but make clear which war you are talking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PricewaterhouseCoopers                     PwC after first mention; PwC Consulting, which for some reason was widely ridiculed for changing its name to Monday, was bought by IBM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prima donna                     plural prima donnas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prima facie                     not italicised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primary care trusts                     abolished in 2013 as part of the top-down reorganisation of the NHS that the Conservative party had promised would not happen; their work was taken over by clinical commissioning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primate                     another word for archbishop; primate of All England: archbishop of Canterbury; primate of England: archbishop of York; but "the primate" on second reference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primates                     higher members of the order Primates, essentially apes and humans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prime minister                     David Cameron, the prime minister; not prime minister David Cameron or "prime minister Cameron"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primitive                     should not be used to describe tribal people </w:t>
      </w:r>
      <w:hyperlink r:id="rId36" w:history="1">
        <w:r>
          <w:rPr>
            <w:rFonts w:ascii="arial" w:eastAsia="arial" w:hAnsi="arial" w:cs="arial"/>
            <w:b w:val="0"/>
            <w:i/>
            <w:strike w:val="0"/>
            <w:noProof w:val="0"/>
            <w:color w:val="0077CC"/>
            <w:position w:val="0"/>
            <w:sz w:val="20"/>
            <w:u w:val="single"/>
            <w:vertAlign w:val="baseline"/>
          </w:rPr>
          <w:t>See Stone age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Prince Charles                     or the Prince of Wales at first mention; thereafter the prince or Charles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Prince's Trust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principal                     first in importance; principle standard of conduct: "a vital principle, perhaps my principal rule in life, is to always split the infinitive"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principality                     should not be used to describe 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prior to, previous to                     the word you want is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prise                     apart, open (not prize)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prisoners                     preferable term, but inmates is an acceptable alternative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prison officer                     not warder, a term that the Prison Officers' Association regards as "degrading, insulting and historically inaccurate" (the Home Office changed it from warder in 1922)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Prison Service                     but immigration service lc (it is properly called the Immigration and Nationality Directorate)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pristine                     If you restore something to pristine splendour, you have returned it to its original state, not just given it a bit of a clean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private finance initiative                     PFI on second mention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private member's bill                     plural: private members'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privy council                     but privy counsellor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prizefighter series                     televised boxing tournament created by Barry Hearn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prize money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prizes                     Man Booker prize, Nobel prize, Whitbread prize, etc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prize winner                     Two words for prize winners in general as well as when referring to a specific prize: The six prize winners included a Nobel peace prize winner, a Man Booker prize winner and a Whitbread prize winner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prize-winning                     a prize-winning author, the Nobel peace prize-winning campaigner, etc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proactive                     jargon word, best avoided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probe                     a dental implement, not an inquiry or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pro-choice                     not pro-abortion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procrastinate                     to delay or defer; often confused with prevaricate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Procter &amp; Gamble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procurator fiscal                     Scottish public prosecutor; the Crown Office and Procurator Fiscal Service (COPFS), in Scotland, more wide-ranging than the Crown Prosecution Service in England and Wales, is responsible for the prosecution of crime, investigation of sudden or suspicious deaths, and investigation of complaints against the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prodigal                     means wasteful or extravagant, not a returned wanderer; the confusion arises from the biblical parable of the prodigal son, but he was prodigal because he wasted his inheritance, not because he wandered off.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a prodigal striker is one who misses lots of chances to score goals, not one who has played for lots of clubs (who will also invariably be described as "much-travelled")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profession                     Strictly, to enter a profession you need a specific qualification, such as that acquired by a doctor, lawyer, social worker or teacher. As anyone with a mobile, a laptop and a bit of cheek can be a journalist, or at least claim to be one, journalism is not a profession but a trade, craft or racket. Much the same applies to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profile                     a noun, not a verb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program                     in Australia and the US, and for computer programs everywhere; otherwise programme in the UK: "I saw a fascinating TV programme about computer programs"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prohibition                     lc for US prohibition (1920-33), a result of the 18th Amendment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pro-life                     should not be used to mean anti-abortion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prolific                     means abundant or fruitful, so a "prolific striker" scores lots of goals; it is a positive attribute, and phrases such as "one of Britain's most prolific paedophiles" (which we used) strikes completely the wrong tone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Proms                     concerts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proms                     seafronts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prone                     face down; supine face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pronouns  Some people use they/them/their rather than he/she etc. This should be respected at the same time as avoiding creating confusion for the reader.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option is to mention that the person uses the singular they. For example: 'Jones, who uses they, said ...'. Alternatively, although they and their are sometimes used in the singular in speech, it may be clearer to rewrite or repeat the person's name if the use of they/them/their is not explained. For example, "They said the show was brilliant" can simply become "Jones said the show was brilliant"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proofreader, proofreading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propeller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prophecy                     noun; prophesy verb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prophet                     the prophet Muhammad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pros and cons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prosecco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prostitution                     (see sex worker)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protagonist                     The person who drives the action, from the ancient Greek meaning "first actor". Not the same as adversary or rival, so strictly you can't have "two protagonists"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protege                     male and female, no accents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over or about - not, for example,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election result", which has appeared on our front page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Protestant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                     not protestor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proven                     proved is the past tense of prove; beware the creeping "proven", a term in Scottish law ("not proven") and in certain English idioms, eg "proven record"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province                     should not be used to describe Northern Ireland. Ulster is one of the four provinces of Ireland, comprising nine counties - six in Northern Ireland, and three in the Republic of Ireland (Cavan, Donegal and Monaghan)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proviso                     plural provisos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Ps and Qs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psychopathic/psychotic                     A psychopath is a person with a personality disorder characterised by a tendency to commit antisocial and sometimes violent acts, and an inability to feel guilty about them; a person with psychosis has a mental disorder in which their contact with reality is highly distorted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publicly                      not publically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public-private partnership                     PPP on second mention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Public Record Office                     merged with the Historical Manuscripts Commission in 2003 to form the National Archives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public schools                     are actually private schools, so that is what we should call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Puffa                     TM; say padded or quilted jacket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pundit                     self-appointed expert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Punjabi                     for the language, rather than Panjabi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purchase                     as a noun, perhaps, but the verb is buy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puree                     no accent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purler                     as in "an absolute purler" (not pearler)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purposely                     on purpose; purposefully with determination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put                     athletics; putt golf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Pwllheli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P-word  this racist term is to be spelt out only if essential to a story (for example, when quoting someone accused of using it) and only after discussion with senior editorial staff. Given the term is not universal, ensure there is adequate context for readers to understand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Pyeongchang                     venue for the 2018 Winter Olympics. Not PyeongChang, the spelling adopted by the South Korean government as a rebranding exercise just for the Games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pygmy                     plural pygmies, lc except for members of Equatorial African ethnic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pyjamas                     not pajamas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pyrrhic                     A pyrrhic victory is not a hollow one, as often assumed, but one achieved at great cost. King Pyrrhus of Epirus defeated the Romans twice, in 280BC and 279BC, but suffered such heavy losses that he said one more such victory would undo him</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A</w:t>
        </w:r>
      </w:hyperlink>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B</w:t>
        </w:r>
      </w:hyperlink>
      <w:r>
        <w:rPr>
          <w:rFonts w:ascii="arial" w:eastAsia="arial" w:hAnsi="arial" w:cs="arial"/>
          <w:b w:val="0"/>
          <w:i w:val="0"/>
          <w:strike w:val="0"/>
          <w:noProof w:val="0"/>
          <w:color w:val="000000"/>
          <w:position w:val="0"/>
          <w:sz w:val="20"/>
          <w:u w:val="none"/>
          <w:vertAlign w:val="baseline"/>
        </w:rPr>
        <w:t> </w:t>
      </w:r>
      <w:hyperlink r:id="rId12" w:history="1">
        <w:r>
          <w:rPr>
            <w:rFonts w:ascii="arial" w:eastAsia="arial" w:hAnsi="arial" w:cs="arial"/>
            <w:b w:val="0"/>
            <w:i/>
            <w:strike w:val="0"/>
            <w:noProof w:val="0"/>
            <w:color w:val="0077CC"/>
            <w:position w:val="0"/>
            <w:sz w:val="20"/>
            <w:u w:val="single"/>
            <w:vertAlign w:val="baseline"/>
          </w:rPr>
          <w:t>C</w:t>
        </w:r>
      </w:hyperlink>
      <w:r>
        <w:rPr>
          <w:rFonts w:ascii="arial" w:eastAsia="arial" w:hAnsi="arial" w:cs="arial"/>
          <w:b w:val="0"/>
          <w:i w:val="0"/>
          <w:strike w:val="0"/>
          <w:noProof w:val="0"/>
          <w:color w:val="000000"/>
          <w:position w:val="0"/>
          <w:sz w:val="20"/>
          <w:u w:val="none"/>
          <w:vertAlign w:val="baseline"/>
        </w:rPr>
        <w:t> </w:t>
      </w:r>
      <w:hyperlink r:id="rId13" w:history="1">
        <w:r>
          <w:rPr>
            <w:rFonts w:ascii="arial" w:eastAsia="arial" w:hAnsi="arial" w:cs="arial"/>
            <w:b w:val="0"/>
            <w:i/>
            <w:strike w:val="0"/>
            <w:noProof w:val="0"/>
            <w:color w:val="0077CC"/>
            <w:position w:val="0"/>
            <w:sz w:val="20"/>
            <w:u w:val="single"/>
            <w:vertAlign w:val="baseline"/>
          </w:rPr>
          <w:t>D</w:t>
        </w:r>
      </w:hyperlink>
      <w:r>
        <w:rPr>
          <w:rFonts w:ascii="arial" w:eastAsia="arial" w:hAnsi="arial" w:cs="arial"/>
          <w:b w:val="0"/>
          <w:i w:val="0"/>
          <w:strike w:val="0"/>
          <w:noProof w:val="0"/>
          <w:color w:val="000000"/>
          <w:position w:val="0"/>
          <w:sz w:val="20"/>
          <w:u w:val="none"/>
          <w:vertAlign w:val="baseline"/>
        </w:rPr>
        <w:t> </w:t>
      </w:r>
      <w:hyperlink r:id="rId14" w:history="1">
        <w:r>
          <w:rPr>
            <w:rFonts w:ascii="arial" w:eastAsia="arial" w:hAnsi="arial" w:cs="arial"/>
            <w:b w:val="0"/>
            <w:i/>
            <w:strike w:val="0"/>
            <w:noProof w:val="0"/>
            <w:color w:val="0077CC"/>
            <w:position w:val="0"/>
            <w:sz w:val="20"/>
            <w:u w:val="single"/>
            <w:vertAlign w:val="baseline"/>
          </w:rPr>
          <w:t>E</w:t>
        </w:r>
      </w:hyperlink>
      <w:r>
        <w:rPr>
          <w:rFonts w:ascii="arial" w:eastAsia="arial" w:hAnsi="arial" w:cs="arial"/>
          <w:b w:val="0"/>
          <w:i w:val="0"/>
          <w:strike w:val="0"/>
          <w:noProof w:val="0"/>
          <w:color w:val="000000"/>
          <w:position w:val="0"/>
          <w:sz w:val="20"/>
          <w:u w:val="none"/>
          <w:vertAlign w:val="baseline"/>
        </w:rPr>
        <w:t> </w:t>
      </w:r>
      <w:hyperlink r:id="rId15" w:history="1">
        <w:r>
          <w:rPr>
            <w:rFonts w:ascii="arial" w:eastAsia="arial" w:hAnsi="arial" w:cs="arial"/>
            <w:b w:val="0"/>
            <w:i/>
            <w:strike w:val="0"/>
            <w:noProof w:val="0"/>
            <w:color w:val="0077CC"/>
            <w:position w:val="0"/>
            <w:sz w:val="20"/>
            <w:u w:val="single"/>
            <w:vertAlign w:val="baseline"/>
          </w:rPr>
          <w:t>F</w:t>
        </w:r>
      </w:hyperlink>
      <w:r>
        <w:rPr>
          <w:rFonts w:ascii="arial" w:eastAsia="arial" w:hAnsi="arial" w:cs="arial"/>
          <w:b w:val="0"/>
          <w:i w:val="0"/>
          <w:strike w:val="0"/>
          <w:noProof w:val="0"/>
          <w:color w:val="000000"/>
          <w:position w:val="0"/>
          <w:sz w:val="20"/>
          <w:u w:val="none"/>
          <w:vertAlign w:val="baseline"/>
        </w:rPr>
        <w:t> </w:t>
      </w:r>
      <w:hyperlink r:id="rId16" w:history="1">
        <w:r>
          <w:rPr>
            <w:rFonts w:ascii="arial" w:eastAsia="arial" w:hAnsi="arial" w:cs="arial"/>
            <w:b w:val="0"/>
            <w:i/>
            <w:strike w:val="0"/>
            <w:noProof w:val="0"/>
            <w:color w:val="0077CC"/>
            <w:position w:val="0"/>
            <w:sz w:val="20"/>
            <w:u w:val="single"/>
            <w:vertAlign w:val="baseline"/>
          </w:rPr>
          <w:t>G</w:t>
        </w:r>
      </w:hyperlink>
      <w:r>
        <w:rPr>
          <w:rFonts w:ascii="arial" w:eastAsia="arial" w:hAnsi="arial" w:cs="arial"/>
          <w:b w:val="0"/>
          <w:i w:val="0"/>
          <w:strike w:val="0"/>
          <w:noProof w:val="0"/>
          <w:color w:val="000000"/>
          <w:position w:val="0"/>
          <w:sz w:val="20"/>
          <w:u w:val="none"/>
          <w:vertAlign w:val="baseline"/>
        </w:rPr>
        <w:t> </w:t>
      </w:r>
      <w:hyperlink r:id="rId17" w:history="1">
        <w:r>
          <w:rPr>
            <w:rFonts w:ascii="arial" w:eastAsia="arial" w:hAnsi="arial" w:cs="arial"/>
            <w:b w:val="0"/>
            <w:i/>
            <w:strike w:val="0"/>
            <w:noProof w:val="0"/>
            <w:color w:val="0077CC"/>
            <w:position w:val="0"/>
            <w:sz w:val="20"/>
            <w:u w:val="single"/>
            <w:vertAlign w:val="baseline"/>
          </w:rPr>
          <w:t>H</w:t>
        </w:r>
      </w:hyperlink>
      <w:r>
        <w:rPr>
          <w:rFonts w:ascii="arial" w:eastAsia="arial" w:hAnsi="arial" w:cs="arial"/>
          <w:b w:val="0"/>
          <w:i w:val="0"/>
          <w:strike w:val="0"/>
          <w:noProof w:val="0"/>
          <w:color w:val="000000"/>
          <w:position w:val="0"/>
          <w:sz w:val="20"/>
          <w:u w:val="none"/>
          <w:vertAlign w:val="baseline"/>
        </w:rPr>
        <w:t> </w:t>
      </w:r>
      <w:hyperlink r:id="rId18" w:history="1">
        <w:r>
          <w:rPr>
            <w:rFonts w:ascii="arial" w:eastAsia="arial" w:hAnsi="arial" w:cs="arial"/>
            <w:b w:val="0"/>
            <w:i/>
            <w:strike w:val="0"/>
            <w:noProof w:val="0"/>
            <w:color w:val="0077CC"/>
            <w:position w:val="0"/>
            <w:sz w:val="20"/>
            <w:u w:val="single"/>
            <w:vertAlign w:val="baseline"/>
          </w:rPr>
          <w:t>I</w:t>
        </w:r>
      </w:hyperlink>
      <w:r>
        <w:rPr>
          <w:rFonts w:ascii="arial" w:eastAsia="arial" w:hAnsi="arial" w:cs="arial"/>
          <w:b w:val="0"/>
          <w:i w:val="0"/>
          <w:strike w:val="0"/>
          <w:noProof w:val="0"/>
          <w:color w:val="000000"/>
          <w:position w:val="0"/>
          <w:sz w:val="20"/>
          <w:u w:val="none"/>
          <w:vertAlign w:val="baseline"/>
        </w:rPr>
        <w:t> </w:t>
      </w:r>
      <w:hyperlink r:id="rId19" w:history="1">
        <w:r>
          <w:rPr>
            <w:rFonts w:ascii="arial" w:eastAsia="arial" w:hAnsi="arial" w:cs="arial"/>
            <w:b w:val="0"/>
            <w:i/>
            <w:strike w:val="0"/>
            <w:noProof w:val="0"/>
            <w:color w:val="0077CC"/>
            <w:position w:val="0"/>
            <w:sz w:val="20"/>
            <w:u w:val="single"/>
            <w:vertAlign w:val="baseline"/>
          </w:rPr>
          <w:t>J</w:t>
        </w:r>
      </w:hyperlink>
      <w:r>
        <w:rPr>
          <w:rFonts w:ascii="arial" w:eastAsia="arial" w:hAnsi="arial" w:cs="arial"/>
          <w:b w:val="0"/>
          <w:i w:val="0"/>
          <w:strike w:val="0"/>
          <w:noProof w:val="0"/>
          <w:color w:val="000000"/>
          <w:position w:val="0"/>
          <w:sz w:val="20"/>
          <w:u w:val="none"/>
          <w:vertAlign w:val="baseline"/>
        </w:rPr>
        <w:t> </w:t>
      </w:r>
      <w:hyperlink r:id="rId20" w:history="1">
        <w:r>
          <w:rPr>
            <w:rFonts w:ascii="arial" w:eastAsia="arial" w:hAnsi="arial" w:cs="arial"/>
            <w:b w:val="0"/>
            <w:i/>
            <w:strike w:val="0"/>
            <w:noProof w:val="0"/>
            <w:color w:val="0077CC"/>
            <w:position w:val="0"/>
            <w:sz w:val="20"/>
            <w:u w:val="single"/>
            <w:vertAlign w:val="baseline"/>
          </w:rPr>
          <w:t>K</w:t>
        </w:r>
      </w:hyperlink>
      <w:r>
        <w:rPr>
          <w:rFonts w:ascii="arial" w:eastAsia="arial" w:hAnsi="arial" w:cs="arial"/>
          <w:b w:val="0"/>
          <w:i w:val="0"/>
          <w:strike w:val="0"/>
          <w:noProof w:val="0"/>
          <w:color w:val="000000"/>
          <w:position w:val="0"/>
          <w:sz w:val="20"/>
          <w:u w:val="none"/>
          <w:vertAlign w:val="baseline"/>
        </w:rPr>
        <w:t> </w:t>
      </w:r>
      <w:hyperlink r:id="rId21" w:history="1">
        <w:r>
          <w:rPr>
            <w:rFonts w:ascii="arial" w:eastAsia="arial" w:hAnsi="arial" w:cs="arial"/>
            <w:b w:val="0"/>
            <w:i/>
            <w:strike w:val="0"/>
            <w:noProof w:val="0"/>
            <w:color w:val="0077CC"/>
            <w:position w:val="0"/>
            <w:sz w:val="20"/>
            <w:u w:val="single"/>
            <w:vertAlign w:val="baseline"/>
          </w:rPr>
          <w:t>L</w:t>
        </w:r>
      </w:hyperlink>
      <w:r>
        <w:rPr>
          <w:rFonts w:ascii="arial" w:eastAsia="arial" w:hAnsi="arial" w:cs="arial"/>
          <w:b w:val="0"/>
          <w:i w:val="0"/>
          <w:strike w:val="0"/>
          <w:noProof w:val="0"/>
          <w:color w:val="000000"/>
          <w:position w:val="0"/>
          <w:sz w:val="20"/>
          <w:u w:val="none"/>
          <w:vertAlign w:val="baseline"/>
        </w:rPr>
        <w:t> </w:t>
      </w:r>
      <w:hyperlink r:id="rId22" w:history="1">
        <w:r>
          <w:rPr>
            <w:rFonts w:ascii="arial" w:eastAsia="arial" w:hAnsi="arial" w:cs="arial"/>
            <w:b w:val="0"/>
            <w:i/>
            <w:strike w:val="0"/>
            <w:noProof w:val="0"/>
            <w:color w:val="0077CC"/>
            <w:position w:val="0"/>
            <w:sz w:val="20"/>
            <w:u w:val="single"/>
            <w:vertAlign w:val="baseline"/>
          </w:rPr>
          <w:t>M</w:t>
        </w:r>
      </w:hyperlink>
      <w:r>
        <w:rPr>
          <w:rFonts w:ascii="arial" w:eastAsia="arial" w:hAnsi="arial" w:cs="arial"/>
          <w:b w:val="0"/>
          <w:i w:val="0"/>
          <w:strike w:val="0"/>
          <w:noProof w:val="0"/>
          <w:color w:val="000000"/>
          <w:position w:val="0"/>
          <w:sz w:val="20"/>
          <w:u w:val="none"/>
          <w:vertAlign w:val="baseline"/>
        </w:rPr>
        <w:t> </w:t>
      </w:r>
      <w:hyperlink r:id="rId23" w:history="1">
        <w:r>
          <w:rPr>
            <w:rFonts w:ascii="arial" w:eastAsia="arial" w:hAnsi="arial" w:cs="arial"/>
            <w:b w:val="0"/>
            <w:i/>
            <w:strike w:val="0"/>
            <w:noProof w:val="0"/>
            <w:color w:val="0077CC"/>
            <w:position w:val="0"/>
            <w:sz w:val="20"/>
            <w:u w:val="single"/>
            <w:vertAlign w:val="baseline"/>
          </w:rPr>
          <w:t>N</w:t>
        </w:r>
      </w:hyperlink>
      <w:r>
        <w:rPr>
          <w:rFonts w:ascii="arial" w:eastAsia="arial" w:hAnsi="arial" w:cs="arial"/>
          <w:b w:val="0"/>
          <w:i w:val="0"/>
          <w:strike w:val="0"/>
          <w:noProof w:val="0"/>
          <w:color w:val="000000"/>
          <w:position w:val="0"/>
          <w:sz w:val="20"/>
          <w:u w:val="none"/>
          <w:vertAlign w:val="baseline"/>
        </w:rPr>
        <w:t> </w:t>
      </w:r>
      <w:hyperlink r:id="rId24" w:history="1">
        <w:r>
          <w:rPr>
            <w:rFonts w:ascii="arial" w:eastAsia="arial" w:hAnsi="arial" w:cs="arial"/>
            <w:b w:val="0"/>
            <w:i/>
            <w:strike w:val="0"/>
            <w:noProof w:val="0"/>
            <w:color w:val="0077CC"/>
            <w:position w:val="0"/>
            <w:sz w:val="20"/>
            <w:u w:val="single"/>
            <w:vertAlign w:val="baseline"/>
          </w:rPr>
          <w:t>O</w:t>
        </w:r>
      </w:hyperlink>
      <w:r>
        <w:rPr>
          <w:rFonts w:ascii="arial" w:eastAsia="arial" w:hAnsi="arial" w:cs="arial"/>
          <w:b w:val="0"/>
          <w:i w:val="0"/>
          <w:strike w:val="0"/>
          <w:noProof w:val="0"/>
          <w:color w:val="000000"/>
          <w:position w:val="0"/>
          <w:sz w:val="20"/>
          <w:u w:val="none"/>
          <w:vertAlign w:val="baseline"/>
        </w:rPr>
        <w:t> </w:t>
      </w:r>
      <w:hyperlink r:id="rId25" w:history="1">
        <w:r>
          <w:rPr>
            <w:rFonts w:ascii="arial" w:eastAsia="arial" w:hAnsi="arial" w:cs="arial"/>
            <w:b w:val="0"/>
            <w:i/>
            <w:strike w:val="0"/>
            <w:noProof w:val="0"/>
            <w:color w:val="0077CC"/>
            <w:position w:val="0"/>
            <w:sz w:val="20"/>
            <w:u w:val="single"/>
            <w:vertAlign w:val="baseline"/>
          </w:rPr>
          <w:t>P</w:t>
        </w:r>
      </w:hyperlink>
      <w:r>
        <w:rPr>
          <w:rFonts w:ascii="arial" w:eastAsia="arial" w:hAnsi="arial" w:cs="arial"/>
          <w:b w:val="0"/>
          <w:i w:val="0"/>
          <w:strike w:val="0"/>
          <w:noProof w:val="0"/>
          <w:color w:val="000000"/>
          <w:position w:val="0"/>
          <w:sz w:val="20"/>
          <w:u w:val="none"/>
          <w:vertAlign w:val="baseline"/>
        </w:rPr>
        <w:t> </w:t>
      </w:r>
      <w:hyperlink r:id="rId26" w:history="1">
        <w:r>
          <w:rPr>
            <w:rFonts w:ascii="arial" w:eastAsia="arial" w:hAnsi="arial" w:cs="arial"/>
            <w:b w:val="0"/>
            <w:i/>
            <w:strike w:val="0"/>
            <w:noProof w:val="0"/>
            <w:color w:val="0077CC"/>
            <w:position w:val="0"/>
            <w:sz w:val="20"/>
            <w:u w:val="single"/>
            <w:vertAlign w:val="baseline"/>
          </w:rPr>
          <w:t>Q</w:t>
        </w:r>
      </w:hyperlink>
      <w:r>
        <w:rPr>
          <w:rFonts w:ascii="arial" w:eastAsia="arial" w:hAnsi="arial" w:cs="arial"/>
          <w:b w:val="0"/>
          <w:i w:val="0"/>
          <w:strike w:val="0"/>
          <w:noProof w:val="0"/>
          <w:color w:val="000000"/>
          <w:position w:val="0"/>
          <w:sz w:val="20"/>
          <w:u w:val="none"/>
          <w:vertAlign w:val="baseline"/>
        </w:rPr>
        <w:t> </w:t>
      </w:r>
      <w:hyperlink r:id="rId27" w:history="1">
        <w:r>
          <w:rPr>
            <w:rFonts w:ascii="arial" w:eastAsia="arial" w:hAnsi="arial" w:cs="arial"/>
            <w:b w:val="0"/>
            <w:i/>
            <w:strike w:val="0"/>
            <w:noProof w:val="0"/>
            <w:color w:val="0077CC"/>
            <w:position w:val="0"/>
            <w:sz w:val="20"/>
            <w:u w:val="single"/>
            <w:vertAlign w:val="baseline"/>
          </w:rPr>
          <w:t>R</w:t>
        </w:r>
      </w:hyperlink>
      <w:r>
        <w:rPr>
          <w:rFonts w:ascii="arial" w:eastAsia="arial" w:hAnsi="arial" w:cs="arial"/>
          <w:b w:val="0"/>
          <w:i w:val="0"/>
          <w:strike w:val="0"/>
          <w:noProof w:val="0"/>
          <w:color w:val="000000"/>
          <w:position w:val="0"/>
          <w:sz w:val="20"/>
          <w:u w:val="none"/>
          <w:vertAlign w:val="baseline"/>
        </w:rPr>
        <w:t> </w:t>
      </w:r>
      <w:hyperlink r:id="rId28" w:history="1">
        <w:r>
          <w:rPr>
            <w:rFonts w:ascii="arial" w:eastAsia="arial" w:hAnsi="arial" w:cs="arial"/>
            <w:b w:val="0"/>
            <w:i/>
            <w:strike w:val="0"/>
            <w:noProof w:val="0"/>
            <w:color w:val="0077CC"/>
            <w:position w:val="0"/>
            <w:sz w:val="20"/>
            <w:u w:val="single"/>
            <w:vertAlign w:val="baseline"/>
          </w:rPr>
          <w:t>S</w:t>
        </w:r>
      </w:hyperlink>
      <w:r>
        <w:rPr>
          <w:rFonts w:ascii="arial" w:eastAsia="arial" w:hAnsi="arial" w:cs="arial"/>
          <w:b w:val="0"/>
          <w:i w:val="0"/>
          <w:strike w:val="0"/>
          <w:noProof w:val="0"/>
          <w:color w:val="000000"/>
          <w:position w:val="0"/>
          <w:sz w:val="20"/>
          <w:u w:val="none"/>
          <w:vertAlign w:val="baseline"/>
        </w:rPr>
        <w:t> </w:t>
      </w:r>
      <w:hyperlink r:id="rId29" w:history="1">
        <w:r>
          <w:rPr>
            <w:rFonts w:ascii="arial" w:eastAsia="arial" w:hAnsi="arial" w:cs="arial"/>
            <w:b w:val="0"/>
            <w:i/>
            <w:strike w:val="0"/>
            <w:noProof w:val="0"/>
            <w:color w:val="0077CC"/>
            <w:position w:val="0"/>
            <w:sz w:val="20"/>
            <w:u w:val="single"/>
            <w:vertAlign w:val="baseline"/>
          </w:rPr>
          <w:t>T</w:t>
        </w:r>
      </w:hyperlink>
      <w:r>
        <w:rPr>
          <w:rFonts w:ascii="arial" w:eastAsia="arial" w:hAnsi="arial" w:cs="arial"/>
          <w:b w:val="0"/>
          <w:i w:val="0"/>
          <w:strike w:val="0"/>
          <w:noProof w:val="0"/>
          <w:color w:val="000000"/>
          <w:position w:val="0"/>
          <w:sz w:val="20"/>
          <w:u w:val="none"/>
          <w:vertAlign w:val="baseline"/>
        </w:rPr>
        <w:t> </w:t>
      </w:r>
      <w:hyperlink r:id="rId30" w:history="1">
        <w:r>
          <w:rPr>
            <w:rFonts w:ascii="arial" w:eastAsia="arial" w:hAnsi="arial" w:cs="arial"/>
            <w:b w:val="0"/>
            <w:i/>
            <w:strike w:val="0"/>
            <w:noProof w:val="0"/>
            <w:color w:val="0077CC"/>
            <w:position w:val="0"/>
            <w:sz w:val="20"/>
            <w:u w:val="single"/>
            <w:vertAlign w:val="baseline"/>
          </w:rPr>
          <w:t>U</w:t>
        </w:r>
      </w:hyperlink>
      <w:r>
        <w:rPr>
          <w:rFonts w:ascii="arial" w:eastAsia="arial" w:hAnsi="arial" w:cs="arial"/>
          <w:b w:val="0"/>
          <w:i w:val="0"/>
          <w:strike w:val="0"/>
          <w:noProof w:val="0"/>
          <w:color w:val="000000"/>
          <w:position w:val="0"/>
          <w:sz w:val="20"/>
          <w:u w:val="none"/>
          <w:vertAlign w:val="baseline"/>
        </w:rPr>
        <w:t> </w:t>
      </w:r>
      <w:hyperlink r:id="rId31" w:history="1">
        <w:r>
          <w:rPr>
            <w:rFonts w:ascii="arial" w:eastAsia="arial" w:hAnsi="arial" w:cs="arial"/>
            <w:b w:val="0"/>
            <w:i/>
            <w:strike w:val="0"/>
            <w:noProof w:val="0"/>
            <w:color w:val="0077CC"/>
            <w:position w:val="0"/>
            <w:sz w:val="20"/>
            <w:u w:val="single"/>
            <w:vertAlign w:val="baseline"/>
          </w:rPr>
          <w:t>V</w:t>
        </w:r>
      </w:hyperlink>
      <w:r>
        <w:rPr>
          <w:rFonts w:ascii="arial" w:eastAsia="arial" w:hAnsi="arial" w:cs="arial"/>
          <w:b w:val="0"/>
          <w:i w:val="0"/>
          <w:strike w:val="0"/>
          <w:noProof w:val="0"/>
          <w:color w:val="000000"/>
          <w:position w:val="0"/>
          <w:sz w:val="20"/>
          <w:u w:val="none"/>
          <w:vertAlign w:val="baseline"/>
        </w:rPr>
        <w:t> </w:t>
      </w:r>
      <w:hyperlink r:id="rId32" w:history="1">
        <w:r>
          <w:rPr>
            <w:rFonts w:ascii="arial" w:eastAsia="arial" w:hAnsi="arial" w:cs="arial"/>
            <w:b w:val="0"/>
            <w:i/>
            <w:strike w:val="0"/>
            <w:noProof w:val="0"/>
            <w:color w:val="0077CC"/>
            <w:position w:val="0"/>
            <w:sz w:val="20"/>
            <w:u w:val="single"/>
            <w:vertAlign w:val="baseline"/>
          </w:rPr>
          <w:t>W</w:t>
        </w:r>
      </w:hyperlink>
      <w:r>
        <w:rPr>
          <w:rFonts w:ascii="arial" w:eastAsia="arial" w:hAnsi="arial" w:cs="arial"/>
          <w:b w:val="0"/>
          <w:i w:val="0"/>
          <w:strike w:val="0"/>
          <w:noProof w:val="0"/>
          <w:color w:val="000000"/>
          <w:position w:val="0"/>
          <w:sz w:val="20"/>
          <w:u w:val="none"/>
          <w:vertAlign w:val="baseline"/>
        </w:rPr>
        <w:t> </w:t>
      </w:r>
      <w:hyperlink r:id="rId33" w:history="1">
        <w:r>
          <w:rPr>
            <w:rFonts w:ascii="arial" w:eastAsia="arial" w:hAnsi="arial" w:cs="arial"/>
            <w:b w:val="0"/>
            <w:i/>
            <w:strike w:val="0"/>
            <w:noProof w:val="0"/>
            <w:color w:val="0077CC"/>
            <w:position w:val="0"/>
            <w:sz w:val="20"/>
            <w:u w:val="single"/>
            <w:vertAlign w:val="baseline"/>
          </w:rPr>
          <w:t>X</w:t>
        </w:r>
      </w:hyperlink>
      <w:r>
        <w:rPr>
          <w:rFonts w:ascii="arial" w:eastAsia="arial" w:hAnsi="arial" w:cs="arial"/>
          <w:b w:val="0"/>
          <w:i w:val="0"/>
          <w:strike w:val="0"/>
          <w:noProof w:val="0"/>
          <w:color w:val="000000"/>
          <w:position w:val="0"/>
          <w:sz w:val="20"/>
          <w:u w:val="none"/>
          <w:vertAlign w:val="baseline"/>
        </w:rPr>
        <w:t> </w:t>
      </w:r>
      <w:hyperlink r:id="rId34" w:history="1">
        <w:r>
          <w:rPr>
            <w:rFonts w:ascii="arial" w:eastAsia="arial" w:hAnsi="arial" w:cs="arial"/>
            <w:b w:val="0"/>
            <w:i/>
            <w:strike w:val="0"/>
            <w:noProof w:val="0"/>
            <w:color w:val="0077CC"/>
            <w:position w:val="0"/>
            <w:sz w:val="20"/>
            <w:u w:val="single"/>
            <w:vertAlign w:val="baseline"/>
          </w:rPr>
          <w:t>Y</w:t>
        </w:r>
      </w:hyperlink>
      <w:r>
        <w:rPr>
          <w:rFonts w:ascii="arial" w:eastAsia="arial" w:hAnsi="arial" w:cs="arial"/>
          <w:b w:val="0"/>
          <w:i w:val="0"/>
          <w:strike w:val="0"/>
          <w:noProof w:val="0"/>
          <w:color w:val="000000"/>
          <w:position w:val="0"/>
          <w:sz w:val="20"/>
          <w:u w:val="none"/>
          <w:vertAlign w:val="baseline"/>
        </w:rPr>
        <w:t> </w:t>
      </w:r>
      <w:hyperlink r:id="rId35" w:history="1">
        <w:r>
          <w:rPr>
            <w:rFonts w:ascii="arial" w:eastAsia="arial" w:hAnsi="arial" w:cs="arial"/>
            <w:b w:val="0"/>
            <w:i/>
            <w:strike w:val="0"/>
            <w:noProof w:val="0"/>
            <w:color w:val="0077CC"/>
            <w:position w:val="0"/>
            <w:sz w:val="20"/>
            <w:u w:val="single"/>
            <w:vertAlign w:val="baseline"/>
          </w:rPr>
          <w:t>Z</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Guardian and Observer style guide: P</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theguardian.com/guardian-observer-style-guide-a" TargetMode="External" /><Relationship Id="rId11" Type="http://schemas.openxmlformats.org/officeDocument/2006/relationships/hyperlink" Target="http://www.theguardian.com/guardian-observer-style-guide-b" TargetMode="External" /><Relationship Id="rId12" Type="http://schemas.openxmlformats.org/officeDocument/2006/relationships/hyperlink" Target="http://www.theguardian.com/guardian-observer-style-guide-c" TargetMode="External" /><Relationship Id="rId13" Type="http://schemas.openxmlformats.org/officeDocument/2006/relationships/hyperlink" Target="http://www.theguardian.com/guardian-observer-style-guide-d" TargetMode="External" /><Relationship Id="rId14" Type="http://schemas.openxmlformats.org/officeDocument/2006/relationships/hyperlink" Target="http://www.theguardian.com/guardian-observer-style-guide-e" TargetMode="External" /><Relationship Id="rId15" Type="http://schemas.openxmlformats.org/officeDocument/2006/relationships/hyperlink" Target="http://www.theguardian.com/guardian-observer-style-guide-f" TargetMode="External" /><Relationship Id="rId16" Type="http://schemas.openxmlformats.org/officeDocument/2006/relationships/hyperlink" Target="http://www.theguardian.com/guardian-observer-style-guide-g" TargetMode="External" /><Relationship Id="rId17" Type="http://schemas.openxmlformats.org/officeDocument/2006/relationships/hyperlink" Target="http://www.theguardian.com/guardian-observer-style-guide-h" TargetMode="External" /><Relationship Id="rId18" Type="http://schemas.openxmlformats.org/officeDocument/2006/relationships/hyperlink" Target="http://www.theguardian.com/guardian-observer-style-guide-i" TargetMode="External" /><Relationship Id="rId19" Type="http://schemas.openxmlformats.org/officeDocument/2006/relationships/hyperlink" Target="http://www.theguardian.com/guardian-observer-style-guide-j" TargetMode="External" /><Relationship Id="rId2" Type="http://schemas.openxmlformats.org/officeDocument/2006/relationships/webSettings" Target="webSettings.xml" /><Relationship Id="rId20" Type="http://schemas.openxmlformats.org/officeDocument/2006/relationships/hyperlink" Target="http://www.theguardian.com/guardian-observer-style-guide-k" TargetMode="External" /><Relationship Id="rId21" Type="http://schemas.openxmlformats.org/officeDocument/2006/relationships/hyperlink" Target="http://www.theguardian.com/guardian-observer-style-guide-l" TargetMode="External" /><Relationship Id="rId22" Type="http://schemas.openxmlformats.org/officeDocument/2006/relationships/hyperlink" Target="http://www.theguardian.com/guardian-observer-style-guide-m" TargetMode="External" /><Relationship Id="rId23" Type="http://schemas.openxmlformats.org/officeDocument/2006/relationships/hyperlink" Target="http://www.theguardian.com/guardian-observer-style-guide-n" TargetMode="External" /><Relationship Id="rId24" Type="http://schemas.openxmlformats.org/officeDocument/2006/relationships/hyperlink" Target="http://www.theguardian.com/guardian-observer-style-guide-o" TargetMode="External" /><Relationship Id="rId25" Type="http://schemas.openxmlformats.org/officeDocument/2006/relationships/hyperlink" Target="http://www.theguardian.com/guardian-observer-style-guide-p" TargetMode="External" /><Relationship Id="rId26" Type="http://schemas.openxmlformats.org/officeDocument/2006/relationships/hyperlink" Target="http://www.theguardian.com/guardian-observer-style-guide-q" TargetMode="External" /><Relationship Id="rId27" Type="http://schemas.openxmlformats.org/officeDocument/2006/relationships/hyperlink" Target="http://www.theguardian.com/guardian-observer-style-guide-r" TargetMode="External" /><Relationship Id="rId28" Type="http://schemas.openxmlformats.org/officeDocument/2006/relationships/hyperlink" Target="http://www.theguardian.com/guardian-observer-style-guide-s" TargetMode="External" /><Relationship Id="rId29" Type="http://schemas.openxmlformats.org/officeDocument/2006/relationships/hyperlink" Target="http://www.theguardian.com/guardian-observer-style-guide-t" TargetMode="External" /><Relationship Id="rId3" Type="http://schemas.openxmlformats.org/officeDocument/2006/relationships/fontTable" Target="fontTable.xml" /><Relationship Id="rId30" Type="http://schemas.openxmlformats.org/officeDocument/2006/relationships/hyperlink" Target="http://www.theguardian.com/guardian-observer-style-guide-u" TargetMode="External" /><Relationship Id="rId31" Type="http://schemas.openxmlformats.org/officeDocument/2006/relationships/hyperlink" Target="http://www.theguardian.com/guardian-observer-style-guide-v" TargetMode="External" /><Relationship Id="rId32" Type="http://schemas.openxmlformats.org/officeDocument/2006/relationships/hyperlink" Target="http://www.theguardian.com/guardian-observer-style-guide-w" TargetMode="External" /><Relationship Id="rId33" Type="http://schemas.openxmlformats.org/officeDocument/2006/relationships/hyperlink" Target="http://www.theguardian.com/guardian-observer-style-guide-x" TargetMode="External" /><Relationship Id="rId34" Type="http://schemas.openxmlformats.org/officeDocument/2006/relationships/hyperlink" Target="http://www.theguardian.com/guardian-observer-style-guide-y" TargetMode="External" /><Relationship Id="rId35" Type="http://schemas.openxmlformats.org/officeDocument/2006/relationships/hyperlink" Target="http://www.theguardian.com/guardian-observer-style-guide-z" TargetMode="External" /><Relationship Id="rId36" Type="http://schemas.openxmlformats.org/officeDocument/2006/relationships/hyperlink" Target="http://www.theguardian.com/guardian-observer-style-guide-s#stone" TargetMode="External" /><Relationship Id="rId37" Type="http://schemas.openxmlformats.org/officeDocument/2006/relationships/theme" Target="theme/theme1.xml" /><Relationship Id="rId38"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1KD-MJV1-DY4H-K0B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Guardian and Observer style guide: 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vt:lpwstr>
  </property>
  <property fmtid="{D5CDD505-2E9C-101B-9397-08002B2CF9AE}" pid="3" name="LADocCount">
    <vt:lpwstr>1</vt:lpwstr>
  </property>
  <property fmtid="{D5CDD505-2E9C-101B-9397-08002B2CF9AE}" pid="4" name="LADocumentID:7">
    <vt:lpwstr>Doc::urn:hlct:16|contextualFeaturePermID::1519360</vt:lpwstr>
  </property>
  <property fmtid="{D5CDD505-2E9C-101B-9397-08002B2CF9AE}" pid="5" name="UserPermID">
    <vt:lpwstr>urn:user:PA195023767</vt:lpwstr>
  </property>
</Properties>
</file>