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Madonna was excruciating: what we learned from Eurovision 2019; The Eurovision bandwagon will touch down in the Netherlands in 2020, but what wisdom have we found?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2019 Sunday 12:45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is over for another year, and the Eurovision bandwagon heads off to the Netherlands in 2020. But here are a few of the things we learned from the 64th edition of the competition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Staging only gets you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impressively staged songs underperformed when it came to the votes. Azerbaijan had dancing medical-looking robots projecting a laser-drawn heart on to Chingiz's chest. Australia had Kate Miller-Heidke seemingly floating in space, although with all the video effects on it, quite how impressive it looked in the venue is open to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Russia's Sergey Lazarev cleverly made you think he was surrounded by mirrors, before the reflections began to do their own thing - and spent what seemed like half the song stuck inside a shower on stage. But none of that was enough to impress the public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You can still casually say 'mentalist' on TV in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knew? There was a collective wince in the UK as magician </w:t>
      </w:r>
      <w:hyperlink r:id="rId10" w:history="1">
        <w:r>
          <w:rPr>
            <w:rFonts w:ascii="arial" w:eastAsia="arial" w:hAnsi="arial" w:cs="arial"/>
            <w:b w:val="0"/>
            <w:i/>
            <w:strike w:val="0"/>
            <w:noProof w:val="0"/>
            <w:color w:val="0077CC"/>
            <w:position w:val="0"/>
            <w:sz w:val="20"/>
            <w:u w:val="single"/>
            <w:vertAlign w:val="baseline"/>
          </w:rPr>
          <w:t>Lior Suchard</w:t>
        </w:r>
      </w:hyperlink>
      <w:r>
        <w:rPr>
          <w:rFonts w:ascii="arial" w:eastAsia="arial" w:hAnsi="arial" w:cs="arial"/>
          <w:b w:val="0"/>
          <w:i w:val="0"/>
          <w:strike w:val="0"/>
          <w:noProof w:val="0"/>
          <w:color w:val="000000"/>
          <w:position w:val="0"/>
          <w:sz w:val="20"/>
          <w:u w:val="none"/>
          <w:vertAlign w:val="baseline"/>
        </w:rPr>
        <w:t xml:space="preserve"> was introduced as a 'mentalist' before performing a mind-reading 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Eurovision crowds have finally had enough of that Cyprus and Greece shtick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one of the most expected and traditional things in the whole of Eurovision, but the Tel Aviv crowd actually booed Cyprus giving Greece their maximum score.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Madonna should have stayed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that her vocals on Like A Prayer were pitchy. It wasn't just that new song Future is lacklustre. But watching a pop icon of her stature having to endure Eurovision host chit-chat and stilted comedy based around an openly gay married man wanting to propose to her was excruciating.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political flak - and being called a 'total prostitute' by Bobby Gillespie - that came with her decision to perform in Tel Aviv, Madonna must be questioning whether it was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 her guest star Quavo though, who in a brief interview with the hosts managed to insult Madonna's age by pointing out his mum grew up listening to her, and made it quite clear he had absolutely no clue what he had landed himself in when he agreed to do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You couldn't escape the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Broadcasting Union tries to keep the event politically neutral, and Eurovision has had controversial hosts before, but with calls to boycott this year's event from the </w:t>
      </w:r>
      <w:hyperlink r:id="rId10" w:history="1">
        <w:r>
          <w:rPr>
            <w:rFonts w:ascii="arial" w:eastAsia="arial" w:hAnsi="arial" w:cs="arial"/>
            <w:b w:val="0"/>
            <w:i/>
            <w:strike w:val="0"/>
            <w:noProof w:val="0"/>
            <w:color w:val="0077CC"/>
            <w:position w:val="0"/>
            <w:sz w:val="20"/>
            <w:u w:val="single"/>
            <w:vertAlign w:val="baseline"/>
          </w:rPr>
          <w:t>Boycott, Divestment, Sanctions (BDS)</w:t>
        </w:r>
      </w:hyperlink>
      <w:r>
        <w:rPr>
          <w:rFonts w:ascii="arial" w:eastAsia="arial" w:hAnsi="arial" w:cs="arial"/>
          <w:b w:val="0"/>
          <w:i w:val="0"/>
          <w:strike w:val="0"/>
          <w:noProof w:val="0"/>
          <w:color w:val="000000"/>
          <w:position w:val="0"/>
          <w:sz w:val="20"/>
          <w:u w:val="none"/>
          <w:vertAlign w:val="baseline"/>
        </w:rPr>
        <w:t xml:space="preserve"> movement the political aspect of Israel as host was difficult to escape - especially on social media. Eurovision nights are often a huge outpouring of joy and bonhomie on Twitter, but this year the laughs and jokes were punctuated with reminders of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organisers must have feared bigger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in the arena itself, they could not prevent Iceland's entry Hatari waving Palestinian scarves as they were awarded their public vote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Announcing your national votes with musical jingles is now a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had a pianist. Greece had a rock guitarist. Latvia's presenter sang their douze points. All anybody wants is the votes delivered as swiftly as possible, with as little fuss as possible. Knock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Nothing this year was                       quite                      as good as the winners of yesteryear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point absolutely rammed home by a segment which showed Eurovision stars of the past performing each other's songs. Conchita Wurst, Måns Zelmerlöw and Eleni Foureira took it in turns to sing, with a welcome return for the legendary Verka Serduchka who was a 2007 runner-up for Ukraine with </w:t>
      </w:r>
      <w:hyperlink r:id="rId10" w:history="1">
        <w:r>
          <w:rPr>
            <w:rFonts w:ascii="arial" w:eastAsia="arial" w:hAnsi="arial" w:cs="arial"/>
            <w:b w:val="0"/>
            <w:i/>
            <w:strike w:val="0"/>
            <w:noProof w:val="0"/>
            <w:color w:val="0077CC"/>
            <w:position w:val="0"/>
            <w:sz w:val="20"/>
            <w:u w:val="single"/>
            <w:vertAlign w:val="baseline"/>
          </w:rPr>
          <w:t>Dancing Lasha Tumbai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The UK came last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fourth time it has happened now in the last 16 years. But take heart - the Netherlands hadn't won since 1975. The theme of this year's show was "Dare to dream", and we can surely still dare to dream that one day, eventually, the UK might get to host the whole extravaganza again.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Madonna was excruciating: what we learned from Eurovision 2019 The Eurovision bandwagon will touch down in the Netherlands in 2020, but what wisdom have we foun....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orsuchard.com/abou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V-B6K1-JCJY-G3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Madonna was excruciating: what we learned from Eurovision 2019 The Eurovision bandwagon will touch down in the Netherlands in 2020, but what wisdom have we found?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urn:user:PA195023767</vt:lpwstr>
  </property>
</Properties>
</file>