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live: Coalition plan for young Australians to sacrifice super to buy houses will make housing crisis worse, industry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2024 Saturday 9:50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leads to higher house prices, higher mortgages and far less super for the individual when they retire,’ Super Members Council Executive General Manager of Strategy Matt Linden says.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Auction activity drops this week but remains strong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activity has dropped this weekend with 1,551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slightly higher than the 1,482 auctions held at the same time last year but lower than the 1,712 auctions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results collected so far, CoreLogic’s summary found that the preliminary clearance rate was 76.2% across the country, which is higher than the 73.9% preliminary rate recorded last week and the 68.3% actual rate on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 615 auctions with a clearance rate of 80.4%                                                                                                  Melbourne : 618 auctions with a clearance rate of 73.1%                                                                                                  Brisbane : 147 auctions with a clearance rate of 71.1%                                                                                                  Adelaide : 103 auctions with a clearance rate of 86.2%                                                                                                  Canberra : 60 auctions with a clearance rate of 61.2%                                                                                                  Tasmania : One auction held.                                                                                                  Perth : Seven auctions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market softening but some resilience expected in Thursday data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labour market is softening around the edges but the overall story remains one of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batch of Australian Bureau of Statistics labour force data is slated for release Thursday and tipped to show more signs of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employment fell by 65,100 people, the largest monthly decline since the Covid-19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jobless rate hung on at 3.9%, still lower than pre-pandemic trends but above the lows of 3.4% reached in late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ad numbers, indicative of labour demand, have ticked higher in recent months after steady declines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is expected to rise as higher interest rates cool the economy, but the Reserve Bank of Australia is aiming to preserve as many of the post-pandemic job gains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after crashing in popular Murray River water ski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following a crash at Echuca’s Southern 80 water ski race, in rural Victoria,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services were called to the Murray River near Moama at about 10am because of a report a man had been seriously injured while water skiing.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the paramedics found the man had died at the scene. NSW Police say he is yet to be formally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the last day of the Southern 80 Water Ski race, an annual competition which attracts water sport enthusiasts from around Australia and internationally to compete across three days over 80 kilometres on the Murray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Shipp, the president of the Moama water sports club made a statement shortly before 1pm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during this morning’s events at the 2024 Southern 80 water ski race, there was an incident involving one of our competing teams where a skier fell and could not be revived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was immediately suspended and since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is cooperating with NSW Police and Transport for NSW-Maritime in their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ski racing family, we are here to support the affected family and team members as well the wider ski racing community in this terribly sad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Sacrificing super to buy houses no solution to housing crisis, industry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superannuation industry says Coalition plans to get young Australians to sacrifice their super to buy a house will only make the housing crisis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follow an interview Coalition shadow treasurer Angus Taylor gave ABC Insiders on Sunday, where he appeared to double down on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Members Council executive general manager of strategy Matt Linden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young Australians sacrifice their super to get a house is not the solution to housing affordability; it will only make matters worse. It leads to higher house prices, higher mortgages and far less super for the individual when they retire, which in turn puts significant further pressure on the age 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devastating consequences of schemes like this, which undermine super’s preservation rules, is that it puts the cost burden of this generation’s retirement on to our children and grandchildren whose future taxes will have to pay far more for the 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ample research that shows the super for a house scheme won’t make houses more affordable, won’t lead to new homeowners but instead will be incredibly harmful to individuals’ savings and [to] society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‘raft of unanswered questions’ remain as Australia’s first psychedelic therapy clinic opens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first psychedelic therapy clinic opened its doors this week, charging patients $24,000 for nine months of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Melbourne clinic admits – and critics concur – there are still many unknowns about the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first psychedelic-assisted therapy clinic to open in Australia. Photograph: Filip Konikowski/Clarion Clinics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July, psychiatrists have been authorised to prescribe MDMA, commonly known as ecstasy, for the treatment of post-traumatic stress disorder, and psilocybin, found in magic mushrooms, for treatment-resistant depression.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became the world’s first country to legalise the medical use of psychedelics when the Therapeutic Goods Administration announced in February 2023 that the substances would be down scheduled, contrary to its previously stated position. In commentary published in the Australian and New Zealand Journal of Psychiatry, some neuropsychologists and neuroscientists said they feared the decision was driven by the influence of lobby groups instead of health experts and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decision has allowed Clarion Clinics to open the first dedicated facility for prescribing the drugs, headed by psychiatrist and chair of the department of psychiatry at Monash University, Prof Suresh Sundram.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from Natasha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 ‘raft of unanswered questions’ remain as Australia’s first psychedelic therapy clinic opens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Skaters warned about Adelaide ice rink potential carbon monoxide poisoning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at an ice-skating rink have been treated in hospital after suffering suspected carbon monoxide poisoning.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16 people attended Royal Adelaide Hospital in the early hours of Sunday morning after visiting the Ice Arena in Thebarton, an inner-western suburb of Adelaide,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patients needed oxygen.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are now in a stable condition and are expected to make a full recovery, SA Health says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Symptoms of carbon monoxide poisoning include headache, tiredness, nausea and, in more severe cases, shortness of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Public Health Officer Nicola Spurrier says anyone who has attended the rink and has symptoms should seek medical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Pregnant women and very young infants are also advised to be checked regardless of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have been at the arena since last night to determine the cause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Autistic boy faced terror charges unprecedented for an Australian child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for an autistic teenage boy who was charged with terrorism offences after being targeted during an undercover police operation says “the entire saga” has had an enormous impact on the child and his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Guardian Australia revealed the case of a boy known as Thomas Carrick, who was charged with terror offences after his parents contacted police asking for help with the 13-year-old’s fixation on </w:t>
      </w:r>
      <w:hyperlink r:id="rId11" w:history="1">
        <w:r>
          <w:rPr>
            <w:rFonts w:ascii="arial" w:eastAsia="arial" w:hAnsi="arial" w:cs="arial"/>
            <w:b w:val="0"/>
            <w:i/>
            <w:strike w:val="0"/>
            <w:noProof w:val="0"/>
            <w:color w:val="0077CC"/>
            <w:position w:val="0"/>
            <w:sz w:val="20"/>
            <w:u w:val="single"/>
            <w:vertAlign w:val="baseline"/>
          </w:rPr>
          <w:t>Islamic State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was charged with two offences in October 2021 but was granted a permanent stay two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lawyers, Sam Norton and Nick Jane, had not seen a case like it. A child had never been charged with the offences Thomas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understand that [he was] on incredibly strict bail conditions for two years and the AFP tried to have his bail revoked multiple times in circumstances where they never charged him with further alleged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on him and his family of the entire saga has been enormous.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feature by Guardian Australia’s justice and courts reporter, Nino Bucci.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An autistic boy faced terror charges unprecedented for an Australian child. How did it happen?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planned this weekend for capital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being held across Australian capitals, here are the details of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1.30pm at Hyde Park.Melbourne : 12pm at the State Library of VictoriaPerth : A rally was held on Saturday, at 4pm in Fremantle.Brisbane : 3pm at Emma Miller Place.Adelaide : 2pm Sunday outside Parliament HouseHobart : A rally was held on Saturday at 11am at the corner of Goderich and Lindsay.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build may have killed ancient miracle fish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“miracle fish” may have been snuffed out in its Sydney habitat by bungled construction work at a nearby government high school, local environmentalists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climbing galaxias ( Galaxias brevipinnis ) belongs to a species line reaching back to Gondwanaland. It was only identified in the Manly Dam region in Sydney’s north – the fish’s most northerly known location in Australia – in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Sydney habitat of this ‘miracle fish’ dating back about 90m years, is at risk from construction work.  Photograph: Greg Wallis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 breathes through its skin and uses large pectoral and pelvic fins as suction cups to scale even waterfalls. Elsewhere, fish larvae rely on reaching the sea to start feeding but this population had somehow survived becoming landlocked by the 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 last month, however, triggered an overflow of sediment from the Forest high school works site into Curl Curl Creek, the last Sydney waterway populated by the climbing galaxias. More then two weeks on, the creek remains turbid, conditions that will probably limit the fish’s ability to catch mayflies and other insects.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by Guardian Australia’s Peter Hannam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Sydney’s 90m-year-old climbing galaxias fish may have been wiped out by school building works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in Ballarat with the infrastructure minister, Catherine King, to visit the Australian Ex-Prisoners of War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memorial in Ballarat acknowledges the pain and suffering all prisoners of war endured during their time in captivity, and recognises the sacrifice of families during wartime.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will give a speech for the 20th Anniversary Service at 11.15am.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dead, one critical in Armidale head-on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have died, and one person is in critical condition following a head-on collision between two SUVs in the Armidale area of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New England Highway, Armidale, about 6.50pm on Saturday following reports of a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found a black Holden SUV and a silver Mazda SUV, both damaged due to the collision.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Holden, a 27-year-old man, and his passenger, a 27-year-old woman, died at the scene, along with a 41-year-old man who was the Mazda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seat passenger of the Mazda – a 34-year-old woman – was treated by NSW Ambulance paramedics before being taken to Armidale Hospital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and an investigation commenced.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Barnesy returns with special Flesh and Wood 30th anniversary show at Bluesfest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Barnes has announced his first return tour after open heart surgery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of the great Aussie rocker will be excited to learn he’s returning to live performances. Photograph: Nadir Kinani/The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was admitted to hospital on 27 November with bacterial pneumonia but complications from an earlier surgery caused him to become very unwell.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condition deteriorated as the bacterial infection spread to his heart, forcing Barnes </w:t>
      </w:r>
      <w:hyperlink r:id="rId14" w:history="1">
        <w:r>
          <w:rPr>
            <w:rFonts w:ascii="arial" w:eastAsia="arial" w:hAnsi="arial" w:cs="arial"/>
            <w:b w:val="0"/>
            <w:i/>
            <w:strike w:val="0"/>
            <w:noProof w:val="0"/>
            <w:color w:val="0077CC"/>
            <w:position w:val="0"/>
            <w:sz w:val="20"/>
            <w:u w:val="single"/>
            <w:vertAlign w:val="baseline"/>
          </w:rPr>
          <w:t>to undergo open heart surgery.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 it’s </w:t>
      </w:r>
      <w:hyperlink r:id="rId15" w:history="1">
        <w:r>
          <w:rPr>
            <w:rFonts w:ascii="arial" w:eastAsia="arial" w:hAnsi="arial" w:cs="arial"/>
            <w:b w:val="0"/>
            <w:i/>
            <w:strike w:val="0"/>
            <w:noProof w:val="0"/>
            <w:color w:val="0077CC"/>
            <w:position w:val="0"/>
            <w:sz w:val="20"/>
            <w:u w:val="single"/>
            <w:vertAlign w:val="baseline"/>
          </w:rPr>
          <w:t>@jane13barnes</w:t>
        </w:r>
      </w:hyperlink>
      <w:r>
        <w:rPr>
          <w:rFonts w:ascii="arial" w:eastAsia="arial" w:hAnsi="arial" w:cs="arial"/>
          <w:b w:val="0"/>
          <w:i w:val="0"/>
          <w:strike w:val="0"/>
          <w:noProof w:val="0"/>
          <w:color w:val="000000"/>
          <w:position w:val="0"/>
          <w:sz w:val="20"/>
          <w:u w:val="none"/>
          <w:vertAlign w:val="baseline"/>
        </w:rPr>
        <w:t xml:space="preserve">  here. Sharing a couple pics from earlier this morning… I’m happy to let you know that our Jimmy has made it through his surgery and is now recovering in the ICU. We’re so grateful for the incredible medical team looking after him. Thank you all ???? </w:t>
      </w:r>
      <w:hyperlink r:id="rId16" w:history="1">
        <w:r>
          <w:rPr>
            <w:rFonts w:ascii="arial" w:eastAsia="arial" w:hAnsi="arial" w:cs="arial"/>
            <w:b w:val="0"/>
            <w:i/>
            <w:strike w:val="0"/>
            <w:noProof w:val="0"/>
            <w:color w:val="0077CC"/>
            <w:position w:val="0"/>
            <w:sz w:val="20"/>
            <w:u w:val="single"/>
            <w:vertAlign w:val="baseline"/>
          </w:rPr>
          <w:t>pic.twitter.com/TCyBsBRa4d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Jimmy Barnes (@JimmyBarnes) </w:t>
      </w:r>
      <w:hyperlink r:id="rId17"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less than eight weeks since the surgery but the singer is recovering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I’m getting stronger. Every day I’m pushing myself a little bit further. I’m excited about getting back on stage, in front of the band and playing for you all. And what better way is there to kick it off than the legendary Bluesfest Byron Bay with a really special celebration of Flesh and Wood. I really want to thank everyone for their support and good wishes while I was ill. The family were passing on your messages of care and it really lifted my spirits.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return will kick off at Bluesfest over the Easter Long Weekend to celebrate the 30th anniversary of the release of his album Flesh and Wood,  which reached No 2 in Australia in December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Turnbull has called me worse things than ‘thug’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says he found Joe Biden  a “remarkable person to deal with” during his meetings with the US President, refusing to wade in to criticism about his candidacy.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w:t>
      </w:r>
      <w:hyperlink r:id="rId18" w:history="1">
        <w:r>
          <w:rPr>
            <w:rFonts w:ascii="arial" w:eastAsia="arial" w:hAnsi="arial" w:cs="arial"/>
            <w:b w:val="0"/>
            <w:i/>
            <w:strike w:val="0"/>
            <w:noProof w:val="0"/>
            <w:color w:val="0077CC"/>
            <w:position w:val="0"/>
            <w:sz w:val="20"/>
            <w:u w:val="single"/>
            <w:vertAlign w:val="baseline"/>
          </w:rPr>
          <w:t>told Sky News</w:t>
        </w:r>
      </w:hyperlink>
      <w:r>
        <w:rPr>
          <w:rFonts w:ascii="arial" w:eastAsia="arial" w:hAnsi="arial" w:cs="arial"/>
          <w:b w:val="0"/>
          <w:i w:val="0"/>
          <w:strike w:val="0"/>
          <w:noProof w:val="0"/>
          <w:color w:val="000000"/>
          <w:position w:val="0"/>
          <w:sz w:val="20"/>
          <w:u w:val="none"/>
          <w:vertAlign w:val="baseline"/>
        </w:rPr>
        <w:t xml:space="preserve">  any issue about who would lead the US is a matter of American domestic politics, adding that he would work closely with former Labor prime minister Kevin Rudd, who now serves as Australian ambassador to the US, and would not seek to remove him if the Coalition won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was also asked about comments from former prime minister Malcolm Turnbull, who described Dutton as a “thug” during an episode of ABC’s Nemesis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admires the ‘grace and dignity’ that former leaders John Howard and Julia Gillard – less so other ex PMs – showed after they left office. Composite: Getty / The Guardian / AAP /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shrugged off the comments saying, “to be honest, ‘thug’ is probably one of the nicest things I’ve heard him say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when you look at Julia Gillard and you look at John Howard, these people have moved on with grace. I think Julia Gillard, even though she wasn’t a great prime minister by any objective analysis, she was a decent person, she honoured her party, she gave credit to her successors, she did everything she could to keep Labor in power or to win the next election. And she’s conducted herself with great grace and dignity since then and her reputation has only been enhanced.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models that people can adopt. I think that’s, frankly, the more dignified one, but people conduct themselves according to their own personalities and what happened in their childhood and the rest of us – I suppose that plays into it. But there are different models they can pursue, and each to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would overturn any ‘right to disconnect’ policies, Dutton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says, if elected, he would overturn new legislation giving workers the right to disconnect.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hyperlink r:id="rId18" w:history="1">
        <w:r>
          <w:rPr>
            <w:rFonts w:ascii="arial" w:eastAsia="arial" w:hAnsi="arial" w:cs="arial"/>
            <w:b w:val="0"/>
            <w:i/>
            <w:strike w:val="0"/>
            <w:noProof w:val="0"/>
            <w:color w:val="0077CC"/>
            <w:position w:val="0"/>
            <w:sz w:val="20"/>
            <w:u w:val="single"/>
            <w:vertAlign w:val="baseline"/>
          </w:rPr>
          <w:t>Sky News on Sunday</w:t>
        </w:r>
      </w:hyperlink>
      <w:r>
        <w:rPr>
          <w:rFonts w:ascii="arial" w:eastAsia="arial" w:hAnsi="arial" w:cs="arial"/>
          <w:b w:val="0"/>
          <w:i w:val="0"/>
          <w:strike w:val="0"/>
          <w:noProof w:val="0"/>
          <w:color w:val="000000"/>
          <w:position w:val="0"/>
          <w:sz w:val="20"/>
          <w:u w:val="none"/>
          <w:vertAlign w:val="baseline"/>
        </w:rPr>
        <w:t xml:space="preserve"> , Dutton also described additional changes around multi-employer bargaining and allowing casuals to transition into permanent work as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says these changes were being made “at the behest of the Greens and now the union movement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it’s okay to outsource your industrial relations or your economic policy to the Greens, which is what the Prime Minister is doing, then you are going to see the continuation of the productivity problem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Australians earning $160k a year are ‘middle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Treasurer Jim Chalmers agrees that a person earning $160,000 a year is in “middle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was asked the question during an appearance on Sky News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middle Australia as the people who get up and work hard to provide for their loved ones and get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Property investors won’t lose tax deductions,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ruled out changes to negative gearing and capital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end in sight for Australia’s housing crisis, with the government ruling out changes to negative gearing and capital gains taxes. Photograph: Tom Westbrook/Reuters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investors are under the spotlight as the focus of the tax reform debate shifts to wealthier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Chalmers said any changes were off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something that we’re proposing, not something that we are considering, not something that we are working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Treasurer rules out changes to negative gearing and capital gains as tax debate shifts to housing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‘jump to conclusions’ about Barnaby Joyce’s footpath incident, Taylor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images of Barnaby Joyce, who last week was filmed lying on a Canberra footpath after parliament, Taylor says “people like to jump to conclusions on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certainly not doing that and I don’t think anyone should. I think the primary issue for us is Barnaby’s welfare and we will remain focused on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Joyce is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clearly wasn’t at the time. So that’s something that we’re going to focus on and we should focus. That’s always got to be the focus when these sort of things happen. But the jumping to conclusions we have seen, David, you know, it’s a bit of a habit in the modern world, I see that. But it’s not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Renewables expansion puts prime farming land at risk, Taylor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expands on the opposition to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with any projects, there’s good projects and bad projects but 28,000km of transmission lines, and a big loss of prime agricultural land that we’re starting to see right across Australia, we think there’s a better way. [The Coalition’s] Ted O’Brien is working away on this. We already said quite a lot about energy policy in recent times and we’ll continue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deputy prime minister and ex leader of the Nationals, Barnaby Joyce, last week attended at an anti renewable energy rally on the front lawns of Parliament House in Canberra.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Taylor does not mention is the opening of new coal mines or expansion of oil and gas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will oppose vehicle emission standards that increase prices of popular cars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new vehicle emissions standard introduced by the government this week, Taylor says “what we oppose is anything that is going to increase the price of the most popular cars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popular vehicles in Australia are the Hilux and the Ranger. If any vehicle prices [are] going to go up, it’s going to be those. Let’s be clear about that. And if you look at the documentation carefully, you will see there’s penalty provisions that they’re proposing of $100 per kilometre. For a Hilux and a Ranger, that is a very significant penalty and the idea that customers won’t end up paying that, you’ve got to be kidding. And we have seen this in other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is also asked about calls from the Nationals to halt the roll out of renewables in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very clear that the 28,000km of transmission lines, and all that goes with it, is having huge impacts on our regions. We have to get it back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all we have seen from Labor is ‘crony capitalism’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Coalition’s plans to undo Labor’s changes to superannuation, Taylor doubled down on the pledge, saying he will wait to see the May budget before commenting.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ambitious to get the economy back on track. You just can’t have a hit of that scale unprecedented in our lifetimes. We can’t take a hit of that scale to Australian standard of living and whilst Labor thinks the answer is to just move money around to change the slices of the pie, the answer is actually to get back to basics.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also talked about how Australian standards of living “have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opposed the government’s position, whether it’s competition policy, all we have seen from Labor is crony capitalism. Whether it’s a line in immigration with housing supply. I mean these are all crucial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Coalition is committed to opposing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Erosion of trust in Australian politics ‘terrifying’, Taylor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is spending much of this morning’s ABC interview attacking the Labor government over its “calculated lies” and casting the government’s changes to the stage-three tax cuts as a “betrayal of the Australian people and broken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Angus Taylor says it is incumbent on all politicians to deliver on their promises.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also links these “lies” to what he calls an “erosion of trust” in key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principle is deliver on what you say. And I don’t say that lightly. I mean, the erosion of trust, I have seen in recent years for leadership in every, every domain of Australian society, I think is terrifying for the implications for our future. So, we have got to get that trust back. That’s incumbent on you, on me, on everybody else. The second principle is lower, simpler, fairer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no plans to hike GST, Coalition wants ‘lower, simpler’ taxes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ABC, Angus Taylor has ruled out raising the GST, instead promising a returned Coalition government would focus on “lower, simpler, fairer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says also that he is “seeing people in food banks around the country I have never witnessed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remembering the Coalition has not committed to increased social security payments – and tax cuts would make that more difficult over time as the government forgoes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won’t support changes to negative gearing, Taylor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Angus Taylor says the Coalition won’t support changes to negative gearing because it doesn’t want “to see more competition in the housing market coming from industry super funds and international investment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told the ABC that solving issues in the housing market requires having “alignment between housing supply and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says the Coalition will once again go to the election with a policy to allow people to dip into their super to buy a house but won’t discuss Coalition policies on capital gains tax changes or trusts.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announce all our election policies before the election but we’re not proposing to go down those paths. Let me be clear: we are absolutely committed to lower, simpler fairer taxes. We are absolutely committed to a back-to-basics economic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standing Liberal premier fights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only Liberal state premier is weighing his options after two renegade MPs rejected an ultimatum to ensure the minority government’s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Jeremy Rockliff threatened Liberal-turned-independent MPs John Tucker and Lara Alexander with an early election unless the pair agreed not to vote against the government on any motions, bills and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Tasmanian Liberals turned independents, Lara Alexander and John Tucker, are in a standoff with the state’s minority government. Photograph: Loic Le Guilly/AAP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former Liberals have been ensuring confidence and supply after defecting in May last year because of transparency concerns about a proposed AFL stadium and an underwater electricity and data cable that will further connect Tasmania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left the last Liberal state government in Australia with only 11 of 25 lower house seats, leaving it vulnerable to a no-confidence vote without the support of the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Rockliff said on Friday that he would not call an early election this weekend, and talks with the two independents are expected to continue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standoff comes after Tucker in January threatened to “bring the government down” with a no-confidence motion if the government did not comply with several motions passed by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Tasmania’s next election is not due until mid-2025 and parliament is scheduled to resume in early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missing Ballarat woman enters second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expanded an appeal for dashcam or CCTV footage as they investigate the disappearance of the Victorian woman Samantha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51, was last seen leaving her Eureka Street home in Ballarat East about 7am last Sunday to go for a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announced an on-the-ground search that has canvassed large areas of Ballarat would be scaled back over the weekend, police called on members of the public to submit any CCTV or dashcam footage covering the Ballarat East, Mount Helen and Buninyong areas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footage does not depict Samantha, detectives are keen to review all footage in the areas between 7am and 7pm on Sunday, 4 February,” they said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from Guardian Australia’s Lisa Cox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Search for missing Ballarat woman Samantha Murphy turns to dashcam footage as police ‘scale back’ on-the-ground operation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Angus Taylor will speak to ABC Insiders host David Speers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Treasurer Dr Jim Chalmers has appeared on Sky News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morning Guardian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missing Ballarat woman Samantha Murphy has entered its second week with detectives appealing to the public for CCTV and dashcam footage of Ballarat East, Buninyong and Mount Helen areas. The 51-year-old mother left home on 4 February to go jogging and has not been seen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only Liberal state premier, Jeremy Rockliff, is fighting for survival after two independent MPs rejected an ultimatum to prop up the minority government. The state is officially expected to go to an election in mid-2025, but Rockliff has pledged not to call an early election with negotiations expected to continue into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Coalition plan for young Australians to sacrifice super to buy houses will make housing crisis worse, industry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feb/11/a-raft-of-unanswered-questions-remain-as-australias-first-psychedelic-therapy-clinic-opens" TargetMode="External" /><Relationship Id="rId11" Type="http://schemas.openxmlformats.org/officeDocument/2006/relationships/hyperlink" Target="https://www.theguardian.com/world/islamic-state" TargetMode="External" /><Relationship Id="rId12" Type="http://schemas.openxmlformats.org/officeDocument/2006/relationships/hyperlink" Target="https://www.theguardian.com/australia-news/2024/feb/11/an-autistic-boy-faced-terror-charges-unprecedented-for-an-australian-child-how-did-it-happen" TargetMode="External" /><Relationship Id="rId13" Type="http://schemas.openxmlformats.org/officeDocument/2006/relationships/hyperlink" Target="https://www.theguardian.com/environment/2024/feb/11/sydney-climbing-galaxias-fish-extinction-fears" TargetMode="External" /><Relationship Id="rId14" Type="http://schemas.openxmlformats.org/officeDocument/2006/relationships/hyperlink" Target="https://www.theguardian.com/music/2023/dec/13/jimmy-barnes-open-heart-surgery-bacterial-infection" TargetMode="External" /><Relationship Id="rId15" Type="http://schemas.openxmlformats.org/officeDocument/2006/relationships/hyperlink" Target="https://twitter.com/jane13barnes?ref_src=twsrc%5Etfw" TargetMode="External" /><Relationship Id="rId16" Type="http://schemas.openxmlformats.org/officeDocument/2006/relationships/hyperlink" Target="https://t.co/TCyBsBRa4d" TargetMode="External" /><Relationship Id="rId17" Type="http://schemas.openxmlformats.org/officeDocument/2006/relationships/hyperlink" Target="https://twitter.com/JimmyBarnes/status/1734850047995699381?ref_src=twsrc%5Etfw" TargetMode="External" /><Relationship Id="rId18" Type="http://schemas.openxmlformats.org/officeDocument/2006/relationships/hyperlink" Target="https://www.skynews.com.au/australia-news/politics/peter-dutton-promises-to-overturn-labors-ir-reform-in-the-next-election/video/b73c3b831004808a3c16554fb8fde09b" TargetMode="External" /><Relationship Id="rId19" Type="http://schemas.openxmlformats.org/officeDocument/2006/relationships/hyperlink" Target="https://www.theguardian.com/australia-news/2024/feb/11/jim-chalmers-negative-gearing-capital-gains-tax-changes" TargetMode="External" /><Relationship Id="rId2" Type="http://schemas.openxmlformats.org/officeDocument/2006/relationships/webSettings" Target="webSettings.xml" /><Relationship Id="rId20" Type="http://schemas.openxmlformats.org/officeDocument/2006/relationships/hyperlink" Target="https://www.theguardian.com/australia-news/2024/feb/10/search-for-ballarat-woman-samantha-murphy-turns-to-dashcam-footage-as-police-scale-back-on-the-ground-operation"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F-3K01-JBNF-W0P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Coalition plan for young Australians to sacrifice super to buy houses will make housing crisis worse, industry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urn:user:PA195023767</vt:lpwstr>
  </property>
</Properties>
</file>