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 independent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now is too great a risk; Until proper safeguards are put in place, a new state would subject Palestinians to the awful rule of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Norway, Ireland and Spain announced their intention to recognise a Palestinian state, they no doubt believed that they were acting in the best interests of the Palestinian people. As Irish Taoiseach Simon Harris remarked when explaining what he called an "important and historic" decision, his desire was to send "the Palestinian people a message of hope that in this, their darkest hour of need, Ireland stands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sentiments were expressed in Madrid and Oslo, with Spanish prime minister Pedro Sanchez declaring the move "an essential requirement if we are to achieve peace", while Norwegian foreign minister Espen Barth Eide said it was "a special day for Norway-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formally recognising Palestinian statehood, which involved months of behind-the-scenes negotiations, these three nations believe that they will help to generate diplomatic momentum towards implementing a ceasefire in the seven-month-old Gaza conflict, as well as securing the release of Israeli hostages still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Precisely how they intend to achieve this objective is a moot point, given that the most notable impact of their joint declaration so far has been to further alienate Israel, which has withdrawn its ambassadors from all three countries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Israelis' perspective,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they are involved in a bitter conflict with Hamas, responsible for carrying out the October 7 attacks, simply rewards the Palestinian terrorist group for committing diabolical acts of rape and murder. The depth of Israel's anger was evident from the video its foreign minister Israel Katz posted on social media after the recognition announcement, showing flamenco dancing and music juxtaposed with the explicit images of the October atrocities alongside the heading: "Hamas: thank you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respects, the move amounts to little more than a token gesture because, while many countries recognise the principle of a Palestinian state, there is also an acceptance that the establishment of a fullyfunctioning,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not be achieved until comprehensive peace talks are convened to resolve the long-standing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this reason that the American and British governments, while sympathetic to Palestinian aspirations, say they will hold off from recognising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statehood until a long-term political solution to the Middle East conflict is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sense, not least because, so long as Hamas remains a dominant force in Palestinian politics, there is little prospect of the Palestinian people being able to form a government that would garner international support. Even well-meaning, if naive, countries like Norway, Ireland and Spain might balk at the prospect of recognising an independent Palestinian state that ends up being run by the leaders of an Islamist death cult like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might also want to consider the motivations of other countries that have recognised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South Africa chief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1990s, when ANC leader Nelson Mandela became South Africa's first democratically elected black leader, world leaders were almost unanimous in supporting his fine vision for creating a "rainbow nation". His main objective was to develop multi-racial democracy after the oppression the majority black population had suffered during decades of apartheid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overwhelming and honourable desire to support change in South Africa blinded many Western leaders to the ANC's venality and corruption, with the result that the movement has subsequently presided over the ruination of this once thriving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South Africans went to the polls in yesterday's general election, their mood was grim as they contemplated a country that now boasts among the world's highest rates of unemployment and inequality, constant power cuts, water shortages and spiralling violent crime. So much for Mandela's vision of transforming South Africa's fortunes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perhaps to distract attention from this woeful state of affairs that the ANC has taken the lead in seeking to denounce Israel's involvement in the Gaza conflict, with South Africa instrumental to efforts at the International Court of Justice to condemn Israel for supposedly committing genocide against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such cynical manoeuvring, the international community should be honest about the challenges inherent in the Palestinians achieving statehood, not least the need to ensure that proper safeguards are in place to make certain that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viable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outcome certainly remains unlikely so long as Hamas, which thinks nothing of using Palestinian civilians as human shields and hospitals and schools as command centres for its terrorist operations, remains a serious contender to administer an independent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indulge in dangerous virtue-signalling, well-intentioned world leaders who want to achieve their goal of Palestinian statehood should first make sure that the Palestinian people are no longer oppressed by the malign designs of Hamas terrorists.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independent Palestine now is too great a risk; Until proper safeguards are put in place, a new state would subject Palestinians to the awful rule of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S-Y1S1-DYTY-C24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independent Palestine now is too great a risk Until proper safeguards are put in place, a new state would subject Palestinians to the awful rule of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