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remains in place after PM talks; No sacking yet despite repeated calls for Home Secretary to go after unauthorised article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Charles Hymas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been in touch with Suella Braverman, The Daily Telegraph can disclose, as he considers calls to sack her after she wrote an unauthorised article accusing the police of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his team are continuing to look into how edits Number 10 demanded to the Home Secretary's draft piece for The Times were not included in the final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Jeremy Hunt became the most senior Cabinet minister to distance himself from Mrs Braverman's rhetoric, saying he would not have said "the words that she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fresh Tory calls for her to go, with Sir Geoffrey Clifton-Brown, a Conservative MP, arguing that if Mrs Braverman did not agree to be less publicly critical of the police she should be moved. But supporters on the Tory benches were also becoming more vocal, including David TC Davies, the Welsh Secretary, and Sir Jacob Rees-Mogg, the former business secretary, backing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minister told The Telegraph they believed the Prime Minister had decided against a "summary sacking" of Mrs Braverman, a position echoed by No 10 insiders. Amid continued speculation about if and when a Cabinet reshuffle could take place, some government figures suggested it could be delayed until after Wednesday's Supreme Court decision on the Government's Rwanda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second day running, Downing Street refused to publicly say whether Mr Sunak had talked to Mrs Braverman about her Times piece on the police's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Telegraph understands that the Prime Minister has been in touch with Mrs Braverman as Number 10 tries to get to the bottom of what happened. By 6pm yesterday, no sacking had been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spent a large part of Thursday in hospital by the side of a close family member who was undergoing an operation. She was at home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centres on an article in The Times published online on Wednesday evening in which Mrs Braverman accused police officers of showing bias in how they handled different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wrote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policed "even-handedly", adding: "Unfortunately, there is a perception that senior police officers play favourites when it comes to protesters. During Covid, why was it that lockdown objectors were given no quarter by public order police yet Black Lives Matters demonstrators were enabled, allowed to break rules and even greeted with officers taking the knee?"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piled pressure on the Metropolitan Police ahead of the pro-Palestinian march on Armistice 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came just hours after Mr Sunak had defended the right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then emerged that No 10 had demanded that some lines of Mrs Braverman's article be rewritten before publication, but the requested edits were not incorporated.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about who would replace Mrs Braverman should she be moved from the Home Office by Mr Sunak are playing out in private among Tory MPs and advisers. Robert Jenrick, the immigration minister, Oliver Dowden, the Deputy Prime Minister, Tom Tugendhat, the security minister, and Victoria Atkins, the financial secretary, have been named as possible successors.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Suella Tories who back Home Secretary Miriam Cates "She reflects the views of a lot of people in this country." James Sunderland, Suella Braverman's PPS "She is entitled to offer her view. I suspect the silent majority are with her. We need to get through this weekend and see common sense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Levelling Up Secretary Declined to criticise Mrs Braverman, saying she had a "really tough job" and had worked "incredibly constructively with the police" while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Tory deputy chairman "Suella is guilty. Guilty of saying what most of us are thinking and saying. Thank goodness we have a Home Secretary who refuses to be cancelled." David T C Davies, Welsh Secretary Said Mrs Braver- man should stay because "police don't always get it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Clarke-Smith "Some people may disagree with the language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used. But certainly what she actually means behind this, I think most people would agree with that." Sir Edward Leigh "Suella merely says what millions of strong Conservative voters think."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remains in place after PM talks No sacking yet despite repeated calls for Home Secretary to go after unauthorised article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12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remains in place after PM talks No sacking yet despite repeated calls for Home Secretary to go after unauthorised article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