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 the first time in my life, I'm beginning to fear for the future of Britain; The aftermath of Hamas's terror attacks has exposed intolerance, as well as the weakness of our leaders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my father and stepmother are celebrating their 30th wedding anniversary. The milestone reminded me this week that not only has my Dad been married to my stepmum for longer than he was married to my mother, but that my stepmother has been a second "mum" to me for longer than I was mothered by my actual mother, who died when I was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children, my older brothers and I would regularly poke fun at this supposedly odd couple's similarities, despite their religious differences (my father is Catholic and my stepmother is Jewish). I have often joked that I've endured an upbringing of being made to feel "doubly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landmark anniversary shows that there has always been so much more that unites them than divides them - from their shared small-C conservative values to their mutual obsession with antibacterial wipes (like Rishi Sunak, my father is a retired GP and my stepmother was a pharmacist).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imagine my dismay when this 71-year-old daughter of an Auschwitz survivor turned to me during a pub dinner on Sunday and half-joked: "If things get any worse, your father will have to hide me in the basement."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 isn't the first time she has felt like this since moving to the UK from South Africa three decades ago. I remember her calling me the night before the 2019 general election, desperately seeking reassurance that the supposedly "gentler, kinder" Jeremy Corbyn would not become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Jews like my stepmother are going through right now is something very different. It has made me fear for the future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four weeks since the horrific Hamas attacks of October 7, and so much seems to have changed in the UK. A country that prided itself on tolerance has now shown itself to be home to many thousands of people who are not only happy to be useful idiots for Hamas but who revel in their anti-Semitic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Jew-hate has become so prolific that I worry we are becoming desensitised to the most horrendous acts: the vandalism of Jewish libraries; genocidal "from the river to the sea" chants at demonstrations; imams in some of Britain's mosques openly spewing vile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streets of our capital, at Liverpool Street station and even on a Tube train, many British Jews now say they feel unsafe. They feel afraid to send their children to Jewish schools. Some no longer feel confident wearing religious symbols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are facing a threat to disrupt the Remembrance commemorations at the Cenotaph, one of the most sacred state occasions in this proud nation's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tempting to ask how on earth did it come to this? But deep down, we already know the answer. We know that it has come to this because our politicians and our police have allowed it to happen. In the same way they initially turned a blind eye to the Rochdale grooming scandal, they have sat back and watched anti-Semitism and Islamist extremism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sat back and watched schools and universities become infected with hard-Left ideology that has seen professors and academics hounded out of their jobs and Jewish students intimidated on campus. Their frankly negligent inaction has created a sub-culture of intolerants who hate this country and its institutions and are seemingly intent on "cancelling" anyone they disagree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it has come to this. That is why we have entered this post-truth, parallel universe where so-called "progressives" seem to think there is nothing wrong with pulling down posters of kidnapped Israeli children; where campaigners are so wantonly ignorant that they can unfurl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banners with a straight face; where protesters can so casually advocate the annihilation of the only safe haven the most persecuted ethnic minority in the history of the world has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 race-baiters continue to chant "jihad" and "intifada" on the streets of this democratic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police have let them. Police officers have been among those pulling down posters of kidnapped Israeli children, for heaven's sake. They appear to have opted for the easy life of letting the mob rule rather than effectively policing the rogue elements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politicians are no better. In the past month we have had a great deal of talk but very little action from our elected leaders. Behaving like pundits rather than the lawmakers they are, we have heard politicians denouncing "hate marches" while doing nothing to stop them. Why have they allowed Sir Mark Rowley, the Metropolitan Police Commissioner, to wriggle out of taking responsibility, with his claims that the relevant legislation needs to be tightened? If that's the case, why don't they launch an urgent investigation into the loopholes, and plug them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why have they not banned Hizb ut-Tahrir, the Islamist group at whose demonstration calls for "jihad" were made? The group, whose head, going by the name of Abdul Wahid, is an NHS GP no less, caused outrage the other weekend when members called for "Muslim armies" to attack Israel. Wahid told the crowd: "Victory is coming and everyone has to choose a side. Whose side are you going to be on?" As Rowley explained: "Hizb ut-Tahrir are a banned organisation across most of the Muslim world, they are banned in Germany. Our counter terrorism proscription powers don't allow that." Again, this is a matter requiring urgent action - yet Parliament is in recess ahead of the King's Speech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Government really wanted to get a grip of this situation, it would pass emergency legislation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Cenotaph. In what world is it appropriate to disrupt people who want to remember those who made the ultimate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right to reflect in peace and dignity - not to be drowned out by those who appear to have so badly lost their moral compass that they behave as if there is an equivalence between a proscribed terror group and a democratic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was right to say yesterday that it is "provocative and disrespectful" to plan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 warning that there is a "clear and present risk that the Cenotaph and other war memorials could be desecrated". Yet if the prospect is such an "affront to the British public and the values we stand for", then why doesn't he do something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far too long, far too much respect has been afforded to the rights of those who have no respect for the rights of others. A society without limits doesn't just risk incivility - but anarchy.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two days after the October 7 attacks on IsraelIMAGES GETTY COURT/ CARL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the first time in my life, I'm beginning to fear for the future of Britain The aftermath of Hamas's terror attacks has exposed intolerance, as well as the 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7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the first time in my life, I'm beginning to fear for the future of Britain The aftermath of Hamas's terror attacks has exposed intolerance, as well as the weakness of our leaders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