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Harris claps along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song in Spanish about 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 HARRIS clapped along to a musical performance in Puerto Rico unaware that the Spanish song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anthem aimed at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vice-president initially looked enthusiastic as the song began as she made her way outside a San Juan community centre where she had been speaking to civic leaders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and clapped as the singing began, lingering outside the building to take in the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Unbeknown to the vice-president, the song's lyrics criticised her and Joe Biden, the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Newsweek, it included the lines: "We want to know, Kamala, what did you come here for? We want to know what you think of the colony."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named by US media as Mariana Reyes, the director of the community centre, whispered into Ms Harris's ear, apparently translating the song.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shows Ms Harris's smile dipping slightly as she stopped clapping and nodded her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five-hour visit to Puerto Rico to tout federal aid in the wake of natural disasters and attend a fundraiser, took place days after the Biden-Harris campaign announced measures to entice Latino voters to vote Democrat in the election. "President Joe Biden and I have been very intentional about what we are doing for the leaders and the people and the families of Puerto Rico," she said in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our administration has invested over $140billion [£110billion] in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number of the residents did not appear impressed. Dozens of protesters gathered in San Juan to criticise US support for Israel over the war in Gaza and to demonstrate against Puerto Rico's territorial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"Yankee, go home!" some shouted, while one demonstrator waved a sign labelling Ms Harris a "war criminal" and "vice-president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welcome here," said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her presence disrespectful," said Joselyn Velázquez,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spokeswoman, as a group around her waved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reportedly trampled on a US flag while others set the flags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know, Kamala, what did you come here for? We want to know what you think of the colony'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claps along to protest song in Spanish about 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Y-10M1-JCBW-N0G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Harris claps along to protest song in Spanish about 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