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Jewish schools are closed over security concerns; Two primary schools fear children will be attacked as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marches are set to take place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Genevieve Holl-Allen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Jewish schools are closing their doors over safety concerns amid a surge in reports of anti-Semitism in the wake of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Torah Vodaas Primary in Edgware and Ateres Beis Yaakov Primary in Colindale, both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informed parents yesterday evening they would not reopen until Monday "in the interests of the safety of our precious children". In a letter to parents, Rabbi Feldman, of Torah Vodaas, said that while there was "no specific threat to our school", it was "not a decision that has been taken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Jewish students were allowed by schools to disguise their uniform because of a fear of retaliatory attacks caused by the war in Israel. One Jewish charity said it had seen a 324 per cent increase in reports of anti-Semitism as a result over the last four days. This included six assaults, 14 direct threats, three instances of vandalism, and 66 cases of abusive behaviour, according to Community Security Trust (CST).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ahead of a weekend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including one organised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a group of Palestinian and Muslim organisations which is expected to attract 10,000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held a meeting in Downing Street yesterday with senior ministers including Suella Braverman, the Home Secretary, police chiefs and CST to discuss how they could "do everything in their power" to protect Jewish communities. He also announced an additional £3 million of funding to provide extra security for the UK's Jewish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banned all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such demonstrations posed a threat to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Britain have been issued with clarified guidance to ensure they use powers to remove the masks of protesters who deliberately attempt to conceal their identities and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attempt to intimidate Jewish communities by blocking roads, particularly around Jewish monuments or buildings like the Israeli embassy. Officers are also being advised to treat Palestinian flag-waving and pro-Palestinian chants as potential hate crimes where they are intended to glorify acts of terrorism or harass Jewish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Dame Lynne Owens, they deputy commissioner for the Metropolitan Police, cautioned that anti-Israel protesters would not be arrested solely for waving a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such a barbaric terrorist attack, the sight of people gathering outside the Israeli Embassy, waving flags, chanting, letting off flares, some with scarves across their faces, will be interpreted by many of you as a direct statement of support for what took place on Saturday in Israel,"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"An expression of support for the Palestinian people more broadly, including flying the Palestinian flag, does not, alone, constitute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said "abuse or intimidation" that was religiously motivated would be treated as a potential hate crime and would "not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is drawing up plans to revoke the visas of foreign students, academics and workers who commit anti-Semitic acts or valorise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Immigration Minister, has commissioned Home Office officials to consider how they could remove their visas where there is evidence of anti-Semitism or support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former culture secretaries last night wrote to the BBC's director general, warning him that the corporation's refusal to brand Hamas as "terrorists" risked blurring its impartiality.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Tim Davie, the director-general of the BBC, the seven, led by Sajid Javid, have urged the BBC to "urgently reassess" its approach to describing Hamas as "militants" and "fighters" rather than terrorists in the wake of the group's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cited the BBC's own guidelines which state that impartiality does not require "absolute neutrality" on every issue or "detachment from fundamental democratic principles." They warned: "The BBC's commitment is to impartiality, not indifference. This distinction is now in danger of being blurred."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schools are closed over security concerns; Two primary schools fear children will be attacked as protests and marches are set to take place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N1G1-DYTY-C0N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schools are closed over security concerns Two primary schools fear children will be attacked as protests and marches are set to take place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