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Patel: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'pure and simple anti-Semitism'; Home Secretary condemns demonstrators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and 'shameful' comments left on social media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branded the actions of some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weekend as "racist" and claimed social media was "awash with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told the House of Commons yesterday: "There is never an excuse or justification for inciting anti-Semitism or hatred against any community or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language, the chants and the slogans used by protesters and activists this weekend was unacceptable. In fact, it was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attacks in Gaza drove in convoy through Golders Green and Finchley, both areas with large Jewish populations, shouting obscene slogans through a megaphone. The Metropolitan Police has since made four arrests in connection with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our great capital city, saw people waving anti-Semitic placards comparing Israel with Nazi Germany; it heard violent chants of 'kill the Jews' along with many other abhorrent chants and rhetoric that I will not repeat," Ms Patel said. "All of this was shamefully supported on social media - Snapchat, Instagram and Twitter were awash with anti-Semitic and abusive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MPs will have seen the footage of the convoy of cars driving down Finch- ley Road. That was nothing to do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Israel. It was pure and simple anti-Semitism, which sought to intimidate, harass and frighten members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sickened by the behaviours that were witnessed over the weekend."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spread beyond the capital and police forces across the UK are now conducting anti-Semitism investigations. Greater Manchester Police confirmed the force was aware of an incident in Salford in which Jewishowned cars were vandalised. Yehudis Fletcher, founder of Nahamu, which campaigns against abuse in the ultraorthodox Jewish community, said: "Last night in Broughton Park, Salford, Jewish owned cars were vandalised and ... Jews were harassed and abused by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Against Anti-Semitism also tweeted a link to a video on Sunday which it said appeared to show a person being harassed by a crowd in Manchester Arndale amid chants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urged witnesses to contact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Rafi Goodwin, a rabbi from Chigwell, Essex, was taken to hospital after being attacked in the street and abused with anti-Semitic slurs, though Essex Police said the incident was not linked to wider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Two men aged 18 and 25 were arrested in Ilford yesterday on suspi cion of grievous bodily harm with intent after the attack on Mr Goodwin.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charity the Community Security Trust said it had recorded a "sharp rise" in such incidents in the UK "linked to the conflict in Israel and Gaza", which it expected "to continue, or indeed worsen" until the conflict subsides.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joined politicians from across the UK's political spectrum in condemning the slurs filmed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"There is no place for anti-Semitism in our society," the Prime Minister said on Sunday. "I stand with Britain's Jews who should not have to endure the type of shameful racism we have seen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warning Anger over anti-Jewish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Germany over the strikes on Gaza took an anti-Semitic turn when some synagogues were stoned.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spreads anti-Semitic hatred will feel the full harshness of the law," Horst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Seehofer, the interior minister, said. "We will not tolerate burning of Israeli flags or attacks on Jewish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peaceful but some saw attacks on synagogues and anti-Semitic chanting.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Gaza protests 'pure and simple anti-Semitism'; Home Secretary condemns demonstrators in London and 'shameful' comments left on social media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H-77W1-JCBW-N24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Gaza protests 'pure and simple anti-Semitism' Home Secretary condemns demonstrators in London and 'shameful' comments left on social media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