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'should have halted Gaza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outside Ellwood's house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official adviser on political violence has condemned the "troubling" decision by a police force not to break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 Tory MP's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Walney said activists who target politicians at their private residences should face "consequences" after Dorset Police refused to disperse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gathering at the home of Tobias Ellwood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were summoned after about 80 people lined the street outside the home of the former Armed Forces minister for several hours. Some were holding banners that him of being "complicit in genocide" over the conflict in </w:t>
      </w:r>
      <w:hyperlink r:id="rId10" w:history="1">
        <w:r>
          <w:rPr>
            <w:rFonts w:ascii="arial" w:eastAsia="arial" w:hAnsi="arial" w:cs="arial"/>
            <w:b w:val="0"/>
            <w:i/>
            <w:strike w:val="0"/>
            <w:noProof w:val="0"/>
            <w:color w:val="0077CC"/>
            <w:position w:val="0"/>
            <w:sz w:val="20"/>
            <w:u w:val="single"/>
            <w:vertAlign w:val="baseline"/>
          </w:rPr>
          <w:t>www.Gaza.No</w:t>
        </w:r>
      </w:hyperlink>
      <w:r>
        <w:rPr>
          <w:rFonts w:ascii="arial" w:eastAsia="arial" w:hAnsi="arial" w:cs="arial"/>
          <w:b w:val="0"/>
          <w:i w:val="0"/>
          <w:strike w:val="0"/>
          <w:noProof w:val="0"/>
          <w:color w:val="000000"/>
          <w:position w:val="0"/>
          <w:sz w:val="20"/>
          <w:u w:val="none"/>
          <w:vertAlign w:val="baseline"/>
        </w:rPr>
        <w:t xml:space="preserve"> arrests were made and the Bournemouth East MP recalled being told by a policeman that the group was not ordered to disband because doing so would "simply inflame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social media Lord Walney said: "Tobias Ellwood reports that the police didn't tell the mob outside his home to disperse to avoid inflaming the situation. That's troubling.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homes must not be normalised and activists need to know there will be consequences if they seek to intimidate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peer expressed "huge sympathy for him and his family" and said he had a "different opinion" about how the gathering was handled to Mr Ellwood, who insisted on Wednesday he "cannot fault" the police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the latest example of politicians being targeted in relation to the ongoing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Williams, Rishi Sunak's parliamentary aide, has been repeatedly confronted at events in his Welsh constituency by demonstrators chanting "blood on his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Freer, a justice minister, has confirmed he will quit frontline politics at the next election after receiving death threats and abuse over his pro-Israel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Ellwood said the protesters had been "completely naive" to target him as he had criticised the scale of the Israeli military response to the Oct 7 attacks as well as condemning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Dorset Police spokesman said its officers "were in contact with Mr Ellwood throughout to ensure the safety of him and his family", adding: "We respect people's right to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the Home Secretary, branded the behaviour of those who targeted Mr Ellwood's home "wrong and undemocratic" and said he and Sir Lindsay Hoyle, the Commons Speaker, kept security measures to protect MPs "under constant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"No politician should face violence or intimidation because of a decision they have made as a democratically elected MP."</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Ellwood's home was surrounded by pro-Palestinian supporters on Monday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'should have halted Gaza protest' outside Ellwood's house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Gaza.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M-4JW1-DYTY-C0S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'should have halted Gaza protest' outside Ellwood's house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Doc::urn:hlct:16|contextualFeaturePermID::1519360</vt:lpwstr>
  </property>
  <property fmtid="{D5CDD505-2E9C-101B-9397-08002B2CF9AE}" pid="5" name="UserPermID">
    <vt:lpwstr>urn:user:PA195023767</vt:lpwstr>
  </property>
</Properties>
</file>