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Progressives must condemn terrorism;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horric photograph of a murdered baby released by Israel tells two stories. One is the barbarity of the Hamas terrorists who inicted such carnage upon hundreds of innocent people. The other is that the government in Jerusalem felt it necessary to prove to the world the sheer horror of what happened at the weekend when men, women and children were butchered in their own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leadership of every major Western country has supported Israel and denounced Hamas, and yet on social media the anti-Semites have tried to sow doubts, spread false rumours, and question whether any of this is really true. This image, which we reproduce today, ghastly though it is, shows the reality of what happened. It has been said that a picture is worth a thousand words. The US secretary of state, Anthony Blinken, said yesterday that the horrifying photographs he had been shown "may be worth a million".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is it that, when Israel and its people are the victims of such crimes, so-called progressive voices are muted when they are usually so loud in condemnation? The BBC has dug itself into a pit over this with its refusal to call Hamas terrorists on the specious grounds that it needs to be impartial, a virtue that is often absent from the rest of its coverage. Yet in describing the people who murdered this baby as "militants", it is making a value judgment of the most gratuitous </w:t>
      </w:r>
      <w:hyperlink r:id="rId10" w:history="1">
        <w:r>
          <w:rPr>
            <w:rFonts w:ascii="arial" w:eastAsia="arial" w:hAnsi="arial" w:cs="arial"/>
            <w:b w:val="0"/>
            <w:i/>
            <w:strike w:val="0"/>
            <w:noProof w:val="0"/>
            <w:color w:val="0077CC"/>
            <w:position w:val="0"/>
            <w:sz w:val="20"/>
            <w:u w:val="single"/>
            <w:vertAlign w:val="baseline"/>
          </w:rPr>
          <w:t>www.kind.No</w:t>
        </w:r>
      </w:hyperlink>
      <w:r>
        <w:rPr>
          <w:rFonts w:ascii="arial" w:eastAsia="arial" w:hAnsi="arial" w:cs="arial"/>
          <w:b w:val="0"/>
          <w:i w:val="0"/>
          <w:strike w:val="0"/>
          <w:noProof w:val="0"/>
          <w:color w:val="000000"/>
          <w:position w:val="0"/>
          <w:sz w:val="20"/>
          <w:u w:val="none"/>
          <w:vertAlign w:val="baseline"/>
        </w:rPr>
        <w:t xml:space="preserve"> amount of Jesuitical argument from John Simpson or any other of the Corporation's luminaries will change the basic facts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institution to tie itself in knots on what should be a straightforward matter is the Football Association. There could be few more symbolic acts of support for the people of Israel than lighting up the Wembley Stadium 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their national colours. It may be argued that football should avoid any display other than those relating to the sport, but that is not how the game has developed in recent years. Administrators and players have been keen to demonstrate their support for all sorts of causes, with players "taking the knee" in a show of solidarity with the campaign group Black Lives Matter after the murder of George Floyd in America. The arch was lit up with the colours of Ukraine after the invasion by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tonight's game between England and Australia at Wembley, black armbands will be worn by players and a minute's silence held in memory of all who have died in the Middle East. But this will not specically recognise that Israel was the victim here. The FA, like the BBC, apparently believes there is joint culpability even though Hamas was the aggressor.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 claims it fears a backlash were it to illuminate the arch in blue and white and was mindful of a forthcoming World Cup qualier between Australia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Jewish organisations, however, detect double standards and are right to do so. What is it about this episode that has so many so-called progressive organisations unable to identify good from evil or, in the case of the BBC, dierentiate a terrorist group from militant freedom 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FA statement said "we stand for humanity" but this is, frankly, a pusillanimous cop-out that seeks to establish a moral equivalence where none exists. The problem with this equivocation is that it will encourage anti-Semitic groups to believe that they, too, can direct their ire at Israel and claim that British institutions are unwilling to "take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danger is that this will spill on to the streets of British cities and confront the authorities with a dilemma of how to balance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a threat to public order and the deliberate use of hateful and provocative tactics against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least, the police should stop any anti-Israel marches through Jewish areas and consider how to use legislation against glorifying terrorism. Protesters will not fall foul of this law provided they steer clear of directly supporting a terrorist act or what is, after all, a proscribed organisation. But there are public order laws that give the police power to prevent activity likely to cause a breach of the peace. They need to use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the BBC, the FA and the rest should stop equivocating in their description of what is by any measure an evil, terrorist organisation responsible for indiscriminate murder, even of babies, because they are Jewish. The grim echoes of history are loud and unmistakable. Can they not be heard in Broadcasting House or the headquarters of the FA?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Progressives must condemn terrorism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kind.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R-N1G1-DYTY-C0H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Progressives must condemn terrorism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340</vt:lpwstr>
  </property>
  <property fmtid="{D5CDD505-2E9C-101B-9397-08002B2CF9AE}" pid="3" name="LADocCount">
    <vt:lpwstr>1</vt:lpwstr>
  </property>
  <property fmtid="{D5CDD505-2E9C-101B-9397-08002B2CF9AE}" pid="4" name="LADocumentID:340">
    <vt:lpwstr>Doc::urn:hlct:16|contextualFeaturePermID::1519360</vt:lpwstr>
  </property>
  <property fmtid="{D5CDD505-2E9C-101B-9397-08002B2CF9AE}" pid="5" name="UserPermID">
    <vt:lpwstr>urn:user:PA195023767</vt:lpwstr>
  </property>
</Properties>
</file>