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activists' slurs condemned; Anti-Semitic chants from convoy branded 'disgusting'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BAND of pro-Palestinian activists who drove in convoy through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chanting anti-Semitic slurs were last night condemned by the Prime Minister and several Cabinet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made four arrests after yesterday's incident, which appeared to target areas of the capital with large Jewish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air strikes on Gaza drove in convoy though Golders Green and Finchley shouting abuse through a megaphone.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marked Gaza's bloodiest day in the latest conflict, with 42 killed in a single Israeli attack. Benjamin Netanyahu, Israel's prime minister, said the attacks would continue with "full force" until tunnels which Israel says harbour Hamas militants have been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was announced that two Leicester City footballers who held up a Palestinian flag during celebrations following their victory in the FA Cup Final on Saturday will not be subject to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held four men activists on suspicion of racially aggravated public order offences. Officers had deployed a helicopter which traced a vehicle to the A40 in Hillingdon,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Supt Jo Edwards said: "This behaviour was utterly shocking and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joined politicians from across the party spectrum in condemnation of the slurs.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anti-Semitism in our society," he said. "Ahead of Shavuot, I stand with Britain's Jews who should not have to endure the type of Continued on Page 2 Reports: Page 13 Comment: Pages 16-17 Sport: Page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shameful racism we have seen today." Footage shared online showed at least five cars filmed in Finchley, Golders Green and St John's Wood adorned by Palestinian flags, with the vehicles' occupants chanting about killing and raping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Supt Edwards added: "I understand that this would have caused considerable concern within the community and we have arranged extra patrols in these areas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Communities Secretary, and Priti Patel, the Home Secretary, urged police to take action against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your view of the conflict in Israel and Gaza, there is no justification whatever for inciting anti-Jewish or Muslim hatred," Mr Jenrick said. "The reported rise in incidents in recent days is very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language used on marches this weekend and in posts on social media is intimidating, hateful and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shocking and shameful to see a banner held aloft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proclaiming 'death to Jews'. We must not tolerate this vile, criminal hate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the Foreign Secretary, called the abuse "disgusting and dis graceful", while Sir Keir Starmer, the Labour leader, said it was "utterly disgusting". Sir Keir added: "Anti-Semitism, misogyny and hate have no place on our streets or in our society. There must be consequences." Oliver Dowden, the Culture Secretary, said the scenes were "appalling and scary".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Chancellor of the Duchy of Lancaster, described them as "deeply concerning" while Karen Buck, the Labour MP whose constituency includes the St John's Wood area, said: "I was absolutely appalled by the intimidatory and anti-Semitic behaviour we have seen displayed this afternoon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communities must be able to live in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described the incident as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touch with the Met Police Commissioner about the appalling reports of anti-Semitic attacks this weekend,"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said there would be "high visibility police patrols" on the streets to monitor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Deputies of British Jews said the convoy was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tolerate it,"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came after Jeremy Corbyn, the former Labour leader, gave a speech at a pro-Palestinian rally on Saturday next to a blow-up doll that portrayed a Jewish caricature with devil horns.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video showed demonstrators chanting about the Battle of Khaybar - a historic Islamic-Jewish conflict - threatening Jews with "the army of Mohammed".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Pollock, the chief executive of the Holocaust Education Trust, said the images were "intimidating and hateful".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Rafi Goodwin, a rabbi from Chigwell, Essex, was taken to hospital after being attacked in the street and abused with anti-Semitic slurs.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for the Palestinian cause use cars to block Whitehall yesterday. Below, a still from footage showing the convoy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was the source of anti-Semitic obscenities and slursAVALON NG/ JUSTIN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activists' slurs condemned Anti-Semitic chants from convoy branded 'disgusting'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9-7YY1-JCBW-N4B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activists' slurs condemned Anti-Semitic chants from convoy branded 'disgusting'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