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0" w:lineRule="auto"/>
              <w:jc w:val="center"/>
              <w:rPr>
                <w:rFonts w:ascii="Quattrocento Sans" w:cs="Quattrocento Sans" w:eastAsia="Quattrocento Sans" w:hAnsi="Quattrocento Sans"/>
                <w:b w:val="1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CCCA3 Mock exam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200" w:line="240" w:lineRule="auto"/>
        <w:rPr>
          <w:rFonts w:ascii="Quattrocento Sans" w:cs="Quattrocento Sans" w:eastAsia="Quattrocento Sans" w:hAnsi="Quattrocento San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31" w:sz="4" w:val="single"/>
          <w:bottom w:color="000000" w:space="2" w:sz="4" w:val="single"/>
          <w:right w:color="000000" w:space="4" w:sz="4" w:val="single"/>
        </w:pBd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rtl w:val="0"/>
        </w:rPr>
        <w:t xml:space="preserve">You are required to write with legible handwriting. Grammar, vocabulary and spelling will be assessed. Your answers must be marked on the answer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00" w:before="130" w:line="240" w:lineRule="auto"/>
        <w:ind w:left="0" w:firstLine="0"/>
        <w:rPr>
          <w:rFonts w:ascii="Times" w:cs="Times" w:eastAsia="Times" w:hAnsi="Times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  Reading Comprehension (6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Read the text carefully and answer the following questions: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Decide if the following statements are True or False. Put T or F next to each statement: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Valentine's Day mural was an unrequested piece of street art.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UK law, great works of street art are considered legal.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Few of Banksy’s artworks have been removed or damaged.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UK government can remove graffiti found on the wall of any property.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Refer to the text to answer the following questions: (2 marks)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the authors define graffiti?</w:t>
      </w:r>
    </w:p>
    <w:p w:rsidR="00000000" w:rsidDel="00000000" w:rsidP="00000000" w:rsidRDefault="00000000" w:rsidRPr="00000000" w14:paraId="00000012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“the painting or writing on, or the soiling, marking or other defacing of, any property by whatever means”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 courts in the UK consider graffiti a damage to property?</w:t>
      </w:r>
    </w:p>
    <w:p w:rsidR="00000000" w:rsidDel="00000000" w:rsidP="00000000" w:rsidRDefault="00000000" w:rsidRPr="00000000" w14:paraId="00000014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When a property has been rendered unusable, a cost will be incurred in repairing the property, or the property has been otherwise been reduced in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Find in the text synonyms of the following words: (2 marks)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Famous (adj) 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renowned (Paragraph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Ruined (verb) 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defaced (paragraph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Interpreted (verb) 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construed (Paragraph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Untouchable (adj)=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intangible (Paragraph 7)</w:t>
      </w:r>
    </w:p>
    <w:p w:rsidR="00000000" w:rsidDel="00000000" w:rsidP="00000000" w:rsidRDefault="00000000" w:rsidRPr="00000000" w14:paraId="000000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II-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Grammar: (6,5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u w:val="singl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Put the verbs in brackets in the correct tense/ Form (Add modals of deduction where necessary) (2,5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 Although the test was very easy, James failed it. He (study)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couldn’t have studied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lot.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 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tried to call Bill last night but nobody answered the phone. He (Have)………… to work overtime.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“What time is it?”  “9a.m.”  “My watch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must be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(be) slow.  It says 8.45a.m.”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-How did she get such a good result on her test?  She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must have cheated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(cheat).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 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walls (just/paint)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must have just been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can still smell the paint.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u w:val="singl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Circle the correct phrase in each sentence, Present perfect simple/ Present perfect continuous. (1,25 mark) 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has asked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/has been asking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 pay-rise three times this year.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You’re getting fat!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have eaten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have been eating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fat food all week long!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Don’t forget your medicines.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Have you taken them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Have you been taking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them?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There is something wrong with your Motorbike. It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´s made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/It´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s been making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some weird noise.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The price of gold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 risen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 been rising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20% over the past 2 years!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3. Write the sentences and questions in the passive. (1,5 mark)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They make SEAT cars in Spain.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SEAT cars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are made in Spain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Do they grow rice here?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grown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here?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They didn’t invite me to the conference.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was not invited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conference.</w:t>
      </w:r>
    </w:p>
    <w:p w:rsidR="00000000" w:rsidDel="00000000" w:rsidP="00000000" w:rsidRDefault="00000000" w:rsidRPr="00000000" w14:paraId="00000031">
      <w:pPr>
        <w:spacing w:after="0" w:before="240" w:line="240" w:lineRule="auto"/>
        <w:rPr>
          <w:rFonts w:ascii="Times" w:cs="Times" w:eastAsia="Times" w:hAnsi="Times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24"/>
          <w:szCs w:val="24"/>
          <w:u w:val="single"/>
          <w:rtl w:val="0"/>
        </w:rPr>
        <w:t xml:space="preserve">III. Vocabulary  (2,5 marks)</w:t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Circle the correct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1) Another way to talk about mental illness is to say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Mental health challenge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                                  B. Disordered mentality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       Mental wellness                                                D. Mental malfunction 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2) A person who uses logic to understand the content, is mostly judgmental and assess the message in terms of its usefulness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 listener                                                                    B. Passive listener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         Evaluative listener                                                          D. Active listener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3) To be hyped: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20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be extremely motivated                                      B. to be extremely tired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       to be extremely annoyed                                        D.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to be extremely excited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5) A secret of an embarrassing, guilty or shameful nature that you don’t want to disclose: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Skeleton in the closet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B.  Sweep under the carpet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 .       One’s tuppence worth                                D. Flogging a dead horse</w:t>
        <w:tab/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6) A roadblock that prevents an activity from succeeding: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a drop in the ocean                                                 B.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a wrench in the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sweep under the carpet                                           D. See the woods for the trees.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IV- Writing: (6 marks)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Choose one of the following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1: “If you take care of your mind you take care of the world”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2: “Research states that Prejudice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stems from a deep psychological need, associated with a particular way of thinking.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Prejudices are then useful, because they help keep things simple”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3: “Football fans visiting Qatar for the FIFA World Cup should respect the culture of the host nation.”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TOPIC 4: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“Digital health demands careful navigation to address privacy concerns and ensure equitable access for everyone”.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 you agree or disagree? Why or why not? Write a persuasive essay providing relevant arguments and illustrat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tblW w:w="9918.0" w:type="dxa"/>
        <w:jc w:val="left"/>
        <w:tblLayout w:type="fixed"/>
        <w:tblLook w:val="0400"/>
      </w:tblPr>
      <w:tblGrid>
        <w:gridCol w:w="2216"/>
        <w:gridCol w:w="2662"/>
        <w:gridCol w:w="5040"/>
        <w:tblGridChange w:id="0">
          <w:tblGrid>
            <w:gridCol w:w="2216"/>
            <w:gridCol w:w="2662"/>
            <w:gridCol w:w="5040"/>
          </w:tblGrid>
        </w:tblGridChange>
      </w:tblGrid>
      <w:tr>
        <w:trPr>
          <w:cantSplit w:val="0"/>
          <w:trHeight w:val="331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Evaluation Rubric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Content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  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Body paragraphs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  /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 /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Lexical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Vocabulary range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 /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Coherence/Cohesion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Linkers/logical sequencing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./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Language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Grammar, spelling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000000"/>
                <w:rtl w:val="0"/>
              </w:rPr>
              <w:t xml:space="preserve">./ 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0"/>
      <w:numFmt w:val="upperRoman"/>
      <w:lvlText w:val="%1."/>
      <w:lvlJc w:val="righ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5wXFe/XAGBYu5vzlPHHRgx0Rg==">CgMxLjA4AHIhMVdlbllYRkdHTkZhYmdEYzVrc2JoWHJsZGlxNzBTbFhi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