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bidiVisual/>
        <w:tblW w:w="5113" w:type="pct"/>
        <w:jc w:val="center"/>
        <w:tblLook w:val="04A0" w:firstRow="1" w:lastRow="0" w:firstColumn="1" w:lastColumn="0" w:noHBand="0" w:noVBand="1"/>
      </w:tblPr>
      <w:tblGrid>
        <w:gridCol w:w="3538"/>
        <w:gridCol w:w="3776"/>
        <w:gridCol w:w="3258"/>
      </w:tblGrid>
      <w:tr w:rsidR="00F14A99" w14:paraId="671C3D6F" w14:textId="77777777" w:rsidTr="00AE0B44">
        <w:trPr>
          <w:trHeight w:val="1684"/>
          <w:jc w:val="center"/>
        </w:trPr>
        <w:tc>
          <w:tcPr>
            <w:tcW w:w="3459" w:type="pct"/>
            <w:gridSpan w:val="2"/>
            <w:tcBorders>
              <w:top w:val="single" w:sz="4" w:space="0" w:color="auto"/>
              <w:left w:val="single" w:sz="4" w:space="0" w:color="auto"/>
              <w:bottom w:val="single" w:sz="4" w:space="0" w:color="auto"/>
              <w:right w:val="single" w:sz="4" w:space="0" w:color="auto"/>
            </w:tcBorders>
            <w:hideMark/>
          </w:tcPr>
          <w:p w14:paraId="14D70A35" w14:textId="00F5B14D" w:rsidR="00F14A99" w:rsidRDefault="00F14A99">
            <w:pPr>
              <w:tabs>
                <w:tab w:val="left" w:pos="3960"/>
                <w:tab w:val="left" w:pos="7655"/>
              </w:tabs>
              <w:spacing w:after="360"/>
              <w:jc w:val="center"/>
              <w:rPr>
                <w:rFonts w:ascii="Times New Roman" w:eastAsia="Arial Unicode MS" w:hAnsi="Times New Roman" w:cs="Times New Roman"/>
                <w:sz w:val="40"/>
                <w:szCs w:val="40"/>
              </w:rPr>
            </w:pPr>
            <w:r>
              <w:rPr>
                <w:noProof/>
              </w:rPr>
              <mc:AlternateContent>
                <mc:Choice Requires="wps">
                  <w:drawing>
                    <wp:anchor distT="0" distB="0" distL="114300" distR="114300" simplePos="0" relativeHeight="251651584" behindDoc="0" locked="0" layoutInCell="1" allowOverlap="1" wp14:anchorId="55F22275" wp14:editId="774DDBC9">
                      <wp:simplePos x="0" y="0"/>
                      <wp:positionH relativeFrom="column">
                        <wp:posOffset>1260475</wp:posOffset>
                      </wp:positionH>
                      <wp:positionV relativeFrom="paragraph">
                        <wp:posOffset>515620</wp:posOffset>
                      </wp:positionV>
                      <wp:extent cx="163195" cy="180975"/>
                      <wp:effectExtent l="0" t="0" r="27305" b="2857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2594C" id="Rectangle 17" o:spid="_x0000_s1026" style="position:absolute;margin-left:99.25pt;margin-top:40.6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"/>
                  </w:pict>
                </mc:Fallback>
              </mc:AlternateContent>
            </w:r>
            <w:r>
              <w:rPr>
                <w:noProof/>
              </w:rPr>
              <mc:AlternateContent>
                <mc:Choice Requires="wps">
                  <w:drawing>
                    <wp:anchor distT="0" distB="0" distL="114300" distR="114300" simplePos="0" relativeHeight="251652608" behindDoc="0" locked="0" layoutInCell="1" allowOverlap="1" wp14:anchorId="4520CB41" wp14:editId="798E3682">
                      <wp:simplePos x="0" y="0"/>
                      <wp:positionH relativeFrom="column">
                        <wp:posOffset>770255</wp:posOffset>
                      </wp:positionH>
                      <wp:positionV relativeFrom="paragraph">
                        <wp:posOffset>506095</wp:posOffset>
                      </wp:positionV>
                      <wp:extent cx="163195" cy="180975"/>
                      <wp:effectExtent l="0" t="0" r="27305" b="2857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2B77D" id="Rectangle 16" o:spid="_x0000_s1026" style="position:absolute;margin-left:60.65pt;margin-top:39.85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" fillcolor="black [3213]"/>
                  </w:pict>
                </mc:Fallback>
              </mc:AlternateContent>
            </w:r>
            <w:r>
              <w:rPr>
                <w:rFonts w:ascii="Times New Roman" w:eastAsia="Arial Unicode MS" w:hAnsi="Times New Roman" w:cs="Times New Roman"/>
                <w:sz w:val="40"/>
                <w:szCs w:val="40"/>
              </w:rPr>
              <w:t>EXAMEN</w:t>
            </w:r>
          </w:p>
          <w:p w14:paraId="18AF6168" w14:textId="5CB1C07A" w:rsidR="00F14A99" w:rsidRDefault="00F14A99">
            <w:pPr>
              <w:tabs>
                <w:tab w:val="left" w:pos="5137"/>
                <w:tab w:val="left" w:pos="7655"/>
              </w:tabs>
              <w:spacing w:line="360" w:lineRule="auto"/>
              <w:rPr>
                <w:rFonts w:ascii="Times New Roman" w:eastAsia="Arial Unicode MS" w:hAnsi="Times New Roman" w:cs="Times New Roman"/>
                <w:sz w:val="24"/>
                <w:szCs w:val="24"/>
              </w:rPr>
            </w:pPr>
            <w:r>
              <w:rPr>
                <w:noProof/>
                <w:lang w:val="en-GB"/>
              </w:rPr>
              <mc:AlternateContent>
                <mc:Choice Requires="wps">
                  <w:drawing>
                    <wp:anchor distT="0" distB="0" distL="114300" distR="114300" simplePos="0" relativeHeight="251653632" behindDoc="0" locked="0" layoutInCell="1" allowOverlap="1" wp14:anchorId="162253E8" wp14:editId="3397AC17">
                      <wp:simplePos x="0" y="0"/>
                      <wp:positionH relativeFrom="column">
                        <wp:posOffset>2214245</wp:posOffset>
                      </wp:positionH>
                      <wp:positionV relativeFrom="paragraph">
                        <wp:posOffset>328930</wp:posOffset>
                      </wp:positionV>
                      <wp:extent cx="163195" cy="180975"/>
                      <wp:effectExtent l="0" t="0" r="2730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chemeClr val="bg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0354D" id="Rectangle 14" o:spid="_x0000_s1026" style="position:absolute;margin-left:174.35pt;margin-top:25.9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" fillcolor="white [3212]"/>
                  </w:pict>
                </mc:Fallback>
              </mc:AlternateContent>
            </w:r>
            <w:r>
              <w:rPr>
                <w:noProof/>
                <w:lang w:val="en-GB"/>
              </w:rPr>
              <mc:AlternateContent>
                <mc:Choice Requires="wps">
                  <w:drawing>
                    <wp:anchor distT="0" distB="0" distL="114300" distR="114300" simplePos="0" relativeHeight="251654656" behindDoc="0" locked="0" layoutInCell="1" allowOverlap="1" wp14:anchorId="3DF9B636" wp14:editId="436611D6">
                      <wp:simplePos x="0" y="0"/>
                      <wp:positionH relativeFrom="column">
                        <wp:posOffset>1205865</wp:posOffset>
                      </wp:positionH>
                      <wp:positionV relativeFrom="paragraph">
                        <wp:posOffset>271780</wp:posOffset>
                      </wp:positionV>
                      <wp:extent cx="163195" cy="180975"/>
                      <wp:effectExtent l="0" t="0" r="27305" b="2857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E821D" id="Rectangle 15" o:spid="_x0000_s1026" style="position:absolute;margin-left:94.95pt;margin-top:21.4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" fillcolor="black [3213]"/>
                  </w:pict>
                </mc:Fallback>
              </mc:AlternateContent>
            </w:r>
            <w:r>
              <w:rPr>
                <w:rFonts w:ascii="Times New Roman" w:eastAsia="Arial Unicode MS" w:hAnsi="Times New Roman" w:cs="Times New Roman"/>
              </w:rPr>
              <w:t xml:space="preserve">Semestre : 1          2  </w:t>
            </w:r>
          </w:p>
          <w:p w14:paraId="1B389791" w14:textId="77777777" w:rsidR="00F14A99" w:rsidRDefault="00F14A99">
            <w:pPr>
              <w:tabs>
                <w:tab w:val="left" w:pos="2302"/>
                <w:tab w:val="left" w:pos="7655"/>
              </w:tabs>
              <w:spacing w:after="240"/>
              <w:rPr>
                <w:rFonts w:ascii="Times New Roman" w:eastAsia="Arial Unicode MS" w:hAnsi="Times New Roman" w:cs="Times New Roman"/>
                <w:sz w:val="40"/>
                <w:szCs w:val="40"/>
              </w:rPr>
            </w:pPr>
            <w:r>
              <w:rPr>
                <w:rFonts w:ascii="Times New Roman" w:eastAsia="Arial Unicode MS" w:hAnsi="Times New Roman" w:cs="Times New Roman"/>
              </w:rPr>
              <w:t>Session : Principale           Rattrapage</w:t>
            </w:r>
          </w:p>
        </w:tc>
        <w:tc>
          <w:tcPr>
            <w:tcW w:w="1541" w:type="pct"/>
            <w:tcBorders>
              <w:top w:val="single" w:sz="4" w:space="0" w:color="auto"/>
              <w:left w:val="single" w:sz="4" w:space="0" w:color="auto"/>
              <w:bottom w:val="single" w:sz="4" w:space="0" w:color="auto"/>
              <w:right w:val="single" w:sz="4" w:space="0" w:color="auto"/>
            </w:tcBorders>
            <w:hideMark/>
          </w:tcPr>
          <w:p w14:paraId="651B65C6" w14:textId="4F170C36" w:rsidR="00F14A99" w:rsidRDefault="00F14A99">
            <w:pPr>
              <w:tabs>
                <w:tab w:val="left" w:pos="5033"/>
                <w:tab w:val="left" w:pos="7655"/>
              </w:tabs>
              <w:rPr>
                <w:rFonts w:ascii="Times New Roman" w:eastAsia="Arial Unicode MS" w:hAnsi="Times New Roman" w:cs="Times New Roman"/>
                <w:sz w:val="20"/>
                <w:szCs w:val="24"/>
              </w:rPr>
            </w:pPr>
            <w:r>
              <w:rPr>
                <w:noProof/>
                <w:lang w:val="en-GB"/>
              </w:rPr>
              <w:drawing>
                <wp:anchor distT="0" distB="0" distL="114300" distR="114300" simplePos="0" relativeHeight="251655680" behindDoc="0" locked="0" layoutInCell="1" allowOverlap="1" wp14:anchorId="2FD001AC" wp14:editId="1171A015">
                  <wp:simplePos x="0" y="0"/>
                  <wp:positionH relativeFrom="column">
                    <wp:posOffset>135255</wp:posOffset>
                  </wp:positionH>
                  <wp:positionV relativeFrom="paragraph">
                    <wp:posOffset>311785</wp:posOffset>
                  </wp:positionV>
                  <wp:extent cx="1870710" cy="600710"/>
                  <wp:effectExtent l="0" t="0" r="0" b="8890"/>
                  <wp:wrapNone/>
                  <wp:docPr id="3" name="Image 3" descr="logo-es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logo-espr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0710" cy="600710"/>
                          </a:xfrm>
                          <a:prstGeom prst="rect">
                            <a:avLst/>
                          </a:prstGeom>
                          <a:noFill/>
                        </pic:spPr>
                      </pic:pic>
                    </a:graphicData>
                  </a:graphic>
                  <wp14:sizeRelH relativeFrom="page">
                    <wp14:pctWidth>0</wp14:pctWidth>
                  </wp14:sizeRelH>
                  <wp14:sizeRelV relativeFrom="page">
                    <wp14:pctHeight>0</wp14:pctHeight>
                  </wp14:sizeRelV>
                </wp:anchor>
              </w:drawing>
            </w:r>
          </w:p>
        </w:tc>
      </w:tr>
      <w:tr w:rsidR="00F14A99" w14:paraId="64A43F3B" w14:textId="77777777" w:rsidTr="00AE0B44">
        <w:trPr>
          <w:trHeight w:val="840"/>
          <w:jc w:val="center"/>
        </w:trPr>
        <w:tc>
          <w:tcPr>
            <w:tcW w:w="1673" w:type="pct"/>
            <w:tcBorders>
              <w:top w:val="single" w:sz="4" w:space="0" w:color="auto"/>
              <w:left w:val="single" w:sz="4" w:space="0" w:color="auto"/>
              <w:bottom w:val="single" w:sz="4" w:space="0" w:color="auto"/>
              <w:right w:val="nil"/>
            </w:tcBorders>
          </w:tcPr>
          <w:p w14:paraId="416DC9BA" w14:textId="77777777" w:rsidR="00F14A99" w:rsidRDefault="00F14A99">
            <w:pPr>
              <w:pStyle w:val="En-tte"/>
              <w:spacing w:line="256" w:lineRule="auto"/>
              <w:rPr>
                <w:rFonts w:eastAsia="Arial Unicode MS"/>
                <w:lang w:val="fr-FR" w:eastAsia="fr-FR"/>
              </w:rPr>
            </w:pPr>
          </w:p>
          <w:p w14:paraId="2BE0CED2" w14:textId="77777777" w:rsidR="00F14A99" w:rsidRDefault="00F14A99">
            <w:pPr>
              <w:pStyle w:val="En-tte"/>
              <w:spacing w:before="120" w:line="256" w:lineRule="auto"/>
              <w:contextualSpacing/>
              <w:rPr>
                <w:rFonts w:eastAsia="Arial Unicode MS"/>
                <w:lang w:val="fr-FR" w:eastAsia="fr-FR"/>
              </w:rPr>
            </w:pPr>
            <w:r>
              <w:rPr>
                <w:rFonts w:eastAsia="Arial Unicode MS"/>
                <w:lang w:val="fr-FR" w:eastAsia="fr-FR"/>
              </w:rPr>
              <w:t xml:space="preserve">Code : </w:t>
            </w:r>
          </w:p>
        </w:tc>
        <w:tc>
          <w:tcPr>
            <w:tcW w:w="3327" w:type="pct"/>
            <w:gridSpan w:val="2"/>
            <w:tcBorders>
              <w:top w:val="single" w:sz="4" w:space="0" w:color="auto"/>
              <w:left w:val="single" w:sz="4" w:space="0" w:color="auto"/>
              <w:bottom w:val="single" w:sz="4" w:space="0" w:color="auto"/>
              <w:right w:val="single" w:sz="4" w:space="0" w:color="auto"/>
            </w:tcBorders>
            <w:hideMark/>
          </w:tcPr>
          <w:p w14:paraId="6A6B177E" w14:textId="77777777" w:rsidR="00F14A99" w:rsidRDefault="00F14A99" w:rsidP="00AE0B44">
            <w:pPr>
              <w:pStyle w:val="En-tte"/>
              <w:spacing w:line="256" w:lineRule="auto"/>
              <w:ind w:left="741" w:hanging="741"/>
              <w:rPr>
                <w:rFonts w:eastAsia="Arial Unicode MS"/>
                <w:sz w:val="28"/>
                <w:szCs w:val="28"/>
                <w:lang w:val="fr-FR" w:eastAsia="fr-FR"/>
              </w:rPr>
            </w:pPr>
            <w:r>
              <w:rPr>
                <w:rFonts w:eastAsia="Arial Unicode MS"/>
                <w:sz w:val="28"/>
                <w:szCs w:val="28"/>
                <w:lang w:val="fr-FR" w:eastAsia="fr-FR"/>
              </w:rPr>
              <w:t>ETUDIANT(e)</w:t>
            </w:r>
          </w:p>
          <w:p w14:paraId="2971285F" w14:textId="77777777" w:rsidR="00F14A99" w:rsidRDefault="00F14A99">
            <w:pPr>
              <w:pStyle w:val="En-tte"/>
              <w:spacing w:line="256" w:lineRule="auto"/>
              <w:ind w:left="71" w:hanging="71"/>
              <w:rPr>
                <w:rFonts w:eastAsia="Arial Unicode MS"/>
                <w:rtl/>
                <w:lang w:val="fr-FR" w:eastAsia="fr-FR"/>
              </w:rPr>
            </w:pPr>
            <w:proofErr w:type="gramStart"/>
            <w:r>
              <w:rPr>
                <w:rFonts w:eastAsia="Arial Unicode MS"/>
                <w:lang w:val="fr-FR" w:eastAsia="fr-FR"/>
              </w:rPr>
              <w:t>Nom  et</w:t>
            </w:r>
            <w:proofErr w:type="gramEnd"/>
            <w:r>
              <w:rPr>
                <w:rFonts w:eastAsia="Arial Unicode MS"/>
                <w:lang w:val="fr-FR" w:eastAsia="fr-FR"/>
              </w:rPr>
              <w:t xml:space="preserve"> Prénom : …………………………………………………...                                                                                                                </w:t>
            </w:r>
          </w:p>
          <w:p w14:paraId="7526980E" w14:textId="77777777" w:rsidR="00F14A99" w:rsidRDefault="00F14A99">
            <w:pPr>
              <w:pStyle w:val="En-tte"/>
              <w:spacing w:line="256" w:lineRule="auto"/>
              <w:ind w:left="71" w:hanging="71"/>
              <w:rPr>
                <w:rFonts w:eastAsia="Arial Unicode MS"/>
                <w:lang w:val="fr-FR" w:eastAsia="fr-FR"/>
              </w:rPr>
            </w:pPr>
            <w:proofErr w:type="gramStart"/>
            <w:r>
              <w:rPr>
                <w:rFonts w:eastAsia="Arial Unicode MS"/>
                <w:lang w:val="fr-FR" w:eastAsia="fr-FR"/>
              </w:rPr>
              <w:t>Classe:</w:t>
            </w:r>
            <w:proofErr w:type="gramEnd"/>
            <w:r>
              <w:rPr>
                <w:rFonts w:eastAsia="Arial Unicode MS"/>
                <w:lang w:val="fr-FR" w:eastAsia="fr-FR"/>
              </w:rPr>
              <w:t xml:space="preserve"> …………………………………………………....................</w:t>
            </w:r>
          </w:p>
        </w:tc>
      </w:tr>
      <w:tr w:rsidR="00F14A99" w14:paraId="6E9D52A9" w14:textId="77777777" w:rsidTr="00AE0B44">
        <w:trPr>
          <w:trHeight w:val="418"/>
          <w:jc w:val="center"/>
        </w:trPr>
        <w:tc>
          <w:tcPr>
            <w:tcW w:w="5000" w:type="pct"/>
            <w:gridSpan w:val="3"/>
            <w:tcBorders>
              <w:top w:val="single" w:sz="4" w:space="0" w:color="auto"/>
              <w:left w:val="single" w:sz="4" w:space="0" w:color="auto"/>
              <w:bottom w:val="nil"/>
              <w:right w:val="single" w:sz="4" w:space="0" w:color="auto"/>
            </w:tcBorders>
            <w:vAlign w:val="center"/>
            <w:hideMark/>
          </w:tcPr>
          <w:p w14:paraId="0C1A94E0" w14:textId="77777777" w:rsidR="00F14A99" w:rsidRDefault="00F14A99">
            <w:pPr>
              <w:pStyle w:val="En-tte"/>
              <w:tabs>
                <w:tab w:val="clear" w:pos="4320"/>
                <w:tab w:val="clear" w:pos="8640"/>
                <w:tab w:val="center" w:pos="9509"/>
              </w:tabs>
              <w:spacing w:line="256" w:lineRule="auto"/>
              <w:rPr>
                <w:rFonts w:eastAsia="Arial Unicode MS"/>
                <w:lang w:val="fr-FR" w:eastAsia="fr-FR"/>
              </w:rPr>
            </w:pPr>
            <w:r>
              <w:rPr>
                <w:rFonts w:eastAsia="Arial Unicode MS"/>
                <w:lang w:val="fr-FR" w:eastAsia="fr-FR"/>
              </w:rPr>
              <w:t>Module</w:t>
            </w:r>
            <w:proofErr w:type="gramStart"/>
            <w:r>
              <w:rPr>
                <w:rFonts w:eastAsia="Arial Unicode MS"/>
                <w:lang w:val="fr-FR" w:eastAsia="fr-FR"/>
              </w:rPr>
              <w:t> :Réseaux</w:t>
            </w:r>
            <w:proofErr w:type="gramEnd"/>
            <w:r>
              <w:rPr>
                <w:rFonts w:eastAsia="Arial Unicode MS"/>
                <w:lang w:val="fr-FR" w:eastAsia="fr-FR"/>
              </w:rPr>
              <w:t xml:space="preserve"> de communication</w:t>
            </w:r>
          </w:p>
          <w:p w14:paraId="72CE1210" w14:textId="77777777" w:rsidR="00F14A99" w:rsidRDefault="00F14A99">
            <w:pPr>
              <w:pStyle w:val="En-tte"/>
              <w:tabs>
                <w:tab w:val="clear" w:pos="4320"/>
                <w:tab w:val="clear" w:pos="8640"/>
                <w:tab w:val="center" w:pos="9509"/>
                <w:tab w:val="right" w:pos="9650"/>
              </w:tabs>
              <w:spacing w:line="256" w:lineRule="auto"/>
              <w:rPr>
                <w:rFonts w:eastAsia="Arial Unicode MS"/>
                <w:lang w:val="fr-FR" w:eastAsia="fr-FR"/>
              </w:rPr>
            </w:pPr>
            <w:r>
              <w:rPr>
                <w:rFonts w:eastAsia="Arial Unicode MS"/>
                <w:lang w:val="fr-FR" w:eastAsia="fr-FR"/>
              </w:rPr>
              <w:t>Enseignant(s)</w:t>
            </w:r>
            <w:proofErr w:type="gramStart"/>
            <w:r>
              <w:rPr>
                <w:rFonts w:eastAsia="Arial Unicode MS"/>
                <w:lang w:val="fr-FR" w:eastAsia="fr-FR"/>
              </w:rPr>
              <w:t> :UE</w:t>
            </w:r>
            <w:proofErr w:type="gramEnd"/>
            <w:r>
              <w:rPr>
                <w:rFonts w:eastAsia="Arial Unicode MS"/>
                <w:lang w:val="fr-FR" w:eastAsia="fr-FR"/>
              </w:rPr>
              <w:t xml:space="preserve"> Réseaux de communication</w:t>
            </w:r>
          </w:p>
          <w:p w14:paraId="6697F4F5" w14:textId="4AD829FA" w:rsidR="00F14A99" w:rsidRDefault="00F14A99">
            <w:pPr>
              <w:pStyle w:val="En-tte"/>
              <w:tabs>
                <w:tab w:val="clear" w:pos="4320"/>
                <w:tab w:val="left" w:leader="underscore" w:pos="6734"/>
              </w:tabs>
              <w:spacing w:line="256" w:lineRule="auto"/>
              <w:rPr>
                <w:rFonts w:eastAsia="Arial Unicode MS"/>
                <w:lang w:val="fr-FR" w:eastAsia="fr-FR"/>
              </w:rPr>
            </w:pPr>
            <w:r>
              <w:rPr>
                <w:rFonts w:eastAsia="Arial Unicode MS"/>
                <w:lang w:val="fr-FR" w:eastAsia="fr-FR"/>
              </w:rPr>
              <w:t xml:space="preserve">Classe(s) : </w:t>
            </w:r>
            <w:r w:rsidR="00060199">
              <w:rPr>
                <w:rFonts w:eastAsia="Arial Unicode MS"/>
                <w:lang w:val="fr-FR" w:eastAsia="fr-FR"/>
              </w:rPr>
              <w:t>2A</w:t>
            </w:r>
          </w:p>
        </w:tc>
      </w:tr>
      <w:tr w:rsidR="00F14A99" w14:paraId="1F34B486" w14:textId="77777777" w:rsidTr="00AE0B44">
        <w:trPr>
          <w:trHeight w:val="417"/>
          <w:jc w:val="center"/>
        </w:trPr>
        <w:tc>
          <w:tcPr>
            <w:tcW w:w="5000" w:type="pct"/>
            <w:gridSpan w:val="3"/>
            <w:tcBorders>
              <w:top w:val="nil"/>
              <w:left w:val="single" w:sz="4" w:space="0" w:color="auto"/>
              <w:bottom w:val="nil"/>
              <w:right w:val="single" w:sz="4" w:space="0" w:color="auto"/>
            </w:tcBorders>
            <w:vAlign w:val="center"/>
            <w:hideMark/>
          </w:tcPr>
          <w:p w14:paraId="247920AC" w14:textId="39B12ABE" w:rsidR="00F14A99" w:rsidRDefault="00F14A99">
            <w:pPr>
              <w:pStyle w:val="En-tte"/>
              <w:spacing w:line="256" w:lineRule="auto"/>
              <w:rPr>
                <w:rFonts w:eastAsia="Arial Unicode MS"/>
                <w:lang w:val="fr-FR" w:eastAsia="fr-FR"/>
              </w:rPr>
            </w:pPr>
            <w:r>
              <w:rPr>
                <w:noProof/>
              </w:rPr>
              <mc:AlternateContent>
                <mc:Choice Requires="wps">
                  <w:drawing>
                    <wp:anchor distT="0" distB="0" distL="114300" distR="114300" simplePos="0" relativeHeight="251656704" behindDoc="0" locked="0" layoutInCell="1" allowOverlap="1" wp14:anchorId="3CEE3453" wp14:editId="1389DB5A">
                      <wp:simplePos x="0" y="0"/>
                      <wp:positionH relativeFrom="column">
                        <wp:posOffset>2012950</wp:posOffset>
                      </wp:positionH>
                      <wp:positionV relativeFrom="paragraph">
                        <wp:posOffset>1905</wp:posOffset>
                      </wp:positionV>
                      <wp:extent cx="163195" cy="180975"/>
                      <wp:effectExtent l="0" t="0" r="27305" b="2857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8BA62" id="Rectangle 10" o:spid="_x0000_s1026" style="position:absolute;margin-left:158.5pt;margin-top:.15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"/>
                  </w:pict>
                </mc:Fallback>
              </mc:AlternateContent>
            </w:r>
            <w:r>
              <w:rPr>
                <w:noProof/>
              </w:rPr>
              <mc:AlternateContent>
                <mc:Choice Requires="wps">
                  <w:drawing>
                    <wp:anchor distT="0" distB="0" distL="114300" distR="114300" simplePos="0" relativeHeight="251657728" behindDoc="0" locked="0" layoutInCell="1" allowOverlap="1" wp14:anchorId="59DCE4F8" wp14:editId="64E9AFC7">
                      <wp:simplePos x="0" y="0"/>
                      <wp:positionH relativeFrom="column">
                        <wp:posOffset>2698115</wp:posOffset>
                      </wp:positionH>
                      <wp:positionV relativeFrom="paragraph">
                        <wp:posOffset>-5080</wp:posOffset>
                      </wp:positionV>
                      <wp:extent cx="163195" cy="180975"/>
                      <wp:effectExtent l="0" t="0" r="27305"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4D0B0" id="Rectangle 9" o:spid="_x0000_s1026" style="position:absolute;margin-left:212.45pt;margin-top:-.4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" fillcolor="black [3213]"/>
                  </w:pict>
                </mc:Fallback>
              </mc:AlternateContent>
            </w:r>
            <w:r>
              <w:rPr>
                <w:rFonts w:eastAsia="Arial Unicode MS"/>
                <w:lang w:val="fr-FR" w:eastAsia="fr-FR"/>
              </w:rPr>
              <w:t xml:space="preserve">Documents autorisés :       OUI          NON                Nombre de pages : 4 pages </w:t>
            </w:r>
            <w:r w:rsidR="00BF2005">
              <w:rPr>
                <w:rFonts w:eastAsia="Arial Unicode MS"/>
                <w:lang w:val="fr-FR" w:eastAsia="fr-FR"/>
              </w:rPr>
              <w:t>+ 1</w:t>
            </w:r>
            <w:r w:rsidR="00370B3F">
              <w:rPr>
                <w:rFonts w:eastAsia="Arial Unicode MS"/>
                <w:lang w:val="fr-FR" w:eastAsia="fr-FR"/>
              </w:rPr>
              <w:t xml:space="preserve"> page </w:t>
            </w:r>
            <w:r w:rsidR="00BF2005">
              <w:rPr>
                <w:rFonts w:eastAsia="Arial Unicode MS"/>
                <w:lang w:val="fr-FR" w:eastAsia="fr-FR"/>
              </w:rPr>
              <w:t>ANNEXE</w:t>
            </w:r>
          </w:p>
          <w:p w14:paraId="55E722F3" w14:textId="0ECAAC50" w:rsidR="00F14A99" w:rsidRDefault="00F14A99">
            <w:pPr>
              <w:pStyle w:val="En-tte"/>
              <w:spacing w:line="256" w:lineRule="auto"/>
              <w:rPr>
                <w:noProof/>
                <w:color w:val="0000FF"/>
                <w:rtl/>
                <w:lang w:val="fr-FR" w:eastAsia="ar-SA"/>
              </w:rPr>
            </w:pPr>
            <w:r>
              <w:rPr>
                <w:noProof/>
              </w:rPr>
              <mc:AlternateContent>
                <mc:Choice Requires="wps">
                  <w:drawing>
                    <wp:anchor distT="0" distB="0" distL="114300" distR="114300" simplePos="0" relativeHeight="251658752" behindDoc="0" locked="0" layoutInCell="1" allowOverlap="1" wp14:anchorId="0A48F4DC" wp14:editId="5515ADFE">
                      <wp:simplePos x="0" y="0"/>
                      <wp:positionH relativeFrom="column">
                        <wp:posOffset>5361940</wp:posOffset>
                      </wp:positionH>
                      <wp:positionV relativeFrom="paragraph">
                        <wp:posOffset>5080</wp:posOffset>
                      </wp:positionV>
                      <wp:extent cx="163195" cy="180975"/>
                      <wp:effectExtent l="0" t="0" r="27305"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1EB6D" id="Rectangle 8" o:spid="_x0000_s1026" style="position:absolute;margin-left:422.2pt;margin-top:.4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" fillcolor="black [3213]"/>
                  </w:pict>
                </mc:Fallback>
              </mc:AlternateContent>
            </w:r>
            <w:r>
              <w:rPr>
                <w:rFonts w:hint="cs"/>
                <w:noProof/>
                <w:rtl/>
              </w:rPr>
              <mc:AlternateContent>
                <mc:Choice Requires="wps">
                  <w:drawing>
                    <wp:anchor distT="0" distB="0" distL="114300" distR="114300" simplePos="0" relativeHeight="251659776" behindDoc="0" locked="0" layoutInCell="1" allowOverlap="1" wp14:anchorId="30927E41" wp14:editId="50FAE74F">
                      <wp:simplePos x="0" y="0"/>
                      <wp:positionH relativeFrom="column">
                        <wp:posOffset>2022475</wp:posOffset>
                      </wp:positionH>
                      <wp:positionV relativeFrom="paragraph">
                        <wp:posOffset>24765</wp:posOffset>
                      </wp:positionV>
                      <wp:extent cx="160020" cy="180975"/>
                      <wp:effectExtent l="0" t="0" r="11430" b="285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 cy="180975"/>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1D141" id="Rectangle 12" o:spid="_x0000_s1026" style="position:absolute;margin-left:159.25pt;margin-top:1.95pt;width:12.6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" fillcolor="black [3213]"/>
                  </w:pict>
                </mc:Fallback>
              </mc:AlternateContent>
            </w:r>
            <w:r>
              <w:rPr>
                <w:noProof/>
              </w:rPr>
              <mc:AlternateContent>
                <mc:Choice Requires="wps">
                  <w:drawing>
                    <wp:anchor distT="0" distB="0" distL="114300" distR="114300" simplePos="0" relativeHeight="251660800" behindDoc="0" locked="0" layoutInCell="1" allowOverlap="1" wp14:anchorId="195A198A" wp14:editId="511C3ED4">
                      <wp:simplePos x="0" y="0"/>
                      <wp:positionH relativeFrom="column">
                        <wp:posOffset>2707640</wp:posOffset>
                      </wp:positionH>
                      <wp:positionV relativeFrom="paragraph">
                        <wp:posOffset>21590</wp:posOffset>
                      </wp:positionV>
                      <wp:extent cx="160020" cy="180975"/>
                      <wp:effectExtent l="0" t="0" r="11430" b="2857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61F8B" id="Rectangle 11" o:spid="_x0000_s1026" style="position:absolute;margin-left:213.2pt;margin-top:1.7pt;width:12.6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"/>
                  </w:pict>
                </mc:Fallback>
              </mc:AlternateContent>
            </w:r>
            <w:r>
              <w:rPr>
                <w:rFonts w:eastAsia="Arial Unicode MS"/>
                <w:lang w:val="fr-FR" w:eastAsia="fr-FR"/>
              </w:rPr>
              <w:t xml:space="preserve">Calculatrice autorisée :     OUI          NON                 Internet autorisée :   OUI      NON              </w:t>
            </w:r>
          </w:p>
        </w:tc>
      </w:tr>
      <w:tr w:rsidR="00F14A99" w:rsidRPr="00F14A99" w14:paraId="098085BE" w14:textId="77777777" w:rsidTr="00AE0B44">
        <w:trPr>
          <w:trHeight w:val="281"/>
          <w:jc w:val="center"/>
        </w:trPr>
        <w:tc>
          <w:tcPr>
            <w:tcW w:w="5000" w:type="pct"/>
            <w:gridSpan w:val="3"/>
            <w:tcBorders>
              <w:top w:val="nil"/>
              <w:left w:val="single" w:sz="4" w:space="0" w:color="auto"/>
              <w:bottom w:val="single" w:sz="4" w:space="0" w:color="auto"/>
              <w:right w:val="single" w:sz="4" w:space="0" w:color="auto"/>
            </w:tcBorders>
            <w:vAlign w:val="center"/>
            <w:hideMark/>
          </w:tcPr>
          <w:p w14:paraId="43FE2FE7" w14:textId="6F84DAE0" w:rsidR="00F14A99" w:rsidRPr="00401897" w:rsidRDefault="00F14A99">
            <w:pPr>
              <w:tabs>
                <w:tab w:val="left" w:pos="3757"/>
              </w:tabs>
              <w:rPr>
                <w:rFonts w:ascii="Times New Roman" w:hAnsi="Times New Roman" w:cs="Times New Roman"/>
                <w:noProof/>
                <w:color w:val="0000FF"/>
                <w:sz w:val="24"/>
                <w:lang w:eastAsia="ar-SA"/>
              </w:rPr>
            </w:pPr>
            <w:r w:rsidRPr="00F14A99">
              <w:rPr>
                <w:noProof/>
                <w:sz w:val="24"/>
              </w:rPr>
              <mc:AlternateContent>
                <mc:Choice Requires="wps">
                  <w:drawing>
                    <wp:anchor distT="0" distB="0" distL="114300" distR="114300" simplePos="0" relativeHeight="251661824" behindDoc="0" locked="0" layoutInCell="1" allowOverlap="1" wp14:anchorId="2BE64B94" wp14:editId="21DD990B">
                      <wp:simplePos x="0" y="0"/>
                      <wp:positionH relativeFrom="column">
                        <wp:posOffset>4781550</wp:posOffset>
                      </wp:positionH>
                      <wp:positionV relativeFrom="paragraph">
                        <wp:posOffset>-179705</wp:posOffset>
                      </wp:positionV>
                      <wp:extent cx="163195" cy="180975"/>
                      <wp:effectExtent l="0" t="0" r="2730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19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26DFD" id="Rectangle 7" o:spid="_x0000_s1026" style="position:absolute;margin-left:376.5pt;margin-top:-14.15pt;width:12.8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"/>
                  </w:pict>
                </mc:Fallback>
              </mc:AlternateContent>
            </w:r>
            <w:r w:rsidRPr="00F14A99">
              <w:rPr>
                <w:rFonts w:ascii="Times New Roman" w:hAnsi="Times New Roman" w:cs="Times New Roman"/>
                <w:sz w:val="24"/>
              </w:rPr>
              <w:t>Date : 0</w:t>
            </w:r>
            <w:r>
              <w:rPr>
                <w:rFonts w:ascii="Times New Roman" w:hAnsi="Times New Roman" w:cs="Times New Roman"/>
                <w:sz w:val="24"/>
              </w:rPr>
              <w:t>6/</w:t>
            </w:r>
            <w:r w:rsidRPr="00F14A99">
              <w:rPr>
                <w:rFonts w:ascii="Times New Roman" w:hAnsi="Times New Roman" w:cs="Times New Roman"/>
                <w:sz w:val="24"/>
              </w:rPr>
              <w:t>01/20</w:t>
            </w:r>
            <w:r>
              <w:rPr>
                <w:rFonts w:ascii="Times New Roman" w:hAnsi="Times New Roman" w:cs="Times New Roman"/>
                <w:sz w:val="24"/>
              </w:rPr>
              <w:t>20</w:t>
            </w:r>
            <w:r w:rsidRPr="00F14A99">
              <w:rPr>
                <w:rFonts w:ascii="Times New Roman" w:hAnsi="Times New Roman" w:cs="Times New Roman"/>
                <w:sz w:val="24"/>
              </w:rPr>
              <w:t xml:space="preserve">               </w:t>
            </w:r>
            <w:r w:rsidRPr="00F14A99">
              <w:rPr>
                <w:rFonts w:ascii="Times New Roman" w:eastAsia="Arial Unicode MS" w:hAnsi="Times New Roman" w:cs="Times New Roman"/>
                <w:sz w:val="24"/>
              </w:rPr>
              <w:t xml:space="preserve">     </w:t>
            </w:r>
            <w:proofErr w:type="gramStart"/>
            <w:r w:rsidRPr="00F14A99">
              <w:rPr>
                <w:rFonts w:ascii="Times New Roman" w:eastAsia="Arial Unicode MS" w:hAnsi="Times New Roman" w:cs="Times New Roman"/>
                <w:sz w:val="24"/>
                <w:lang w:val="sv-SE"/>
              </w:rPr>
              <w:t>Heure</w:t>
            </w:r>
            <w:r>
              <w:rPr>
                <w:rFonts w:ascii="Times New Roman" w:eastAsia="Arial Unicode MS" w:hAnsi="Times New Roman" w:cs="Times New Roman"/>
                <w:sz w:val="24"/>
                <w:lang w:val="sv-SE"/>
              </w:rPr>
              <w:t>:</w:t>
            </w:r>
            <w:proofErr w:type="gramEnd"/>
            <w:r w:rsidRPr="00F14A99">
              <w:rPr>
                <w:rFonts w:ascii="Times New Roman" w:eastAsia="Arial Unicode MS" w:hAnsi="Times New Roman" w:cs="Times New Roman"/>
                <w:sz w:val="24"/>
                <w:lang w:val="sv-SE"/>
              </w:rPr>
              <w:t xml:space="preserve"> 1</w:t>
            </w:r>
            <w:r>
              <w:rPr>
                <w:rFonts w:ascii="Times New Roman" w:eastAsia="Arial Unicode MS" w:hAnsi="Times New Roman" w:cs="Times New Roman"/>
                <w:sz w:val="24"/>
                <w:lang w:val="sv-SE"/>
              </w:rPr>
              <w:t>3</w:t>
            </w:r>
            <w:r w:rsidRPr="00F14A99">
              <w:rPr>
                <w:rFonts w:ascii="Times New Roman" w:eastAsia="Arial Unicode MS" w:hAnsi="Times New Roman" w:cs="Times New Roman"/>
                <w:sz w:val="24"/>
                <w:lang w:val="sv-SE"/>
              </w:rPr>
              <w:t>h</w:t>
            </w:r>
            <w:r>
              <w:rPr>
                <w:rFonts w:ascii="Times New Roman" w:eastAsia="Arial Unicode MS" w:hAnsi="Times New Roman" w:cs="Times New Roman"/>
                <w:sz w:val="24"/>
                <w:lang w:val="sv-SE"/>
              </w:rPr>
              <w:t>0</w:t>
            </w:r>
            <w:r w:rsidRPr="00F14A99">
              <w:rPr>
                <w:rFonts w:ascii="Times New Roman" w:eastAsia="Arial Unicode MS" w:hAnsi="Times New Roman" w:cs="Times New Roman"/>
                <w:sz w:val="24"/>
                <w:lang w:val="sv-SE"/>
              </w:rPr>
              <w:t xml:space="preserve">0                       Durée :1h30 </w:t>
            </w:r>
          </w:p>
        </w:tc>
      </w:tr>
    </w:tbl>
    <w:p w14:paraId="22976ED1" w14:textId="4798316B" w:rsidR="00F14A99" w:rsidRDefault="00F14A99" w:rsidP="00AE0B44">
      <w:pPr>
        <w:ind w:left="-142"/>
        <w:rPr>
          <w:rFonts w:ascii="Times New Roman" w:eastAsia="Times New Roman" w:hAnsi="Times New Roman" w:cs="Times New Roman"/>
          <w:b/>
          <w:sz w:val="36"/>
          <w:szCs w:val="36"/>
          <w:rtl/>
          <w:lang w:val="en-GB" w:eastAsia="fr-FR"/>
        </w:rPr>
      </w:pPr>
      <w:r>
        <w:rPr>
          <w:noProof/>
          <w:rtl/>
          <w:lang w:val="en-GB"/>
        </w:rPr>
        <mc:AlternateContent>
          <mc:Choice Requires="wps">
            <w:drawing>
              <wp:anchor distT="0" distB="0" distL="114300" distR="114300" simplePos="0" relativeHeight="251662848" behindDoc="0" locked="0" layoutInCell="1" allowOverlap="1" wp14:anchorId="7F024326" wp14:editId="4095A2ED">
                <wp:simplePos x="0" y="0"/>
                <wp:positionH relativeFrom="column">
                  <wp:posOffset>-114300</wp:posOffset>
                </wp:positionH>
                <wp:positionV relativeFrom="paragraph">
                  <wp:posOffset>211455</wp:posOffset>
                </wp:positionV>
                <wp:extent cx="6292850" cy="0"/>
                <wp:effectExtent l="0" t="0" r="0" b="0"/>
                <wp:wrapNone/>
                <wp:docPr id="6"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0" cy="0"/>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FCA2E" id="Connecteur droit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6.65pt" to="486.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" strokeweight="1.5pt">
                <v:stroke dashstyle="longDash"/>
              </v:line>
            </w:pict>
          </mc:Fallback>
        </mc:AlternateContent>
      </w:r>
      <w:r>
        <w:rPr>
          <w:rFonts w:ascii="Times New Roman" w:hAnsi="Times New Roman" w:cs="Times New Roman"/>
          <w:b/>
          <w:sz w:val="36"/>
          <w:szCs w:val="36"/>
        </w:rPr>
        <w:t>**</w:t>
      </w:r>
      <w:r>
        <w:rPr>
          <w:rFonts w:ascii="Times New Roman" w:hAnsi="Times New Roman" w:cs="Times New Roman"/>
          <w:b/>
          <w:sz w:val="36"/>
          <w:szCs w:val="36"/>
        </w:rPr>
        <w:sym w:font="Wingdings" w:char="F022"/>
      </w:r>
      <w:r>
        <w:rPr>
          <w:rFonts w:ascii="Times New Roman" w:eastAsia="Arial Unicode MS" w:hAnsi="Times New Roman" w:cs="Times New Roman"/>
        </w:rPr>
        <w:t xml:space="preserve">                         </w:t>
      </w:r>
    </w:p>
    <w:tbl>
      <w:tblPr>
        <w:bidiVisual/>
        <w:tblW w:w="5660" w:type="pct"/>
        <w:jc w:val="center"/>
        <w:tblLook w:val="04A0" w:firstRow="1" w:lastRow="0" w:firstColumn="1" w:lastColumn="0" w:noHBand="0" w:noVBand="1"/>
      </w:tblPr>
      <w:tblGrid>
        <w:gridCol w:w="2340"/>
        <w:gridCol w:w="2340"/>
        <w:gridCol w:w="2341"/>
        <w:gridCol w:w="2341"/>
        <w:gridCol w:w="2341"/>
      </w:tblGrid>
      <w:tr w:rsidR="00F14A99" w14:paraId="7B94D88D" w14:textId="77777777" w:rsidTr="00F14A99">
        <w:trPr>
          <w:trHeight w:val="1203"/>
          <w:jc w:val="center"/>
        </w:trPr>
        <w:tc>
          <w:tcPr>
            <w:tcW w:w="1000" w:type="pct"/>
            <w:tcBorders>
              <w:top w:val="single" w:sz="4" w:space="0" w:color="auto"/>
              <w:left w:val="single" w:sz="4" w:space="0" w:color="auto"/>
              <w:bottom w:val="single" w:sz="4" w:space="0" w:color="auto"/>
              <w:right w:val="single" w:sz="4" w:space="0" w:color="auto"/>
            </w:tcBorders>
            <w:hideMark/>
          </w:tcPr>
          <w:p w14:paraId="0B0483CF" w14:textId="77777777" w:rsidR="00F14A99" w:rsidRDefault="00F14A99" w:rsidP="00AE0B44">
            <w:pPr>
              <w:pStyle w:val="En-tte"/>
              <w:spacing w:line="256" w:lineRule="auto"/>
              <w:ind w:left="-142"/>
              <w:jc w:val="center"/>
              <w:rPr>
                <w:rFonts w:eastAsia="Arial Unicode MS"/>
                <w:b/>
                <w:sz w:val="20"/>
                <w:szCs w:val="20"/>
                <w:lang w:val="fr-FR" w:eastAsia="fr-FR"/>
              </w:rPr>
            </w:pPr>
            <w:r>
              <w:rPr>
                <w:rFonts w:eastAsia="Arial Unicode MS"/>
                <w:b/>
                <w:sz w:val="20"/>
                <w:szCs w:val="20"/>
                <w:lang w:val="fr-FR" w:eastAsia="fr-FR"/>
              </w:rPr>
              <w:t>Observations</w:t>
            </w:r>
          </w:p>
        </w:tc>
        <w:tc>
          <w:tcPr>
            <w:tcW w:w="1000" w:type="pct"/>
            <w:tcBorders>
              <w:top w:val="single" w:sz="4" w:space="0" w:color="auto"/>
              <w:left w:val="single" w:sz="4" w:space="0" w:color="auto"/>
              <w:bottom w:val="single" w:sz="4" w:space="0" w:color="auto"/>
              <w:right w:val="single" w:sz="4" w:space="0" w:color="auto"/>
            </w:tcBorders>
            <w:hideMark/>
          </w:tcPr>
          <w:p w14:paraId="4741475C" w14:textId="77777777" w:rsidR="00F14A99" w:rsidRDefault="00F14A99" w:rsidP="00AE0B44">
            <w:pPr>
              <w:pStyle w:val="En-tte"/>
              <w:spacing w:line="256" w:lineRule="auto"/>
              <w:ind w:left="-142"/>
              <w:jc w:val="center"/>
              <w:rPr>
                <w:rFonts w:eastAsia="Arial Unicode MS"/>
                <w:sz w:val="20"/>
                <w:szCs w:val="20"/>
                <w:lang w:val="fr-FR" w:eastAsia="fr-FR"/>
              </w:rPr>
            </w:pPr>
            <w:r>
              <w:rPr>
                <w:rFonts w:eastAsia="Arial Unicode MS"/>
                <w:b/>
                <w:sz w:val="20"/>
                <w:szCs w:val="20"/>
                <w:lang w:val="fr-FR" w:eastAsia="fr-FR"/>
              </w:rPr>
              <w:t>Nom et Signature du Correcteur</w:t>
            </w:r>
          </w:p>
        </w:tc>
        <w:tc>
          <w:tcPr>
            <w:tcW w:w="1000" w:type="pct"/>
            <w:tcBorders>
              <w:top w:val="single" w:sz="4" w:space="0" w:color="auto"/>
              <w:left w:val="single" w:sz="4" w:space="0" w:color="auto"/>
              <w:bottom w:val="single" w:sz="4" w:space="0" w:color="auto"/>
              <w:right w:val="single" w:sz="4" w:space="0" w:color="auto"/>
            </w:tcBorders>
            <w:hideMark/>
          </w:tcPr>
          <w:p w14:paraId="2E5B5FE0" w14:textId="77777777" w:rsidR="00F14A99" w:rsidRDefault="00F14A99" w:rsidP="00AE0B44">
            <w:pPr>
              <w:pStyle w:val="En-tte"/>
              <w:spacing w:line="256" w:lineRule="auto"/>
              <w:ind w:left="-142"/>
              <w:jc w:val="center"/>
              <w:rPr>
                <w:rFonts w:eastAsia="Arial Unicode MS"/>
                <w:b/>
                <w:sz w:val="20"/>
                <w:szCs w:val="20"/>
                <w:lang w:val="fr-FR" w:eastAsia="fr-FR"/>
              </w:rPr>
            </w:pPr>
            <w:r>
              <w:rPr>
                <w:rFonts w:eastAsia="Arial Unicode MS"/>
                <w:b/>
                <w:sz w:val="20"/>
                <w:szCs w:val="20"/>
                <w:lang w:val="fr-FR" w:eastAsia="fr-FR"/>
              </w:rPr>
              <w:t>Nom et Signature du Surveillant</w:t>
            </w:r>
          </w:p>
        </w:tc>
        <w:tc>
          <w:tcPr>
            <w:tcW w:w="1000" w:type="pct"/>
            <w:tcBorders>
              <w:top w:val="single" w:sz="4" w:space="0" w:color="auto"/>
              <w:left w:val="single" w:sz="4" w:space="0" w:color="auto"/>
              <w:bottom w:val="single" w:sz="4" w:space="0" w:color="auto"/>
              <w:right w:val="single" w:sz="4" w:space="0" w:color="auto"/>
            </w:tcBorders>
            <w:hideMark/>
          </w:tcPr>
          <w:p w14:paraId="0279EAD9" w14:textId="77777777" w:rsidR="00F14A99" w:rsidRDefault="00F14A99" w:rsidP="00AE0B44">
            <w:pPr>
              <w:pStyle w:val="En-tte"/>
              <w:spacing w:line="256" w:lineRule="auto"/>
              <w:ind w:left="-142"/>
              <w:jc w:val="center"/>
              <w:rPr>
                <w:rFonts w:eastAsia="Arial Unicode MS"/>
                <w:b/>
                <w:sz w:val="20"/>
                <w:szCs w:val="20"/>
                <w:lang w:val="fr-FR" w:eastAsia="fr-FR"/>
              </w:rPr>
            </w:pPr>
            <w:r>
              <w:rPr>
                <w:rFonts w:eastAsia="Arial Unicode MS"/>
                <w:b/>
                <w:sz w:val="20"/>
                <w:szCs w:val="20"/>
                <w:lang w:val="fr-FR" w:eastAsia="fr-FR"/>
              </w:rPr>
              <w:br/>
              <w:t>Note</w:t>
            </w:r>
          </w:p>
          <w:p w14:paraId="1A332B79" w14:textId="77777777" w:rsidR="00F14A99" w:rsidRDefault="00F14A99" w:rsidP="00AE0B44">
            <w:pPr>
              <w:pStyle w:val="En-tte"/>
              <w:spacing w:line="256" w:lineRule="auto"/>
              <w:ind w:left="-142"/>
              <w:rPr>
                <w:rFonts w:eastAsia="Arial Unicode MS"/>
                <w:b/>
                <w:sz w:val="20"/>
                <w:szCs w:val="20"/>
                <w:lang w:val="fr-FR" w:eastAsia="fr-FR"/>
              </w:rPr>
            </w:pPr>
            <w:r>
              <w:rPr>
                <w:rFonts w:eastAsia="Arial Unicode MS"/>
                <w:b/>
                <w:sz w:val="20"/>
                <w:szCs w:val="20"/>
                <w:lang w:val="fr-FR" w:eastAsia="fr-FR"/>
              </w:rPr>
              <w:t xml:space="preserve">        </w:t>
            </w:r>
            <w:r>
              <w:rPr>
                <w:rFonts w:eastAsia="Arial Unicode MS"/>
                <w:b/>
                <w:sz w:val="20"/>
                <w:szCs w:val="20"/>
                <w:lang w:val="fr-FR" w:eastAsia="fr-FR"/>
              </w:rPr>
              <w:br/>
              <w:t xml:space="preserve">             /20</w:t>
            </w:r>
          </w:p>
        </w:tc>
        <w:tc>
          <w:tcPr>
            <w:tcW w:w="1000" w:type="pct"/>
            <w:tcBorders>
              <w:top w:val="single" w:sz="4" w:space="0" w:color="auto"/>
              <w:left w:val="single" w:sz="4" w:space="0" w:color="auto"/>
              <w:bottom w:val="single" w:sz="4" w:space="0" w:color="auto"/>
              <w:right w:val="single" w:sz="4" w:space="0" w:color="auto"/>
            </w:tcBorders>
            <w:hideMark/>
          </w:tcPr>
          <w:p w14:paraId="381793FB" w14:textId="77777777" w:rsidR="00F14A99" w:rsidRDefault="00F14A99" w:rsidP="00AE0B44">
            <w:pPr>
              <w:pStyle w:val="En-tte"/>
              <w:spacing w:line="256" w:lineRule="auto"/>
              <w:ind w:left="-140"/>
              <w:jc w:val="center"/>
              <w:rPr>
                <w:rFonts w:eastAsia="Arial Unicode MS"/>
                <w:b/>
                <w:sz w:val="20"/>
                <w:szCs w:val="20"/>
                <w:lang w:val="fr-FR" w:eastAsia="fr-FR"/>
              </w:rPr>
            </w:pPr>
            <w:r>
              <w:rPr>
                <w:rFonts w:eastAsia="Arial Unicode MS"/>
                <w:b/>
                <w:sz w:val="20"/>
                <w:szCs w:val="20"/>
                <w:lang w:val="fr-FR" w:eastAsia="fr-FR"/>
              </w:rPr>
              <w:br/>
              <w:t>Code</w:t>
            </w:r>
          </w:p>
        </w:tc>
      </w:tr>
    </w:tbl>
    <w:p w14:paraId="2BF7D76B" w14:textId="77777777" w:rsidR="00F14A99" w:rsidRPr="00F14A99" w:rsidRDefault="00F14A99" w:rsidP="00AE0B44">
      <w:pPr>
        <w:spacing w:line="360" w:lineRule="auto"/>
        <w:ind w:left="-142"/>
        <w:jc w:val="both"/>
        <w:rPr>
          <w:b/>
          <w:sz w:val="8"/>
          <w:u w:val="single"/>
        </w:rPr>
      </w:pPr>
    </w:p>
    <w:p w14:paraId="13081927" w14:textId="74A4A9A8" w:rsidR="00F14A99" w:rsidRDefault="00F14A99" w:rsidP="00F14A99">
      <w:pPr>
        <w:spacing w:after="0" w:line="360" w:lineRule="auto"/>
        <w:jc w:val="both"/>
        <w:rPr>
          <w:b/>
          <w:i/>
          <w:sz w:val="28"/>
        </w:rPr>
      </w:pPr>
      <w:r w:rsidRPr="00F14A99">
        <w:rPr>
          <w:b/>
          <w:sz w:val="28"/>
          <w:u w:val="single"/>
        </w:rPr>
        <w:t xml:space="preserve">Exercice </w:t>
      </w:r>
      <w:r>
        <w:rPr>
          <w:b/>
          <w:sz w:val="28"/>
          <w:u w:val="single"/>
        </w:rPr>
        <w:t>1</w:t>
      </w:r>
      <w:r w:rsidRPr="00F14A99">
        <w:rPr>
          <w:b/>
          <w:sz w:val="28"/>
          <w:u w:val="single"/>
        </w:rPr>
        <w:t> :</w:t>
      </w:r>
      <w:r w:rsidRPr="00F14A99">
        <w:rPr>
          <w:b/>
          <w:i/>
          <w:sz w:val="28"/>
        </w:rPr>
        <w:t xml:space="preserve"> </w:t>
      </w:r>
      <w:r>
        <w:rPr>
          <w:b/>
          <w:i/>
          <w:sz w:val="28"/>
        </w:rPr>
        <w:t>12</w:t>
      </w:r>
      <w:r w:rsidRPr="00F14A99">
        <w:rPr>
          <w:b/>
          <w:i/>
          <w:sz w:val="28"/>
        </w:rPr>
        <w:t xml:space="preserve"> points</w:t>
      </w:r>
    </w:p>
    <w:p w14:paraId="6E9460E5" w14:textId="77777777" w:rsidR="00F14A99" w:rsidRDefault="00F14A99" w:rsidP="00F14A99">
      <w:pPr>
        <w:spacing w:after="120"/>
        <w:jc w:val="both"/>
      </w:pPr>
      <w:r>
        <w:t xml:space="preserve">Soit l’architecture suivante d’un réseau d’opérateur composé d’un réseau GSM interconnecté avec un réseau RTCP. </w:t>
      </w:r>
    </w:p>
    <w:p w14:paraId="6C0D7ADB" w14:textId="589F33D5" w:rsidR="00F14A99" w:rsidRPr="00F14A99" w:rsidRDefault="00F14A99" w:rsidP="00F14A99">
      <w:pPr>
        <w:jc w:val="both"/>
        <w:rPr>
          <w:b/>
          <w:sz w:val="28"/>
          <w:u w:val="single"/>
        </w:rPr>
      </w:pPr>
      <w:r>
        <w:t>Soit les abonnés A, B et C connectés sur le réseau GSM via leurs terminaux mobiles. Soit l’abonné D connecté sur le réseau RTCP via un téléphone fixe.</w:t>
      </w:r>
    </w:p>
    <w:p w14:paraId="69673720" w14:textId="77777777" w:rsidR="00063F94" w:rsidRDefault="000A265C" w:rsidP="00982DA0">
      <w:pPr>
        <w:jc w:val="center"/>
      </w:pPr>
      <w:r>
        <w:rPr>
          <w:noProof/>
          <w:lang w:eastAsia="fr-FR"/>
        </w:rPr>
        <w:drawing>
          <wp:inline distT="0" distB="0" distL="0" distR="0" wp14:anchorId="1C5089D8" wp14:editId="5EC758FE">
            <wp:extent cx="5953125" cy="356579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9357" cy="3581505"/>
                    </a:xfrm>
                    <a:prstGeom prst="rect">
                      <a:avLst/>
                    </a:prstGeom>
                    <a:noFill/>
                    <a:ln>
                      <a:noFill/>
                    </a:ln>
                  </pic:spPr>
                </pic:pic>
              </a:graphicData>
            </a:graphic>
          </wp:inline>
        </w:drawing>
      </w:r>
    </w:p>
    <w:p w14:paraId="37BAA928" w14:textId="46B616F0" w:rsidR="00063F94" w:rsidRPr="00DB28F5" w:rsidRDefault="00DB28F5" w:rsidP="00DB28F5">
      <w:pPr>
        <w:jc w:val="center"/>
        <w:rPr>
          <w:u w:val="single"/>
        </w:rPr>
      </w:pPr>
      <w:r w:rsidRPr="00DB28F5">
        <w:rPr>
          <w:u w:val="single"/>
        </w:rPr>
        <w:t>Figure 1</w:t>
      </w:r>
    </w:p>
    <w:p w14:paraId="62C38E16" w14:textId="526B42C6" w:rsidR="00060199" w:rsidRDefault="00060199" w:rsidP="003115CB">
      <w:pPr>
        <w:jc w:val="both"/>
      </w:pPr>
    </w:p>
    <w:p w14:paraId="6F879F1C" w14:textId="77777777" w:rsidR="00AC53CC" w:rsidRPr="00C97CA9" w:rsidRDefault="00AC53CC" w:rsidP="00AC53CC">
      <w:pPr>
        <w:jc w:val="both"/>
        <w:rPr>
          <w:b/>
          <w:sz w:val="24"/>
        </w:rPr>
      </w:pPr>
      <w:r w:rsidRPr="00C97CA9">
        <w:rPr>
          <w:b/>
          <w:sz w:val="24"/>
          <w:u w:val="single"/>
        </w:rPr>
        <w:lastRenderedPageBreak/>
        <w:t>Partie A : GSM</w:t>
      </w:r>
      <w:r w:rsidRPr="00C97CA9">
        <w:rPr>
          <w:b/>
          <w:sz w:val="24"/>
        </w:rPr>
        <w:t xml:space="preserve"> </w:t>
      </w:r>
      <w:r w:rsidRPr="00E3499B">
        <w:rPr>
          <w:b/>
          <w:sz w:val="24"/>
        </w:rPr>
        <w:t>(</w:t>
      </w:r>
      <w:r w:rsidRPr="00E3499B">
        <w:rPr>
          <w:b/>
          <w:i/>
          <w:sz w:val="24"/>
        </w:rPr>
        <w:t>6</w:t>
      </w:r>
      <w:r w:rsidRPr="00C97CA9">
        <w:rPr>
          <w:b/>
          <w:i/>
          <w:sz w:val="24"/>
        </w:rPr>
        <w:t xml:space="preserve"> points)</w:t>
      </w:r>
    </w:p>
    <w:p w14:paraId="40EFE2B8" w14:textId="77777777" w:rsidR="00AC53CC" w:rsidRDefault="00AC53CC" w:rsidP="00AC53CC">
      <w:pPr>
        <w:pStyle w:val="Paragraphedeliste"/>
        <w:numPr>
          <w:ilvl w:val="0"/>
          <w:numId w:val="1"/>
        </w:numPr>
        <w:spacing w:line="240" w:lineRule="auto"/>
        <w:jc w:val="both"/>
      </w:pPr>
      <w:r>
        <w:t>Pour communiquer entre les abonnés A et B, différents équipements sont sollicités.</w:t>
      </w:r>
    </w:p>
    <w:p w14:paraId="4DD975E6" w14:textId="77777777" w:rsidR="00AC53CC" w:rsidRPr="000B7CF1" w:rsidRDefault="00AC53CC" w:rsidP="00AC53CC">
      <w:pPr>
        <w:pStyle w:val="Paragraphedeliste"/>
        <w:numPr>
          <w:ilvl w:val="1"/>
          <w:numId w:val="1"/>
        </w:numPr>
        <w:spacing w:line="240" w:lineRule="auto"/>
        <w:jc w:val="both"/>
      </w:pPr>
      <w:r>
        <w:t xml:space="preserve">A quel point s’effectue l’opération de la commutation ? </w:t>
      </w:r>
      <w:r w:rsidRPr="00C97CA9">
        <w:rPr>
          <w:b/>
          <w:i/>
        </w:rPr>
        <w:t>0.5pt</w:t>
      </w:r>
    </w:p>
    <w:p w14:paraId="7802D7C4" w14:textId="77777777" w:rsidR="00AC53CC" w:rsidRPr="000B7CF1" w:rsidRDefault="00AC53CC" w:rsidP="00AC53CC">
      <w:pPr>
        <w:pStyle w:val="Paragraphedeliste"/>
        <w:numPr>
          <w:ilvl w:val="1"/>
          <w:numId w:val="1"/>
        </w:numPr>
        <w:spacing w:line="360" w:lineRule="auto"/>
        <w:jc w:val="both"/>
      </w:pPr>
      <w:r>
        <w:t xml:space="preserve">Quelle est la commutation adoptée par le réseau GSM ? </w:t>
      </w:r>
      <w:r w:rsidRPr="006D3132">
        <w:rPr>
          <w:b/>
          <w:i/>
        </w:rPr>
        <w:t>0.5pt</w:t>
      </w:r>
    </w:p>
    <w:p w14:paraId="7CBF39E9" w14:textId="77777777" w:rsidR="00AC53CC" w:rsidRPr="000B7CF1" w:rsidRDefault="00AC53CC" w:rsidP="00AC53CC">
      <w:pPr>
        <w:pStyle w:val="Paragraphedeliste"/>
        <w:numPr>
          <w:ilvl w:val="1"/>
          <w:numId w:val="1"/>
        </w:numPr>
        <w:spacing w:line="360" w:lineRule="auto"/>
        <w:jc w:val="both"/>
      </w:pPr>
      <w:r>
        <w:t>Donner un avantage et un inconvénient pour ce type de commutation.</w:t>
      </w:r>
      <w:r w:rsidRPr="006D3132">
        <w:rPr>
          <w:b/>
          <w:i/>
        </w:rPr>
        <w:t xml:space="preserve"> 1pt</w:t>
      </w:r>
      <w:r>
        <w:rPr>
          <w:b/>
          <w:i/>
        </w:rPr>
        <w:t xml:space="preserve"> </w:t>
      </w:r>
    </w:p>
    <w:p w14:paraId="3E423CE3" w14:textId="77777777" w:rsidR="00AC53CC" w:rsidRDefault="00AC53CC" w:rsidP="00AC53CC">
      <w:pPr>
        <w:pStyle w:val="Paragraphedeliste"/>
        <w:numPr>
          <w:ilvl w:val="0"/>
          <w:numId w:val="1"/>
        </w:numPr>
        <w:spacing w:line="240" w:lineRule="auto"/>
        <w:jc w:val="both"/>
      </w:pPr>
      <w:r>
        <w:t>Dans la partie accès de ce réseau,</w:t>
      </w:r>
    </w:p>
    <w:p w14:paraId="0E26ABBB" w14:textId="77777777" w:rsidR="00AC53CC" w:rsidRPr="00BA747D" w:rsidRDefault="00AC53CC" w:rsidP="00AC53CC">
      <w:pPr>
        <w:pStyle w:val="Paragraphedeliste"/>
        <w:numPr>
          <w:ilvl w:val="1"/>
          <w:numId w:val="1"/>
        </w:numPr>
        <w:spacing w:line="240" w:lineRule="auto"/>
        <w:jc w:val="both"/>
      </w:pPr>
      <w:r>
        <w:t xml:space="preserve">Quelle est la technique d’accès multiple utilisée ? Expliquez par un schéma. </w:t>
      </w:r>
      <w:r>
        <w:rPr>
          <w:b/>
          <w:i/>
        </w:rPr>
        <w:t>1</w:t>
      </w:r>
      <w:r w:rsidRPr="00C97CA9">
        <w:rPr>
          <w:b/>
          <w:i/>
        </w:rPr>
        <w:t>pt</w:t>
      </w:r>
    </w:p>
    <w:p w14:paraId="28D6ED37" w14:textId="77777777" w:rsidR="00AC53CC" w:rsidRPr="00BA747D" w:rsidRDefault="00AC53CC" w:rsidP="00AC53CC">
      <w:pPr>
        <w:pStyle w:val="Paragraphedeliste"/>
        <w:numPr>
          <w:ilvl w:val="1"/>
          <w:numId w:val="1"/>
        </w:numPr>
        <w:spacing w:after="0" w:line="360" w:lineRule="auto"/>
        <w:ind w:left="1434" w:hanging="357"/>
        <w:jc w:val="both"/>
      </w:pPr>
      <w:r>
        <w:t>Quel est le type de duplexage</w:t>
      </w:r>
      <w:r w:rsidRPr="00E56791">
        <w:t xml:space="preserve"> </w:t>
      </w:r>
      <w:r>
        <w:t xml:space="preserve">utilisé. </w:t>
      </w:r>
      <w:r w:rsidRPr="006D3132">
        <w:rPr>
          <w:b/>
          <w:i/>
        </w:rPr>
        <w:t>0.5pt</w:t>
      </w:r>
    </w:p>
    <w:p w14:paraId="58572787" w14:textId="0072BF92" w:rsidR="00AC53CC" w:rsidRPr="00A111AD" w:rsidRDefault="00AC53CC" w:rsidP="00AC53CC">
      <w:pPr>
        <w:spacing w:after="0" w:line="360" w:lineRule="auto"/>
        <w:jc w:val="both"/>
        <w:rPr>
          <w:color w:val="FF0000"/>
        </w:rPr>
      </w:pPr>
      <w:r>
        <w:t xml:space="preserve">   </w:t>
      </w:r>
    </w:p>
    <w:p w14:paraId="22944A00" w14:textId="77777777" w:rsidR="00AC53CC" w:rsidRDefault="00AC53CC" w:rsidP="00AC53CC">
      <w:pPr>
        <w:pStyle w:val="Paragraphedeliste"/>
        <w:numPr>
          <w:ilvl w:val="0"/>
          <w:numId w:val="1"/>
        </w:numPr>
        <w:spacing w:line="240" w:lineRule="auto"/>
        <w:jc w:val="both"/>
      </w:pPr>
      <w:r>
        <w:t>Parmi les équipements de ce réseau, nous citons le GMSC.</w:t>
      </w:r>
    </w:p>
    <w:p w14:paraId="2DE7A151" w14:textId="77777777" w:rsidR="00AC53CC" w:rsidRPr="00BF4A12" w:rsidRDefault="00AC53CC" w:rsidP="00AC53CC">
      <w:pPr>
        <w:pStyle w:val="Paragraphedeliste"/>
        <w:numPr>
          <w:ilvl w:val="1"/>
          <w:numId w:val="1"/>
        </w:numPr>
        <w:spacing w:line="240" w:lineRule="auto"/>
        <w:jc w:val="both"/>
      </w:pPr>
      <w:r>
        <w:t xml:space="preserve">Quel est son rôle ? </w:t>
      </w:r>
      <w:r w:rsidRPr="00C97CA9">
        <w:rPr>
          <w:b/>
          <w:i/>
        </w:rPr>
        <w:t>0.5pt</w:t>
      </w:r>
    </w:p>
    <w:p w14:paraId="517F5663" w14:textId="77777777" w:rsidR="00AC53CC" w:rsidRPr="00BF4A12" w:rsidRDefault="00AC53CC" w:rsidP="00AC53CC">
      <w:pPr>
        <w:pStyle w:val="Paragraphedeliste"/>
        <w:numPr>
          <w:ilvl w:val="1"/>
          <w:numId w:val="1"/>
        </w:numPr>
        <w:spacing w:line="240" w:lineRule="auto"/>
        <w:jc w:val="both"/>
      </w:pPr>
      <w:r>
        <w:t xml:space="preserve">Donner un exemple de communication entre deux abonnées (A, B, C et D, voir Figure 1 ci-dessus) faisant appel à cet équipement. </w:t>
      </w:r>
      <w:r w:rsidRPr="006D3132">
        <w:rPr>
          <w:b/>
          <w:i/>
        </w:rPr>
        <w:t>0.5pt</w:t>
      </w:r>
    </w:p>
    <w:p w14:paraId="3B0E599A" w14:textId="77777777" w:rsidR="00AC53CC" w:rsidRDefault="00AC53CC" w:rsidP="00AC53CC">
      <w:pPr>
        <w:pStyle w:val="Paragraphedeliste"/>
        <w:numPr>
          <w:ilvl w:val="1"/>
          <w:numId w:val="1"/>
        </w:numPr>
        <w:spacing w:after="0" w:line="360" w:lineRule="auto"/>
        <w:ind w:left="1434" w:hanging="357"/>
        <w:jc w:val="both"/>
      </w:pPr>
      <w:r>
        <w:t xml:space="preserve">Expliquer les rôles des bases de données VLR et HLR. </w:t>
      </w:r>
      <w:r w:rsidRPr="00DB28F5">
        <w:rPr>
          <w:b/>
          <w:i/>
        </w:rPr>
        <w:t>1pt</w:t>
      </w:r>
      <w:r>
        <w:t xml:space="preserve"> </w:t>
      </w:r>
    </w:p>
    <w:p w14:paraId="201DE43F" w14:textId="77777777" w:rsidR="00AC53CC" w:rsidRPr="00AC53CC" w:rsidRDefault="00AC53CC" w:rsidP="00AC53CC">
      <w:pPr>
        <w:pStyle w:val="Paragraphedeliste"/>
        <w:numPr>
          <w:ilvl w:val="0"/>
          <w:numId w:val="1"/>
        </w:numPr>
        <w:spacing w:after="0"/>
        <w:ind w:left="714" w:hanging="357"/>
        <w:jc w:val="both"/>
      </w:pPr>
      <w:r>
        <w:t xml:space="preserve">A quoi sert la notion de Handover dans les réseaux cellulaires ? </w:t>
      </w:r>
      <w:r>
        <w:rPr>
          <w:b/>
          <w:i/>
        </w:rPr>
        <w:t>0.5</w:t>
      </w:r>
      <w:r w:rsidRPr="00C97CA9">
        <w:rPr>
          <w:b/>
          <w:i/>
        </w:rPr>
        <w:t>pt</w:t>
      </w:r>
    </w:p>
    <w:p w14:paraId="3FD710EF" w14:textId="77777777" w:rsidR="00AC53CC" w:rsidRDefault="00AC53CC" w:rsidP="00AC53CC">
      <w:pPr>
        <w:spacing w:after="0"/>
        <w:ind w:left="357"/>
        <w:jc w:val="both"/>
        <w:rPr>
          <w:color w:val="FF0000"/>
        </w:rPr>
      </w:pPr>
    </w:p>
    <w:p w14:paraId="2BA356D9" w14:textId="77777777" w:rsidR="00AC53CC" w:rsidRPr="00C97CA9" w:rsidRDefault="00AC53CC" w:rsidP="00AC53CC">
      <w:pPr>
        <w:rPr>
          <w:b/>
          <w:sz w:val="24"/>
        </w:rPr>
      </w:pPr>
      <w:r w:rsidRPr="00C97CA9">
        <w:rPr>
          <w:b/>
          <w:sz w:val="24"/>
          <w:u w:val="single"/>
        </w:rPr>
        <w:t>Partie B : RTCP et ADSL</w:t>
      </w:r>
      <w:r w:rsidRPr="00C97CA9">
        <w:rPr>
          <w:b/>
          <w:sz w:val="24"/>
        </w:rPr>
        <w:t xml:space="preserve"> (</w:t>
      </w:r>
      <w:r w:rsidRPr="00CD373D">
        <w:rPr>
          <w:b/>
          <w:sz w:val="24"/>
        </w:rPr>
        <w:t>6</w:t>
      </w:r>
      <w:r w:rsidRPr="00CD373D">
        <w:rPr>
          <w:b/>
          <w:i/>
          <w:sz w:val="24"/>
        </w:rPr>
        <w:t xml:space="preserve"> p</w:t>
      </w:r>
      <w:r w:rsidRPr="00C97CA9">
        <w:rPr>
          <w:b/>
          <w:i/>
          <w:sz w:val="24"/>
        </w:rPr>
        <w:t>oints)</w:t>
      </w:r>
    </w:p>
    <w:p w14:paraId="34478C30" w14:textId="77777777" w:rsidR="00AC53CC" w:rsidRDefault="00AC53CC" w:rsidP="00AC53CC">
      <w:pPr>
        <w:pStyle w:val="Paragraphedeliste"/>
        <w:numPr>
          <w:ilvl w:val="0"/>
          <w:numId w:val="2"/>
        </w:numPr>
        <w:spacing w:line="240" w:lineRule="auto"/>
        <w:ind w:hanging="357"/>
        <w:jc w:val="both"/>
      </w:pPr>
      <w:r>
        <w:t>Contrairement au réseau GSM, la partie accès du réseau RTCP ou partie distribution est filaire.</w:t>
      </w:r>
    </w:p>
    <w:p w14:paraId="3C8A8BFA" w14:textId="51322A8D" w:rsidR="00AC53CC" w:rsidRPr="003115CB" w:rsidRDefault="00AC53CC" w:rsidP="007847DC">
      <w:pPr>
        <w:pStyle w:val="Paragraphedeliste"/>
        <w:numPr>
          <w:ilvl w:val="1"/>
          <w:numId w:val="2"/>
        </w:numPr>
        <w:spacing w:line="240" w:lineRule="auto"/>
        <w:ind w:hanging="357"/>
        <w:jc w:val="both"/>
      </w:pPr>
      <w:r>
        <w:t xml:space="preserve">Expliquer le rôle de cette partie. </w:t>
      </w:r>
      <w:r w:rsidRPr="003115CB">
        <w:rPr>
          <w:b/>
          <w:i/>
        </w:rPr>
        <w:t>0.5pt</w:t>
      </w:r>
    </w:p>
    <w:p w14:paraId="2A28BE5A" w14:textId="77777777" w:rsidR="00AC53CC" w:rsidRPr="00B34478" w:rsidRDefault="00AC53CC" w:rsidP="00AC53CC">
      <w:pPr>
        <w:pStyle w:val="Paragraphedeliste"/>
        <w:numPr>
          <w:ilvl w:val="1"/>
          <w:numId w:val="2"/>
        </w:numPr>
        <w:spacing w:after="0" w:line="360" w:lineRule="auto"/>
        <w:ind w:hanging="357"/>
        <w:jc w:val="both"/>
      </w:pPr>
      <w:r w:rsidRPr="003115CB">
        <w:t xml:space="preserve">Quels sont les </w:t>
      </w:r>
      <w:r>
        <w:t>différents élément</w:t>
      </w:r>
      <w:r w:rsidRPr="003115CB">
        <w:t xml:space="preserve">s </w:t>
      </w:r>
      <w:r>
        <w:t xml:space="preserve">possibles dans cette partie. </w:t>
      </w:r>
      <w:r>
        <w:rPr>
          <w:b/>
          <w:i/>
        </w:rPr>
        <w:t>1</w:t>
      </w:r>
      <w:r w:rsidRPr="003115CB">
        <w:rPr>
          <w:b/>
          <w:i/>
        </w:rPr>
        <w:t>pt</w:t>
      </w:r>
    </w:p>
    <w:p w14:paraId="4BBCD0D2" w14:textId="77777777" w:rsidR="00AC53CC" w:rsidRPr="00B34478" w:rsidRDefault="00AC53CC" w:rsidP="00AC53CC">
      <w:pPr>
        <w:pStyle w:val="Paragraphedeliste"/>
        <w:numPr>
          <w:ilvl w:val="0"/>
          <w:numId w:val="2"/>
        </w:numPr>
        <w:spacing w:line="240" w:lineRule="auto"/>
        <w:ind w:hanging="357"/>
        <w:jc w:val="both"/>
      </w:pPr>
      <w:r>
        <w:t xml:space="preserve">Quel est la nature des données transmises au niveau de chacune des parties du réseau RCTP (partie distribution et partie cœur du réseau) ? </w:t>
      </w:r>
      <w:r>
        <w:rPr>
          <w:b/>
          <w:i/>
        </w:rPr>
        <w:t>1</w:t>
      </w:r>
      <w:r w:rsidRPr="00C97CA9">
        <w:rPr>
          <w:b/>
          <w:i/>
        </w:rPr>
        <w:t>pt</w:t>
      </w:r>
    </w:p>
    <w:p w14:paraId="18ED2F47" w14:textId="1F14BA81" w:rsidR="00B066DF" w:rsidRPr="00614EEF" w:rsidRDefault="00AC53CC" w:rsidP="00AC53CC">
      <w:pPr>
        <w:pStyle w:val="Paragraphedeliste"/>
        <w:numPr>
          <w:ilvl w:val="0"/>
          <w:numId w:val="2"/>
        </w:numPr>
        <w:spacing w:after="0" w:line="240" w:lineRule="auto"/>
        <w:ind w:hanging="357"/>
        <w:jc w:val="both"/>
        <w:rPr>
          <w:color w:val="FF0000"/>
        </w:rPr>
      </w:pPr>
      <w:r>
        <w:t xml:space="preserve">Soit 100 liaisons entre deux commutateurs téléphoniques. Combien de communications téléphoniques peuvent être établies au minimum ? Expliquer. </w:t>
      </w:r>
      <w:r>
        <w:rPr>
          <w:b/>
          <w:i/>
        </w:rPr>
        <w:t xml:space="preserve"> </w:t>
      </w:r>
      <w:r w:rsidRPr="00E3499B">
        <w:rPr>
          <w:b/>
          <w:i/>
          <w:color w:val="FF0000"/>
        </w:rPr>
        <w:t>(0.5 pt</w:t>
      </w:r>
      <w:r w:rsidR="00614EEF">
        <w:rPr>
          <w:b/>
          <w:i/>
          <w:color w:val="FF0000"/>
        </w:rPr>
        <w:t>)</w:t>
      </w:r>
    </w:p>
    <w:p w14:paraId="526DADB1" w14:textId="77777777" w:rsidR="00614EEF" w:rsidRPr="00614EEF" w:rsidRDefault="00AC53CC" w:rsidP="00614EEF">
      <w:pPr>
        <w:pStyle w:val="Paragraphedeliste"/>
        <w:numPr>
          <w:ilvl w:val="0"/>
          <w:numId w:val="2"/>
        </w:numPr>
        <w:spacing w:after="0" w:line="360" w:lineRule="auto"/>
        <w:ind w:hanging="357"/>
        <w:jc w:val="both"/>
      </w:pPr>
      <w:r>
        <w:t xml:space="preserve">Comment ce nombre peut être augmenté ? </w:t>
      </w:r>
      <w:r w:rsidRPr="003115CB">
        <w:rPr>
          <w:b/>
          <w:i/>
        </w:rPr>
        <w:t>0.5pt</w:t>
      </w:r>
    </w:p>
    <w:p w14:paraId="55F7195C" w14:textId="77777777" w:rsidR="00614EEF" w:rsidRPr="00614EEF" w:rsidRDefault="00AC53CC" w:rsidP="00614EEF">
      <w:pPr>
        <w:pStyle w:val="Paragraphedeliste"/>
        <w:numPr>
          <w:ilvl w:val="0"/>
          <w:numId w:val="2"/>
        </w:numPr>
        <w:spacing w:after="0" w:line="360" w:lineRule="auto"/>
        <w:ind w:hanging="357"/>
        <w:jc w:val="both"/>
      </w:pPr>
      <w:r w:rsidRPr="009A0DB2">
        <w:t>L</w:t>
      </w:r>
      <w:r>
        <w:t xml:space="preserve">e débit de la </w:t>
      </w:r>
      <w:r w:rsidRPr="009A0DB2">
        <w:t xml:space="preserve">voix étant </w:t>
      </w:r>
      <w:r>
        <w:t>de 64kbit/s, peut-on offrir un service avec un débit</w:t>
      </w:r>
      <w:r w:rsidRPr="009A0DB2">
        <w:t xml:space="preserve"> </w:t>
      </w:r>
      <w:r>
        <w:t xml:space="preserve">requis de 192kbps à travers l’architecture du réseau RTCP ? Expliquer. </w:t>
      </w:r>
      <w:r w:rsidRPr="00614EEF">
        <w:rPr>
          <w:b/>
          <w:i/>
        </w:rPr>
        <w:t>1pt</w:t>
      </w:r>
    </w:p>
    <w:p w14:paraId="3369CD49" w14:textId="0F15E4CC" w:rsidR="00AC53CC" w:rsidRDefault="00AC53CC" w:rsidP="00614EEF">
      <w:pPr>
        <w:pStyle w:val="Paragraphedeliste"/>
        <w:numPr>
          <w:ilvl w:val="0"/>
          <w:numId w:val="2"/>
        </w:numPr>
        <w:spacing w:after="0" w:line="360" w:lineRule="auto"/>
        <w:ind w:hanging="357"/>
        <w:jc w:val="both"/>
      </w:pPr>
      <w:r>
        <w:t>La technologie ADSL offre la possibilité d’exploiter mieux la bande passante disponible de la ligne d’abonné existante en transmettant des données numériques en plus de la voix.</w:t>
      </w:r>
    </w:p>
    <w:p w14:paraId="7CF54A8C" w14:textId="45D41FEF" w:rsidR="00AC53CC" w:rsidRPr="00744C25" w:rsidRDefault="00AC53CC" w:rsidP="00AC53CC">
      <w:pPr>
        <w:pStyle w:val="Paragraphedeliste"/>
        <w:numPr>
          <w:ilvl w:val="1"/>
          <w:numId w:val="2"/>
        </w:numPr>
        <w:spacing w:line="240" w:lineRule="auto"/>
        <w:ind w:hanging="357"/>
        <w:jc w:val="both"/>
      </w:pPr>
      <w:r>
        <w:t xml:space="preserve">Citer deux caractéristiques du câble utilisé dans la liaison de téléphonie classique ? </w:t>
      </w:r>
      <w:r w:rsidRPr="00AB3F4F">
        <w:rPr>
          <w:b/>
          <w:i/>
          <w:color w:val="FF0000"/>
        </w:rPr>
        <w:t>(1 point)</w:t>
      </w:r>
    </w:p>
    <w:p w14:paraId="5F6480D4" w14:textId="14385CD1" w:rsidR="00AC53CC" w:rsidRPr="007847DC" w:rsidRDefault="00AC53CC" w:rsidP="00AC53CC">
      <w:pPr>
        <w:pStyle w:val="Paragraphedeliste"/>
        <w:numPr>
          <w:ilvl w:val="1"/>
          <w:numId w:val="2"/>
        </w:numPr>
        <w:spacing w:after="0" w:line="360" w:lineRule="auto"/>
        <w:ind w:hanging="357"/>
        <w:jc w:val="both"/>
      </w:pPr>
      <w:r w:rsidRPr="003115CB">
        <w:t>Que</w:t>
      </w:r>
      <w:r w:rsidR="00614EEF">
        <w:t>lle</w:t>
      </w:r>
      <w:r w:rsidRPr="003115CB">
        <w:t xml:space="preserve"> est la technique de commutation adaptée </w:t>
      </w:r>
      <w:r>
        <w:t xml:space="preserve">à la transmission des données de tout type ? </w:t>
      </w:r>
      <w:r>
        <w:rPr>
          <w:b/>
          <w:i/>
        </w:rPr>
        <w:t>0.5</w:t>
      </w:r>
      <w:r w:rsidRPr="00C97CA9">
        <w:rPr>
          <w:b/>
          <w:i/>
        </w:rPr>
        <w:t>p</w:t>
      </w:r>
      <w:r w:rsidR="007847DC">
        <w:rPr>
          <w:b/>
          <w:i/>
        </w:rPr>
        <w:t>t</w:t>
      </w:r>
    </w:p>
    <w:p w14:paraId="3D86150F" w14:textId="77777777" w:rsidR="00B066DF" w:rsidRDefault="00B066DF" w:rsidP="00AC53CC">
      <w:pPr>
        <w:spacing w:after="0" w:line="360" w:lineRule="auto"/>
        <w:jc w:val="both"/>
      </w:pPr>
    </w:p>
    <w:p w14:paraId="2D6B1545" w14:textId="06E6CD74" w:rsidR="00AE0B44" w:rsidRDefault="00FA63CD" w:rsidP="00AC53CC">
      <w:pPr>
        <w:spacing w:after="0" w:line="360" w:lineRule="auto"/>
        <w:jc w:val="both"/>
        <w:rPr>
          <w:b/>
          <w:sz w:val="28"/>
          <w:u w:val="single"/>
        </w:rPr>
      </w:pPr>
      <w:r w:rsidRPr="00F14A99">
        <w:rPr>
          <w:b/>
          <w:sz w:val="28"/>
          <w:u w:val="single"/>
        </w:rPr>
        <w:t>Exercice 2 :</w:t>
      </w:r>
      <w:r w:rsidRPr="00F14A99">
        <w:rPr>
          <w:b/>
          <w:i/>
          <w:sz w:val="28"/>
        </w:rPr>
        <w:t xml:space="preserve"> </w:t>
      </w:r>
      <w:r w:rsidR="00F14A99" w:rsidRPr="00F14A99">
        <w:rPr>
          <w:b/>
          <w:i/>
          <w:sz w:val="28"/>
        </w:rPr>
        <w:t>4 points</w:t>
      </w:r>
    </w:p>
    <w:p w14:paraId="3DC92E0E" w14:textId="04578A8E" w:rsidR="00FA63CD" w:rsidRPr="00AE0B44" w:rsidRDefault="00FA63CD" w:rsidP="00AE0B44">
      <w:pPr>
        <w:spacing w:after="0" w:line="240" w:lineRule="auto"/>
        <w:jc w:val="both"/>
        <w:rPr>
          <w:b/>
          <w:sz w:val="28"/>
          <w:u w:val="single"/>
        </w:rPr>
      </w:pPr>
      <w:r>
        <w:t xml:space="preserve">On considère un réseau dont le débit est de 10 Mbit/s. Les messages envoyés sur ce réseau ont une taille maximale de 1000 bits dont un champ de contrôle de </w:t>
      </w:r>
      <w:r w:rsidR="004D69D2">
        <w:t>20</w:t>
      </w:r>
      <w:r>
        <w:t xml:space="preserve"> bits. </w:t>
      </w:r>
    </w:p>
    <w:p w14:paraId="1615FD17" w14:textId="34FB8212" w:rsidR="00E26849" w:rsidRPr="00E26849" w:rsidRDefault="00FA63CD" w:rsidP="00982DA0">
      <w:pPr>
        <w:pStyle w:val="Paragraphedeliste"/>
        <w:numPr>
          <w:ilvl w:val="0"/>
          <w:numId w:val="10"/>
        </w:numPr>
        <w:spacing w:line="240" w:lineRule="auto"/>
        <w:ind w:left="284" w:hanging="284"/>
        <w:jc w:val="both"/>
      </w:pPr>
      <w:r>
        <w:t>Quel est le nombre de messages nécessaire pour envoyer un fichier F de 4 Mbits d’une station à une autre ?</w:t>
      </w:r>
      <w:r w:rsidR="00F14A99">
        <w:t xml:space="preserve"> </w:t>
      </w:r>
      <w:r w:rsidR="00F14A99">
        <w:rPr>
          <w:b/>
          <w:i/>
        </w:rPr>
        <w:t>0.5</w:t>
      </w:r>
      <w:r w:rsidR="00F14A99" w:rsidRPr="00C97CA9">
        <w:rPr>
          <w:b/>
          <w:i/>
        </w:rPr>
        <w:t>pt</w:t>
      </w:r>
    </w:p>
    <w:p w14:paraId="25E4210E" w14:textId="4FDDBA59" w:rsidR="00AE0B44" w:rsidRPr="00AE0B44" w:rsidRDefault="00FA63CD" w:rsidP="00982DA0">
      <w:pPr>
        <w:pStyle w:val="Paragraphedeliste"/>
        <w:numPr>
          <w:ilvl w:val="0"/>
          <w:numId w:val="10"/>
        </w:numPr>
        <w:spacing w:line="276" w:lineRule="auto"/>
        <w:ind w:left="284" w:hanging="284"/>
        <w:jc w:val="both"/>
      </w:pPr>
      <w:r>
        <w:t>On considère l’hypothèse, où une station ne peut envoyer un nouveau message, qu’après avoir reçu un acquittement de la bonne réception du message précédemment envoyé. L’acquittement prend la forme d’un message de 16 bits. Un temporisateur est armé à une durée T dès le début de l’envoi de chaque message. Si le temps T expire avant la réception d’un acquittement, la station émettrice renvoi le même message. La distance qui sépare les deux stations les plus éloignées du réseau est de 1Km. La vitesse de propagation des signaux est v = 200000 Km/s.</w:t>
      </w:r>
      <w:r w:rsidR="00F14A99">
        <w:t xml:space="preserve"> </w:t>
      </w:r>
      <w:r w:rsidR="004D69D2">
        <w:t>Le temps de traitement est estimé à 10</w:t>
      </w:r>
      <w:r w:rsidR="004D69D2">
        <w:rPr>
          <w:rFonts w:cstheme="minorHAnsi"/>
        </w:rPr>
        <w:t>µ</w:t>
      </w:r>
      <w:r w:rsidR="004D69D2">
        <w:t xml:space="preserve">s. </w:t>
      </w:r>
      <w:r>
        <w:t xml:space="preserve">Quelle est la valeur minimale de T ? </w:t>
      </w:r>
      <w:r w:rsidR="00F14A99">
        <w:rPr>
          <w:b/>
          <w:i/>
        </w:rPr>
        <w:t>1</w:t>
      </w:r>
      <w:r w:rsidR="00982DA0">
        <w:rPr>
          <w:b/>
          <w:i/>
        </w:rPr>
        <w:t>.5</w:t>
      </w:r>
      <w:r w:rsidR="00F14A99" w:rsidRPr="00C97CA9">
        <w:rPr>
          <w:b/>
          <w:i/>
        </w:rPr>
        <w:t>pt</w:t>
      </w:r>
    </w:p>
    <w:p w14:paraId="7E6CE2B3" w14:textId="717E7105" w:rsidR="00601DAC" w:rsidRPr="00601DAC" w:rsidRDefault="00FA63CD" w:rsidP="00AE0B44">
      <w:pPr>
        <w:pStyle w:val="Paragraphedeliste"/>
        <w:numPr>
          <w:ilvl w:val="0"/>
          <w:numId w:val="10"/>
        </w:numPr>
        <w:spacing w:after="0" w:line="360" w:lineRule="auto"/>
        <w:ind w:left="714" w:hanging="357"/>
        <w:jc w:val="both"/>
      </w:pPr>
      <w:r>
        <w:t xml:space="preserve">Quelle est la durée totale de l’envoi du fichier F pour les deux stations les plus éloignées ? </w:t>
      </w:r>
      <w:r w:rsidR="00982DA0">
        <w:rPr>
          <w:b/>
          <w:i/>
        </w:rPr>
        <w:t>0.5</w:t>
      </w:r>
      <w:r w:rsidR="00F14A99" w:rsidRPr="00C97CA9">
        <w:rPr>
          <w:b/>
          <w:i/>
        </w:rPr>
        <w:t>pt</w:t>
      </w:r>
    </w:p>
    <w:p w14:paraId="27243A32" w14:textId="40B626A6" w:rsidR="00FA63CD" w:rsidRPr="00FA63CD" w:rsidRDefault="00FA63CD" w:rsidP="00AE0B44">
      <w:pPr>
        <w:pStyle w:val="Paragraphedeliste"/>
        <w:numPr>
          <w:ilvl w:val="0"/>
          <w:numId w:val="10"/>
        </w:numPr>
        <w:spacing w:after="0" w:line="360" w:lineRule="auto"/>
        <w:ind w:left="714" w:hanging="357"/>
        <w:jc w:val="both"/>
      </w:pPr>
      <w:r>
        <w:t>Quelle est l’efficacité du réseau dans ces conditions ?</w:t>
      </w:r>
      <w:r w:rsidR="00F14A99">
        <w:t xml:space="preserve"> </w:t>
      </w:r>
      <w:r w:rsidR="004D69D2">
        <w:t xml:space="preserve">Interprétez le résultat. </w:t>
      </w:r>
      <w:r w:rsidR="00F14A99">
        <w:rPr>
          <w:b/>
          <w:i/>
        </w:rPr>
        <w:t>1</w:t>
      </w:r>
      <w:r w:rsidR="004D69D2">
        <w:rPr>
          <w:b/>
          <w:i/>
        </w:rPr>
        <w:t>.5</w:t>
      </w:r>
      <w:r w:rsidR="00F14A99" w:rsidRPr="00C97CA9">
        <w:rPr>
          <w:b/>
          <w:i/>
        </w:rPr>
        <w:t>pt</w:t>
      </w:r>
    </w:p>
    <w:p w14:paraId="62B713E5" w14:textId="77777777" w:rsidR="00B066DF" w:rsidRDefault="00B066DF" w:rsidP="00F14A99">
      <w:pPr>
        <w:spacing w:after="0" w:line="360" w:lineRule="auto"/>
        <w:jc w:val="both"/>
        <w:rPr>
          <w:b/>
          <w:sz w:val="28"/>
          <w:u w:val="single"/>
        </w:rPr>
      </w:pPr>
    </w:p>
    <w:p w14:paraId="15AA65C9" w14:textId="24833540" w:rsidR="00FA63CD" w:rsidRPr="00F14A99" w:rsidRDefault="00FA63CD" w:rsidP="00F14A99">
      <w:pPr>
        <w:spacing w:after="0" w:line="360" w:lineRule="auto"/>
        <w:jc w:val="both"/>
        <w:rPr>
          <w:b/>
          <w:sz w:val="28"/>
          <w:u w:val="single"/>
        </w:rPr>
      </w:pPr>
      <w:r w:rsidRPr="00F14A99">
        <w:rPr>
          <w:b/>
          <w:sz w:val="28"/>
          <w:u w:val="single"/>
        </w:rPr>
        <w:lastRenderedPageBreak/>
        <w:t xml:space="preserve">Exercice </w:t>
      </w:r>
      <w:r w:rsidR="00F14A99">
        <w:rPr>
          <w:b/>
          <w:sz w:val="28"/>
          <w:u w:val="single"/>
        </w:rPr>
        <w:t>3</w:t>
      </w:r>
      <w:r w:rsidRPr="00F14A99">
        <w:rPr>
          <w:b/>
          <w:sz w:val="28"/>
          <w:u w:val="single"/>
        </w:rPr>
        <w:t> :</w:t>
      </w:r>
      <w:r w:rsidR="00F14A99" w:rsidRPr="00F14A99">
        <w:rPr>
          <w:b/>
          <w:sz w:val="28"/>
        </w:rPr>
        <w:t xml:space="preserve"> </w:t>
      </w:r>
      <w:r w:rsidR="00F14A99" w:rsidRPr="00F14A99">
        <w:rPr>
          <w:b/>
          <w:i/>
          <w:sz w:val="28"/>
        </w:rPr>
        <w:t>4 points</w:t>
      </w:r>
    </w:p>
    <w:p w14:paraId="450F8093" w14:textId="1E728A8D" w:rsidR="00FA63CD" w:rsidRPr="00614EEF" w:rsidRDefault="00FA63CD" w:rsidP="00AE0B44">
      <w:pPr>
        <w:spacing w:after="0" w:line="240" w:lineRule="auto"/>
        <w:jc w:val="both"/>
      </w:pPr>
      <w:r w:rsidRPr="00614EEF">
        <w:t xml:space="preserve">Afin de déterminer l’intensité du trafic sur une ligne, nous avons recueilli les données suivantes au cours </w:t>
      </w:r>
      <w:r w:rsidR="00F14A99" w:rsidRPr="00614EEF">
        <w:t>d’</w:t>
      </w:r>
      <w:r w:rsidRPr="00614EEF">
        <w:t xml:space="preserve">une période de 90 minutes. </w:t>
      </w:r>
    </w:p>
    <w:p w14:paraId="7EC455D9" w14:textId="52B6E878" w:rsidR="00FA63CD" w:rsidRPr="00614EEF" w:rsidRDefault="00FA63CD" w:rsidP="00982DA0">
      <w:pPr>
        <w:spacing w:after="0" w:line="360" w:lineRule="auto"/>
        <w:ind w:left="357"/>
        <w:jc w:val="center"/>
      </w:pPr>
      <w:r w:rsidRPr="00614EEF">
        <w:rPr>
          <w:noProof/>
        </w:rPr>
        <w:drawing>
          <wp:inline distT="0" distB="0" distL="0" distR="0" wp14:anchorId="19DEDBFE" wp14:editId="1830D688">
            <wp:extent cx="3651996" cy="197104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3617" cy="2042078"/>
                    </a:xfrm>
                    <a:prstGeom prst="rect">
                      <a:avLst/>
                    </a:prstGeom>
                    <a:noFill/>
                    <a:ln>
                      <a:noFill/>
                    </a:ln>
                  </pic:spPr>
                </pic:pic>
              </a:graphicData>
            </a:graphic>
          </wp:inline>
        </w:drawing>
      </w:r>
    </w:p>
    <w:p w14:paraId="3298495E" w14:textId="77777777" w:rsidR="00B80F66" w:rsidRPr="00614EEF" w:rsidRDefault="00FA63CD" w:rsidP="00AE0B44">
      <w:pPr>
        <w:pStyle w:val="Paragraphedeliste"/>
        <w:numPr>
          <w:ilvl w:val="0"/>
          <w:numId w:val="12"/>
        </w:numPr>
        <w:spacing w:after="0" w:line="360" w:lineRule="auto"/>
        <w:ind w:left="714" w:hanging="357"/>
        <w:jc w:val="both"/>
      </w:pPr>
      <w:r w:rsidRPr="00614EEF">
        <w:t>Calculer le volume du trafic correspondant</w:t>
      </w:r>
      <w:r w:rsidR="00697423" w:rsidRPr="00614EEF">
        <w:t xml:space="preserve"> </w:t>
      </w:r>
      <w:r w:rsidRPr="00614EEF">
        <w:t>?</w:t>
      </w:r>
      <w:r w:rsidR="004A70C2" w:rsidRPr="00614EEF">
        <w:t xml:space="preserve"> </w:t>
      </w:r>
      <w:r w:rsidR="00675200" w:rsidRPr="00614EEF">
        <w:rPr>
          <w:b/>
          <w:i/>
        </w:rPr>
        <w:t>0.5</w:t>
      </w:r>
      <w:r w:rsidR="004A70C2" w:rsidRPr="00614EEF">
        <w:rPr>
          <w:b/>
          <w:i/>
        </w:rPr>
        <w:t>pt</w:t>
      </w:r>
    </w:p>
    <w:p w14:paraId="54CBB2BB" w14:textId="246FBC0E" w:rsidR="00FA63CD" w:rsidRPr="00614EEF" w:rsidRDefault="00FA63CD" w:rsidP="00982DA0">
      <w:pPr>
        <w:pStyle w:val="Paragraphedeliste"/>
        <w:numPr>
          <w:ilvl w:val="0"/>
          <w:numId w:val="12"/>
        </w:numPr>
        <w:spacing w:after="0" w:line="360" w:lineRule="auto"/>
        <w:ind w:left="714" w:hanging="357"/>
        <w:jc w:val="both"/>
      </w:pPr>
      <w:r w:rsidRPr="00614EEF">
        <w:t>Calculer l’intensité du trafic correspondante ?</w:t>
      </w:r>
      <w:r w:rsidR="004A70C2" w:rsidRPr="00614EEF">
        <w:t xml:space="preserve"> </w:t>
      </w:r>
      <w:r w:rsidR="004A70C2" w:rsidRPr="00614EEF">
        <w:rPr>
          <w:b/>
          <w:i/>
        </w:rPr>
        <w:t>0.5pt</w:t>
      </w:r>
    </w:p>
    <w:p w14:paraId="25949803" w14:textId="24A2E8EA" w:rsidR="00FA63CD" w:rsidRPr="00614EEF" w:rsidRDefault="004A70C2" w:rsidP="00AE0B44">
      <w:pPr>
        <w:pStyle w:val="Paragraphedeliste"/>
        <w:numPr>
          <w:ilvl w:val="0"/>
          <w:numId w:val="12"/>
        </w:numPr>
        <w:spacing w:line="240" w:lineRule="auto"/>
        <w:jc w:val="both"/>
      </w:pPr>
      <w:r w:rsidRPr="00614EEF">
        <w:t>P</w:t>
      </w:r>
      <w:r w:rsidR="00FA63CD" w:rsidRPr="00614EEF">
        <w:t xml:space="preserve">our </w:t>
      </w:r>
      <w:r w:rsidRPr="00614EEF">
        <w:rPr>
          <w:b/>
        </w:rPr>
        <w:t>un</w:t>
      </w:r>
      <w:r w:rsidR="003B4E2C" w:rsidRPr="00614EEF">
        <w:rPr>
          <w:b/>
        </w:rPr>
        <w:t xml:space="preserve"> taux de</w:t>
      </w:r>
      <w:r w:rsidR="00FA63CD" w:rsidRPr="00614EEF">
        <w:rPr>
          <w:b/>
        </w:rPr>
        <w:t xml:space="preserve"> blocage</w:t>
      </w:r>
      <w:r w:rsidRPr="00614EEF">
        <w:rPr>
          <w:b/>
        </w:rPr>
        <w:t xml:space="preserve"> de 0.</w:t>
      </w:r>
      <w:r w:rsidR="003B4E2C" w:rsidRPr="00614EEF">
        <w:rPr>
          <w:b/>
        </w:rPr>
        <w:t>0</w:t>
      </w:r>
      <w:r w:rsidR="00675200" w:rsidRPr="00614EEF">
        <w:rPr>
          <w:b/>
        </w:rPr>
        <w:t>5</w:t>
      </w:r>
      <w:r w:rsidR="003B4E2C" w:rsidRPr="00614EEF">
        <w:rPr>
          <w:b/>
        </w:rPr>
        <w:t>%</w:t>
      </w:r>
      <w:r w:rsidRPr="00614EEF">
        <w:rPr>
          <w:b/>
        </w:rPr>
        <w:t>,</w:t>
      </w:r>
      <w:r w:rsidRPr="00614EEF">
        <w:t xml:space="preserve"> combien d’utilisateurs peuvent être pris en charge </w:t>
      </w:r>
      <w:r w:rsidR="00FA63CD" w:rsidRPr="00614EEF">
        <w:t>dans un système d’Erlang B où le trafic pour chaque utilisateur est</w:t>
      </w:r>
      <w:r w:rsidR="00A36DB5" w:rsidRPr="00614EEF">
        <w:t xml:space="preserve"> estimé à</w:t>
      </w:r>
      <w:r w:rsidR="00FA63CD" w:rsidRPr="00614EEF">
        <w:t xml:space="preserve"> Au = 0.1Erlang</w:t>
      </w:r>
      <w:r w:rsidRPr="00614EEF">
        <w:t xml:space="preserve"> et le nombre suivant de circuits</w:t>
      </w:r>
      <w:r w:rsidR="00FA63CD" w:rsidRPr="00614EEF">
        <w:t xml:space="preserve"> </w:t>
      </w:r>
      <w:proofErr w:type="gramStart"/>
      <w:r w:rsidRPr="00614EEF">
        <w:t>est</w:t>
      </w:r>
      <w:r w:rsidR="00895867" w:rsidRPr="00614EEF">
        <w:t>:</w:t>
      </w:r>
      <w:proofErr w:type="gramEnd"/>
    </w:p>
    <w:p w14:paraId="654C5F64" w14:textId="07AC7069" w:rsidR="004A70C2" w:rsidRPr="00614EEF" w:rsidRDefault="00FA63CD" w:rsidP="00AE0B44">
      <w:pPr>
        <w:pStyle w:val="Paragraphedeliste"/>
        <w:numPr>
          <w:ilvl w:val="1"/>
          <w:numId w:val="12"/>
        </w:numPr>
        <w:spacing w:after="0" w:line="360" w:lineRule="auto"/>
        <w:ind w:left="1434" w:hanging="357"/>
        <w:jc w:val="both"/>
      </w:pPr>
      <w:proofErr w:type="gramStart"/>
      <w:r w:rsidRPr="00614EEF">
        <w:t>m</w:t>
      </w:r>
      <w:proofErr w:type="gramEnd"/>
      <w:r w:rsidRPr="00614EEF">
        <w:t>=</w:t>
      </w:r>
      <w:r w:rsidR="00D672E9" w:rsidRPr="00614EEF">
        <w:t>10 circuits</w:t>
      </w:r>
      <w:r w:rsidR="004A70C2" w:rsidRPr="00614EEF">
        <w:t>.</w:t>
      </w:r>
      <w:r w:rsidRPr="00614EEF">
        <w:t xml:space="preserve"> </w:t>
      </w:r>
      <w:r w:rsidR="004A70C2" w:rsidRPr="00614EEF">
        <w:rPr>
          <w:b/>
          <w:i/>
        </w:rPr>
        <w:t>0.5pt</w:t>
      </w:r>
    </w:p>
    <w:p w14:paraId="6A64ED96" w14:textId="5FA6393A" w:rsidR="003B4E2C" w:rsidRPr="007847DC" w:rsidRDefault="00FA63CD" w:rsidP="007847DC">
      <w:pPr>
        <w:pStyle w:val="Paragraphedeliste"/>
        <w:numPr>
          <w:ilvl w:val="1"/>
          <w:numId w:val="12"/>
        </w:numPr>
        <w:spacing w:line="360" w:lineRule="auto"/>
        <w:jc w:val="both"/>
      </w:pPr>
      <w:proofErr w:type="gramStart"/>
      <w:r w:rsidRPr="00614EEF">
        <w:t>m</w:t>
      </w:r>
      <w:proofErr w:type="gramEnd"/>
      <w:r w:rsidRPr="00614EEF">
        <w:t>=</w:t>
      </w:r>
      <w:r w:rsidR="00D672E9" w:rsidRPr="00614EEF">
        <w:t>20 circuits</w:t>
      </w:r>
      <w:r w:rsidR="004A70C2" w:rsidRPr="00614EEF">
        <w:t xml:space="preserve">. </w:t>
      </w:r>
      <w:r w:rsidR="004A70C2" w:rsidRPr="00614EEF">
        <w:rPr>
          <w:b/>
          <w:i/>
        </w:rPr>
        <w:t>0.5pt</w:t>
      </w:r>
    </w:p>
    <w:p w14:paraId="67463C28" w14:textId="1BEFF43D" w:rsidR="004A70C2" w:rsidRPr="00614EEF" w:rsidRDefault="004A70C2" w:rsidP="00AE0B44">
      <w:pPr>
        <w:pStyle w:val="Paragraphedeliste"/>
        <w:numPr>
          <w:ilvl w:val="1"/>
          <w:numId w:val="12"/>
        </w:numPr>
        <w:spacing w:after="0" w:line="360" w:lineRule="auto"/>
        <w:ind w:left="1434" w:hanging="357"/>
        <w:jc w:val="both"/>
      </w:pPr>
      <w:r w:rsidRPr="00614EEF">
        <w:t xml:space="preserve">Que peut-on conclure ? </w:t>
      </w:r>
      <w:r w:rsidRPr="00614EEF">
        <w:rPr>
          <w:b/>
          <w:i/>
        </w:rPr>
        <w:t>0.5pt</w:t>
      </w:r>
    </w:p>
    <w:p w14:paraId="675ECB45" w14:textId="77777777" w:rsidR="00895867" w:rsidRPr="00614EEF" w:rsidRDefault="00895867" w:rsidP="00982DA0">
      <w:pPr>
        <w:pStyle w:val="Paragraphedeliste"/>
        <w:numPr>
          <w:ilvl w:val="0"/>
          <w:numId w:val="12"/>
        </w:numPr>
        <w:spacing w:after="0" w:line="240" w:lineRule="auto"/>
        <w:ind w:left="714" w:hanging="357"/>
        <w:jc w:val="both"/>
      </w:pPr>
      <w:r w:rsidRPr="00614EEF">
        <w:rPr>
          <w:rFonts w:ascii="Calibri" w:hAnsi="Calibri" w:cs="Calibri"/>
          <w:color w:val="222222"/>
          <w:shd w:val="clear" w:color="auto" w:fill="FFFFFF"/>
        </w:rPr>
        <w:t>Pour ce même système avec m=10 circuits et le nombre d’utilisateurs obtenu, expliquer comment peut-on augmenter le trafic écoulé par utilisateur à Au=0.5Erlang. </w:t>
      </w:r>
      <w:r w:rsidRPr="00614EEF">
        <w:rPr>
          <w:rFonts w:ascii="Calibri" w:hAnsi="Calibri" w:cs="Calibri"/>
          <w:b/>
          <w:bCs/>
          <w:i/>
          <w:iCs/>
          <w:color w:val="222222"/>
          <w:shd w:val="clear" w:color="auto" w:fill="FFFFFF"/>
        </w:rPr>
        <w:t>1pt</w:t>
      </w:r>
      <w:r w:rsidR="000777F4" w:rsidRPr="00614EEF">
        <w:t xml:space="preserve"> </w:t>
      </w:r>
    </w:p>
    <w:p w14:paraId="66F7DD7B" w14:textId="00EE4093" w:rsidR="00895867" w:rsidRPr="00614EEF" w:rsidRDefault="00895867" w:rsidP="00982DA0">
      <w:pPr>
        <w:spacing w:after="0" w:line="240" w:lineRule="auto"/>
        <w:jc w:val="both"/>
      </w:pPr>
    </w:p>
    <w:p w14:paraId="13D65245" w14:textId="201EF031" w:rsidR="00060199" w:rsidRPr="00614EEF" w:rsidRDefault="00060199" w:rsidP="00060199">
      <w:pPr>
        <w:spacing w:line="360" w:lineRule="auto"/>
        <w:jc w:val="both"/>
      </w:pPr>
    </w:p>
    <w:p w14:paraId="5DF15A72" w14:textId="2F5F74AE" w:rsidR="00060199" w:rsidRDefault="00060199" w:rsidP="00623C87">
      <w:pPr>
        <w:spacing w:line="360" w:lineRule="auto"/>
        <w:jc w:val="center"/>
      </w:pPr>
      <w:r>
        <w:rPr>
          <w:noProof/>
        </w:rPr>
        <w:lastRenderedPageBreak/>
        <w:drawing>
          <wp:inline distT="0" distB="0" distL="0" distR="0" wp14:anchorId="3C4EA99A" wp14:editId="23C8A9DA">
            <wp:extent cx="5760720" cy="69570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957060"/>
                    </a:xfrm>
                    <a:prstGeom prst="rect">
                      <a:avLst/>
                    </a:prstGeom>
                    <a:noFill/>
                    <a:ln>
                      <a:noFill/>
                    </a:ln>
                  </pic:spPr>
                </pic:pic>
              </a:graphicData>
            </a:graphic>
          </wp:inline>
        </w:drawing>
      </w:r>
    </w:p>
    <w:p w14:paraId="00649524" w14:textId="77777777" w:rsidR="00060199" w:rsidRPr="00F14A99" w:rsidRDefault="00060199" w:rsidP="00060199">
      <w:pPr>
        <w:spacing w:line="360" w:lineRule="auto"/>
        <w:jc w:val="both"/>
      </w:pPr>
    </w:p>
    <w:sectPr w:rsidR="00060199" w:rsidRPr="00F14A99" w:rsidSect="00982DA0">
      <w:pgSz w:w="11906" w:h="16838"/>
      <w:pgMar w:top="993" w:right="849" w:bottom="56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905A6A" w14:textId="77777777" w:rsidR="00A377BA" w:rsidRDefault="00A377BA" w:rsidP="00EA2CE7">
      <w:pPr>
        <w:spacing w:after="0" w:line="240" w:lineRule="auto"/>
      </w:pPr>
      <w:r>
        <w:separator/>
      </w:r>
    </w:p>
  </w:endnote>
  <w:endnote w:type="continuationSeparator" w:id="0">
    <w:p w14:paraId="422CEA29" w14:textId="77777777" w:rsidR="00A377BA" w:rsidRDefault="00A377BA" w:rsidP="00EA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063BF5" w14:textId="77777777" w:rsidR="00A377BA" w:rsidRDefault="00A377BA" w:rsidP="00EA2CE7">
      <w:pPr>
        <w:spacing w:after="0" w:line="240" w:lineRule="auto"/>
      </w:pPr>
      <w:r>
        <w:separator/>
      </w:r>
    </w:p>
  </w:footnote>
  <w:footnote w:type="continuationSeparator" w:id="0">
    <w:p w14:paraId="5AFC1366" w14:textId="77777777" w:rsidR="00A377BA" w:rsidRDefault="00A377BA" w:rsidP="00EA2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CF07C8"/>
    <w:multiLevelType w:val="hybridMultilevel"/>
    <w:tmpl w:val="6BD2CCBE"/>
    <w:lvl w:ilvl="0" w:tplc="9000E67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991DD4"/>
    <w:multiLevelType w:val="hybridMultilevel"/>
    <w:tmpl w:val="FE1E581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8B96D63"/>
    <w:multiLevelType w:val="hybridMultilevel"/>
    <w:tmpl w:val="B75005B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E76B37"/>
    <w:multiLevelType w:val="hybridMultilevel"/>
    <w:tmpl w:val="5ABEB6C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C902116"/>
    <w:multiLevelType w:val="hybridMultilevel"/>
    <w:tmpl w:val="DD746CE4"/>
    <w:lvl w:ilvl="0" w:tplc="ECC00F4E">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35714AD"/>
    <w:multiLevelType w:val="hybridMultilevel"/>
    <w:tmpl w:val="D50A624E"/>
    <w:lvl w:ilvl="0" w:tplc="1CCAC15C">
      <w:start w:val="1"/>
      <w:numFmt w:val="decimal"/>
      <w:lvlText w:val="%1)"/>
      <w:lvlJc w:val="left"/>
      <w:pPr>
        <w:tabs>
          <w:tab w:val="num" w:pos="720"/>
        </w:tabs>
        <w:ind w:left="720" w:hanging="360"/>
      </w:pPr>
      <w:rPr>
        <w:b/>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6" w15:restartNumberingAfterBreak="0">
    <w:nsid w:val="4BF11545"/>
    <w:multiLevelType w:val="hybridMultilevel"/>
    <w:tmpl w:val="6CC411E2"/>
    <w:lvl w:ilvl="0" w:tplc="BCA6B502">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1B020D8"/>
    <w:multiLevelType w:val="hybridMultilevel"/>
    <w:tmpl w:val="7958BDE8"/>
    <w:lvl w:ilvl="0" w:tplc="4914EA42">
      <w:start w:val="1"/>
      <w:numFmt w:val="lowerLetter"/>
      <w:lvlText w:val="%1)"/>
      <w:lvlJc w:val="left"/>
      <w:pPr>
        <w:ind w:left="1080" w:hanging="360"/>
      </w:pPr>
      <w:rPr>
        <w:rFonts w:hint="default"/>
        <w:b w:val="0"/>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7499686A"/>
    <w:multiLevelType w:val="hybridMultilevel"/>
    <w:tmpl w:val="1366978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2"/>
  </w:num>
  <w:num w:numId="3">
    <w:abstractNumId w:val="3"/>
  </w:num>
  <w:num w:numId="4">
    <w:abstractNumId w:val="1"/>
  </w:num>
  <w:num w:numId="5">
    <w:abstractNumId w:val="7"/>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94"/>
    <w:rsid w:val="00037CD5"/>
    <w:rsid w:val="00043EB9"/>
    <w:rsid w:val="00060199"/>
    <w:rsid w:val="00063F94"/>
    <w:rsid w:val="000716B9"/>
    <w:rsid w:val="00072661"/>
    <w:rsid w:val="000777F4"/>
    <w:rsid w:val="000A265C"/>
    <w:rsid w:val="000B7CF1"/>
    <w:rsid w:val="000D7042"/>
    <w:rsid w:val="001535B8"/>
    <w:rsid w:val="00162ECE"/>
    <w:rsid w:val="001B436F"/>
    <w:rsid w:val="001C5882"/>
    <w:rsid w:val="00207201"/>
    <w:rsid w:val="003115CB"/>
    <w:rsid w:val="00370B3F"/>
    <w:rsid w:val="003A094F"/>
    <w:rsid w:val="003B4E2C"/>
    <w:rsid w:val="003D47BB"/>
    <w:rsid w:val="003D7E70"/>
    <w:rsid w:val="00401897"/>
    <w:rsid w:val="004A70C2"/>
    <w:rsid w:val="004B0100"/>
    <w:rsid w:val="004B6830"/>
    <w:rsid w:val="004D3415"/>
    <w:rsid w:val="004D69D2"/>
    <w:rsid w:val="00501AF2"/>
    <w:rsid w:val="00526755"/>
    <w:rsid w:val="005961E8"/>
    <w:rsid w:val="005F2A0B"/>
    <w:rsid w:val="00601DAC"/>
    <w:rsid w:val="00614EEF"/>
    <w:rsid w:val="00623C87"/>
    <w:rsid w:val="0062746B"/>
    <w:rsid w:val="00646C76"/>
    <w:rsid w:val="00675200"/>
    <w:rsid w:val="00681A35"/>
    <w:rsid w:val="00697423"/>
    <w:rsid w:val="006D3132"/>
    <w:rsid w:val="006E012D"/>
    <w:rsid w:val="00731C76"/>
    <w:rsid w:val="00744C25"/>
    <w:rsid w:val="00745C4B"/>
    <w:rsid w:val="00753B9F"/>
    <w:rsid w:val="007847DC"/>
    <w:rsid w:val="00785CE6"/>
    <w:rsid w:val="007A4B36"/>
    <w:rsid w:val="007C43ED"/>
    <w:rsid w:val="007E3D14"/>
    <w:rsid w:val="0081673D"/>
    <w:rsid w:val="0085537B"/>
    <w:rsid w:val="00860971"/>
    <w:rsid w:val="00890218"/>
    <w:rsid w:val="00895867"/>
    <w:rsid w:val="008B40DD"/>
    <w:rsid w:val="008C284E"/>
    <w:rsid w:val="00950CA8"/>
    <w:rsid w:val="00966971"/>
    <w:rsid w:val="00982DA0"/>
    <w:rsid w:val="00995DB7"/>
    <w:rsid w:val="009A0DB2"/>
    <w:rsid w:val="009B032B"/>
    <w:rsid w:val="00A3103B"/>
    <w:rsid w:val="00A36DB5"/>
    <w:rsid w:val="00A377BA"/>
    <w:rsid w:val="00A85388"/>
    <w:rsid w:val="00AC53CC"/>
    <w:rsid w:val="00AE0B44"/>
    <w:rsid w:val="00B066DF"/>
    <w:rsid w:val="00B15EB6"/>
    <w:rsid w:val="00B24507"/>
    <w:rsid w:val="00B30F83"/>
    <w:rsid w:val="00B34478"/>
    <w:rsid w:val="00B80F66"/>
    <w:rsid w:val="00B9437F"/>
    <w:rsid w:val="00BA69C1"/>
    <w:rsid w:val="00BA747D"/>
    <w:rsid w:val="00BB74A9"/>
    <w:rsid w:val="00BD36D4"/>
    <w:rsid w:val="00BF2005"/>
    <w:rsid w:val="00BF4A12"/>
    <w:rsid w:val="00C4115C"/>
    <w:rsid w:val="00C97CA9"/>
    <w:rsid w:val="00D320DC"/>
    <w:rsid w:val="00D672E9"/>
    <w:rsid w:val="00D7258A"/>
    <w:rsid w:val="00D866E1"/>
    <w:rsid w:val="00DB28F5"/>
    <w:rsid w:val="00DF4559"/>
    <w:rsid w:val="00E26849"/>
    <w:rsid w:val="00E406FA"/>
    <w:rsid w:val="00E52D12"/>
    <w:rsid w:val="00E56791"/>
    <w:rsid w:val="00EA2CE7"/>
    <w:rsid w:val="00F14A99"/>
    <w:rsid w:val="00F676B8"/>
    <w:rsid w:val="00FA63CD"/>
    <w:rsid w:val="00FD0B36"/>
    <w:rsid w:val="00FE0F0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C3503"/>
  <w15:docId w15:val="{732C39B5-AAC8-41BE-8CDA-D1D96FB0A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74A9"/>
    <w:pPr>
      <w:ind w:left="720"/>
      <w:contextualSpacing/>
    </w:pPr>
  </w:style>
  <w:style w:type="paragraph" w:styleId="Textedebulles">
    <w:name w:val="Balloon Text"/>
    <w:basedOn w:val="Normal"/>
    <w:link w:val="TextedebullesCar"/>
    <w:uiPriority w:val="99"/>
    <w:semiHidden/>
    <w:unhideWhenUsed/>
    <w:rsid w:val="0081673D"/>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81673D"/>
    <w:rPr>
      <w:rFonts w:ascii="Lucida Grande" w:hAnsi="Lucida Grande" w:cs="Lucida Grande"/>
      <w:sz w:val="18"/>
      <w:szCs w:val="18"/>
    </w:rPr>
  </w:style>
  <w:style w:type="paragraph" w:styleId="Corpsdetexte">
    <w:name w:val="Body Text"/>
    <w:basedOn w:val="Normal"/>
    <w:link w:val="CorpsdetexteCar"/>
    <w:uiPriority w:val="99"/>
    <w:semiHidden/>
    <w:unhideWhenUsed/>
    <w:rsid w:val="00FA63CD"/>
    <w:pPr>
      <w:spacing w:after="120" w:line="240" w:lineRule="auto"/>
    </w:pPr>
    <w:rPr>
      <w:rFonts w:ascii="Times New Roman" w:eastAsia="Times New Roman" w:hAnsi="Times New Roman" w:cs="Times New Roman"/>
      <w:b/>
      <w:bCs/>
      <w:sz w:val="24"/>
      <w:szCs w:val="24"/>
      <w:lang w:eastAsia="fr-FR"/>
    </w:rPr>
  </w:style>
  <w:style w:type="character" w:customStyle="1" w:styleId="CorpsdetexteCar">
    <w:name w:val="Corps de texte Car"/>
    <w:basedOn w:val="Policepardfaut"/>
    <w:link w:val="Corpsdetexte"/>
    <w:uiPriority w:val="99"/>
    <w:semiHidden/>
    <w:rsid w:val="00FA63CD"/>
    <w:rPr>
      <w:rFonts w:ascii="Times New Roman" w:eastAsia="Times New Roman" w:hAnsi="Times New Roman" w:cs="Times New Roman"/>
      <w:b/>
      <w:bCs/>
      <w:sz w:val="24"/>
      <w:szCs w:val="24"/>
      <w:lang w:eastAsia="fr-FR"/>
    </w:rPr>
  </w:style>
  <w:style w:type="paragraph" w:styleId="Retraitcorpsdetexte">
    <w:name w:val="Body Text Indent"/>
    <w:basedOn w:val="Normal"/>
    <w:link w:val="RetraitcorpsdetexteCar"/>
    <w:semiHidden/>
    <w:unhideWhenUsed/>
    <w:rsid w:val="00FA63CD"/>
    <w:pPr>
      <w:spacing w:after="0" w:line="240" w:lineRule="auto"/>
      <w:ind w:left="240"/>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FA63CD"/>
    <w:rPr>
      <w:rFonts w:ascii="Times New Roman" w:eastAsia="Times New Roman" w:hAnsi="Times New Roman" w:cs="Times New Roman"/>
      <w:sz w:val="24"/>
      <w:szCs w:val="24"/>
      <w:lang w:eastAsia="fr-FR"/>
    </w:rPr>
  </w:style>
  <w:style w:type="paragraph" w:styleId="En-tte">
    <w:name w:val="header"/>
    <w:basedOn w:val="Normal"/>
    <w:link w:val="En-tteCar"/>
    <w:unhideWhenUsed/>
    <w:rsid w:val="00F14A99"/>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En-tteCar">
    <w:name w:val="En-tête Car"/>
    <w:basedOn w:val="Policepardfaut"/>
    <w:link w:val="En-tte"/>
    <w:rsid w:val="00F14A99"/>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EA2C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2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97585">
      <w:bodyDiv w:val="1"/>
      <w:marLeft w:val="0"/>
      <w:marRight w:val="0"/>
      <w:marTop w:val="0"/>
      <w:marBottom w:val="0"/>
      <w:divBdr>
        <w:top w:val="none" w:sz="0" w:space="0" w:color="auto"/>
        <w:left w:val="none" w:sz="0" w:space="0" w:color="auto"/>
        <w:bottom w:val="none" w:sz="0" w:space="0" w:color="auto"/>
        <w:right w:val="none" w:sz="0" w:space="0" w:color="auto"/>
      </w:divBdr>
    </w:div>
    <w:div w:id="1283270713">
      <w:bodyDiv w:val="1"/>
      <w:marLeft w:val="0"/>
      <w:marRight w:val="0"/>
      <w:marTop w:val="0"/>
      <w:marBottom w:val="0"/>
      <w:divBdr>
        <w:top w:val="none" w:sz="0" w:space="0" w:color="auto"/>
        <w:left w:val="none" w:sz="0" w:space="0" w:color="auto"/>
        <w:bottom w:val="none" w:sz="0" w:space="0" w:color="auto"/>
        <w:right w:val="none" w:sz="0" w:space="0" w:color="auto"/>
      </w:divBdr>
    </w:div>
    <w:div w:id="171233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4</Pages>
  <Words>756</Words>
  <Characters>4164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dc:creator>
  <cp:keywords/>
  <dc:description/>
  <cp:lastModifiedBy>mhamed</cp:lastModifiedBy>
  <cp:revision>7</cp:revision>
  <dcterms:created xsi:type="dcterms:W3CDTF">2020-12-07T10:36:00Z</dcterms:created>
  <dcterms:modified xsi:type="dcterms:W3CDTF">2020-12-13T15:44:00Z</dcterms:modified>
</cp:coreProperties>
</file>