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9.99984741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.000457763672"/>
        <w:gridCol w:w="2939.9993896484375"/>
        <w:gridCol w:w="2760"/>
        <w:tblGridChange w:id="0">
          <w:tblGrid>
            <w:gridCol w:w="3360.000457763672"/>
            <w:gridCol w:w="2939.9993896484375"/>
            <w:gridCol w:w="2760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28825" cy="101917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9.0527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EXAMEN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4.107666015625" w:line="240" w:lineRule="auto"/>
              <w:ind w:left="9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1 2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728271484375" w:line="240" w:lineRule="auto"/>
              <w:ind w:left="9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Principale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Rattrapage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Architecture des systèmes d’information I (.Net)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Enseignants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Équipe .Net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99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4 TWIN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239013671875" w:line="366.19757652282715" w:lineRule="auto"/>
              <w:ind w:left="104.85977172851562" w:right="1116.3836669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 autorisés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OUI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pages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4 pages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18/05/2023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9h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Durée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1h30m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5997924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ETUDIANT(e)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38536834717" w:lineRule="auto"/>
              <w:ind w:left="174.3597412109375" w:right="154.462280273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Carte : …………………………………………………………... Nom et Prénom :……………………………………………… 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5.8599853515625" w:right="520.4693603515625" w:hanging="5.939941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 : ……………… Salle :………………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3599548339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 : -Toute carte Wifi active est une tentative de fraude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37.7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-Respectez l’architecture vue en cours et les patrons de conception étudiés.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286376953125" w:line="240" w:lineRule="auto"/>
        <w:ind w:left="36.600036621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Enoncé du problème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230712890625" w:line="344.8327159881592" w:lineRule="auto"/>
        <w:ind w:left="34.199981689453125" w:right="744.96337890625" w:firstLine="1.19995117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désire implémenter une application Web simplifiée de mise en relation entre les clients et les prestataires de services de beauté à domicile, à l'aide du Framework .Net 6 en suivant le diagramme de classes ci-dessous : </w:t>
      </w:r>
    </w:p>
    <w:tbl>
      <w:tblPr>
        <w:tblStyle w:val="Table2"/>
        <w:tblW w:w="9089.999389648438" w:type="dxa"/>
        <w:jc w:val="left"/>
        <w:tblInd w:w="56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89.999389648438"/>
        <w:tblGridChange w:id="0">
          <w:tblGrid>
            <w:gridCol w:w="9089.999389648438"/>
          </w:tblGrid>
        </w:tblGridChange>
      </w:tblGrid>
      <w:tr>
        <w:trPr>
          <w:cantSplit w:val="0"/>
          <w:trHeight w:val="4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62625" cy="286702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9.7515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Partie I: Entity-Framework (10 pts)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3193359375" w:line="344.8327159881592" w:lineRule="auto"/>
        <w:ind w:left="751.5599060058594" w:right="738.36181640625" w:hanging="336.479949951171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Créer les entités et les relations entre elles en respectant le diagramme de classes.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pts)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1513671875" w:line="240" w:lineRule="auto"/>
        <w:ind w:left="392.0399475097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En utilisant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5498046875" w:line="344.8327159881592" w:lineRule="auto"/>
        <w:ind w:left="1475.8799743652344" w:right="744.476318359375" w:hanging="360.24002075195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Configurer la propriété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Prestataire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qu’elle ait une valeur entre 0 et 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1467.2398376464844" w:right="761.558837890625" w:hanging="360.479888916015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Configurer la propriété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qu’elle soit une zone de texte sur plusieurs lignes.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1468.9198303222656" w:right="752.796630859375" w:hanging="353.759918212890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Configurer la propriété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qu’elle soit une valeur monétaire.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1471.5599060058594" w:right="735.616455078125" w:hanging="356.639862060546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Configurer la relation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Prestataire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que la clé étrangère de cette relation soit mappée vers une colonne nommée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PrestataireFK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396.83990478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En utilisant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pré-conventions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80181884766" w:lineRule="auto"/>
        <w:ind w:left="390.8399963378906" w:right="745.62255859375" w:firstLine="724.799957275390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Configurer toutes les propriétés de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qu’elles soient mappées vers des colonnes de longueur maximale égale à 150 caractères.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Créer une classe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Fluent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laquelle vous devez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Configurer la relation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que les clés étrangères de cette relation soient mappées vers des colonnes nommées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PrestationFK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ClientFK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323097229004" w:lineRule="auto"/>
        <w:ind w:left="1473.0000305175781" w:right="739.0625" w:hanging="366.24008178710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Configurer la clé primaire de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composée par les trois propriétés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PrestationFK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ClientFK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DateRDV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029296875" w:line="229.88847255706787" w:lineRule="auto"/>
        <w:ind w:left="752.0399475097656" w:right="738.0517578125" w:hanging="353.520050048828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Faire le nécessaire pour générer la base de données dont le nom doit être sous la 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BeautyNomPrenom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 pts)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044921875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Partie II: Services (4 pts)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09716796875" w:line="344.83248710632324" w:lineRule="auto"/>
        <w:ind w:left="395.8799743652344" w:right="729.33349609375" w:hanging="360.24002075195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les interfaces et les classes nécessaires qui comportent des méthodes permettant de : 6. Retourner les 3 prestataires les mieux notés dans la zone de Raoued.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(1.25 pt)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Retourner le prix moyen de la prestation de type Coiffure.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(1.25 pt)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Retourner la liste des rendez-vous confirmés d’un client donné, groupés par date.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pt)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0706787109375" w:line="240" w:lineRule="auto"/>
        <w:ind w:left="0" w:right="1029.7515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highlight w:val="white"/>
          <w:u w:val="none"/>
          <w:vertAlign w:val="baseline"/>
          <w:rtl w:val="0"/>
        </w:rPr>
        <w:t xml:space="preserve">Partie III: ASP MVC (6 pts)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07275390625" w:line="274.11895751953125" w:lineRule="auto"/>
        <w:ind w:left="57.0001220703125" w:right="734.998779296875" w:firstLine="338.799896240234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Alimenter la base de données par 2 prestataires et 2 prestations.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6000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4" cy="561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46.5199279785156" w:right="746.66259765625" w:hanging="333.779907226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Implémenter une page Index qui permet d’afficher la liste des prestataires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ordonnés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 nom.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 </w:t>
      </w:r>
    </w:p>
    <w:tbl>
      <w:tblPr>
        <w:tblStyle w:val="Table3"/>
        <w:tblW w:w="9089.999389648438" w:type="dxa"/>
        <w:jc w:val="left"/>
        <w:tblInd w:w="56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89.999389648438"/>
        <w:tblGridChange w:id="0">
          <w:tblGrid>
            <w:gridCol w:w="9089.999389648438"/>
          </w:tblGrid>
        </w:tblGridChange>
      </w:tblGrid>
      <w:tr>
        <w:trPr>
          <w:cantSplit w:val="0"/>
          <w:trHeight w:val="19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62625" cy="12096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2010040283" w:lineRule="auto"/>
        <w:ind w:left="746.5199279785156" w:right="744.5263671875" w:hanging="333.779907226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Implémenter une page Create qui permet d'insérer dans la base de données une prestation comme le montre la figure ci-dessous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 pts) </w:t>
      </w:r>
    </w:p>
    <w:tbl>
      <w:tblPr>
        <w:tblStyle w:val="Table4"/>
        <w:tblW w:w="4485.0" w:type="dxa"/>
        <w:jc w:val="left"/>
        <w:tblInd w:w="2305.25558471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rHeight w:val="6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838449" cy="38862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49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9.7515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48.43994140625" w:right="740.62744140625" w:hanging="335.69992065429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la page Index des prestataires, ajouter un lien Prestations qui permet la redirection vers la liste des prestations associée à chaque prestataire.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pts) </w:t>
      </w:r>
    </w:p>
    <w:tbl>
      <w:tblPr>
        <w:tblStyle w:val="Table5"/>
        <w:tblW w:w="9090.0" w:type="dxa"/>
        <w:jc w:val="left"/>
        <w:tblInd w:w="776.9993591308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62625" cy="124777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71575" cy="390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3.2177734375" w:line="240" w:lineRule="auto"/>
        <w:ind w:left="0" w:right="1029.7515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4/4</w:t>
      </w:r>
    </w:p>
    <w:sectPr>
      <w:pgSz w:h="16840" w:w="11920" w:orient="portrait"/>
      <w:pgMar w:bottom="998.28125" w:top="1385.12451171875" w:left="1390.0001525878906" w:right="663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