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169" w:rsidRDefault="007F4169">
      <w:r w:rsidRPr="007F4169">
        <w:t>• C1.1.1.1 Recenser et caractériser les contextes d’utilisation, les processus et les acteurs sur lesquels le service à produire aura un impact</w:t>
      </w:r>
    </w:p>
    <w:p w:rsidR="007F4169" w:rsidRDefault="007F4169">
      <w:r w:rsidRPr="007F4169">
        <w:t>• C1.1.1.2 Identifier les fonctionnalités attendues du service à produire</w:t>
      </w:r>
    </w:p>
    <w:p w:rsidR="007F4169" w:rsidRDefault="007F4169">
      <w:r w:rsidRPr="007F4169">
        <w:t xml:space="preserve">• C1.1.1.3 Préparer sa participation à une </w:t>
      </w:r>
      <w:proofErr w:type="gramStart"/>
      <w:r w:rsidRPr="007F4169">
        <w:t>réunion  •</w:t>
      </w:r>
      <w:proofErr w:type="gramEnd"/>
      <w:r w:rsidRPr="007F4169">
        <w:t xml:space="preserve"> Rédiger un compte-rendu d’entretien, de réunion</w:t>
      </w:r>
    </w:p>
    <w:p w:rsidR="003C21C0" w:rsidRDefault="001F7798">
      <w:r>
        <w:t xml:space="preserve">C.1.2.1.1 : cahier des charges / comparer les différentes solutions pour fournir l’appli </w:t>
      </w:r>
    </w:p>
    <w:p w:rsidR="001F7798" w:rsidRDefault="001F7798">
      <w:r w:rsidRPr="001F7798">
        <w:t>• C1.2.2.1 Recenser les composants nécessaires à la réalisation de la solution retenue</w:t>
      </w:r>
    </w:p>
    <w:p w:rsidR="001F7798" w:rsidRDefault="001F7798">
      <w:r w:rsidRPr="001F7798">
        <w:t>• C1.2.2.3 Rédiger les spécifications fonctionnelles et techniques de la solution retenue dans le formalisme exigé par l’organisation</w:t>
      </w:r>
      <w:r>
        <w:t> : diagramme de d’utilisation</w:t>
      </w:r>
    </w:p>
    <w:p w:rsidR="001F7798" w:rsidRDefault="001F7798">
      <w:r w:rsidRPr="001F7798">
        <w:t>C1.2.3.1 Recenser les risques liés à une mauvaise utilisation ou à une utilisation malveillante du service</w:t>
      </w:r>
      <w:r>
        <w:t xml:space="preserve"> : </w:t>
      </w:r>
      <w:proofErr w:type="gramStart"/>
      <w:r>
        <w:t>sécurité données</w:t>
      </w:r>
      <w:proofErr w:type="gramEnd"/>
      <w:r>
        <w:t xml:space="preserve"> </w:t>
      </w:r>
    </w:p>
    <w:p w:rsidR="001F7798" w:rsidRDefault="001F7798">
      <w:r w:rsidRPr="001F7798">
        <w:t>C1.2.3.2 Recenser les risques liés à un dysfonctionnement du service</w:t>
      </w:r>
    </w:p>
    <w:p w:rsidR="001F7798" w:rsidRDefault="001F7798">
      <w:r w:rsidRPr="001F7798">
        <w:t>• C1.2.5.1 Recenser les utilisateurs du service, leurs rôles et leur niveau de responsabilité</w:t>
      </w:r>
    </w:p>
    <w:p w:rsidR="001F7798" w:rsidRDefault="001F7798">
      <w:r w:rsidRPr="001F7798">
        <w:t>• C1.2.5.2 Recenser les ressources liées à l’utilisation du service</w:t>
      </w:r>
    </w:p>
    <w:p w:rsidR="004C3F70" w:rsidRDefault="004C3F70">
      <w:r w:rsidRPr="004C3F70">
        <w:t>• C1.3.3.2 Informer et former les utilisateurs</w:t>
      </w:r>
      <w:bookmarkStart w:id="0" w:name="_GoBack"/>
      <w:bookmarkEnd w:id="0"/>
    </w:p>
    <w:p w:rsidR="003D35FF" w:rsidRDefault="003D35FF">
      <w:r w:rsidRPr="003D35FF">
        <w:t>• C1.3.4.1 Mettre au point une procédure d’installation de la solution</w:t>
      </w:r>
      <w:r>
        <w:tab/>
      </w:r>
    </w:p>
    <w:p w:rsidR="003D35FF" w:rsidRDefault="003D35FF">
      <w:r w:rsidRPr="003D35FF">
        <w:t>• C1.4.1.1 Établir son planning personnel en fonction des exigences et du déroulement du projet</w:t>
      </w:r>
    </w:p>
    <w:p w:rsidR="003D35FF" w:rsidRDefault="003D35FF">
      <w:r w:rsidRPr="003D35FF">
        <w:t>• C1.4.2.1 Suivre l’exécution du projet</w:t>
      </w:r>
    </w:p>
    <w:p w:rsidR="003D35FF" w:rsidRDefault="003D35FF">
      <w:r w:rsidRPr="003D35FF">
        <w:t>• C1.4.2.2 Analyser les écarts entre temps prévu et temps consommé</w:t>
      </w:r>
      <w:r>
        <w:t xml:space="preserve"> </w:t>
      </w:r>
    </w:p>
    <w:p w:rsidR="00302D2E" w:rsidRDefault="003D35FF">
      <w:r w:rsidRPr="003D35FF">
        <w:t>• C1.4.3.1 Recenser les ressources humaines, matérielles, logicielles et budgétaires nécessaires à l’exécution du projet et de ses tâches personnelles</w:t>
      </w:r>
    </w:p>
    <w:p w:rsidR="00302D2E" w:rsidRDefault="00302D2E">
      <w:r w:rsidRPr="00302D2E">
        <w:t>• C2.1.2.3 Rédiger un rapport d'incident et mémoriser l’incident et sa résolution dans une base de connaissances</w:t>
      </w:r>
      <w:r>
        <w:t xml:space="preserve"> (GLPI)</w:t>
      </w:r>
    </w:p>
    <w:p w:rsidR="00302D2E" w:rsidRDefault="00302D2E">
      <w:r w:rsidRPr="00302D2E">
        <w:t xml:space="preserve">• C4.1.1.1 Identifier les composants logiciels nécessaires à la conception de la solution  </w:t>
      </w:r>
    </w:p>
    <w:p w:rsidR="00302D2E" w:rsidRDefault="00302D2E">
      <w:r w:rsidRPr="00302D2E">
        <w:t>• C4.1.2.1 Définir les spécifications de l’interface utilisateur de la solution applicative</w:t>
      </w:r>
    </w:p>
    <w:p w:rsidR="00302D2E" w:rsidRDefault="00302D2E">
      <w:r w:rsidRPr="00302D2E">
        <w:t>• C4.1.2.2 Maquetter un élément de la solution applicative</w:t>
      </w:r>
    </w:p>
    <w:p w:rsidR="00302D2E" w:rsidRDefault="00302D2E">
      <w:r w:rsidRPr="00302D2E">
        <w:t>• C4.1.3.1 Modéliser le schéma de données nécessaire à la mise en place de la solution applicative</w:t>
      </w:r>
    </w:p>
    <w:p w:rsidR="00507BE9" w:rsidRDefault="00507BE9">
      <w:r w:rsidRPr="00507BE9">
        <w:t>• C4.1.3.2 Implémenter le schéma de données dans un SGBD</w:t>
      </w:r>
      <w:r>
        <w:t xml:space="preserve"> (JMERISE)</w:t>
      </w:r>
      <w:r w:rsidR="00725C92">
        <w:tab/>
      </w:r>
    </w:p>
    <w:p w:rsidR="00725C92" w:rsidRDefault="00725C92">
      <w:r w:rsidRPr="00725C92">
        <w:t>• C4.1.3.4 Manipuler les données liées à la solution applicative à travers un langage de requête</w:t>
      </w:r>
    </w:p>
    <w:p w:rsidR="00725C92" w:rsidRDefault="007B58C3">
      <w:r>
        <w:t>(</w:t>
      </w:r>
      <w:r w:rsidR="00725C92" w:rsidRPr="00725C92">
        <w:t>• C4.1.4.1 Recenser et caractériser les composants existants ou à développer utiles à la réalisation de la solution applicative dans le respect des budgets et planning prévisionnels</w:t>
      </w:r>
      <w:r w:rsidR="00725C92">
        <w:t>)</w:t>
      </w:r>
    </w:p>
    <w:p w:rsidR="001F7798" w:rsidRDefault="00A13104">
      <w:r w:rsidRPr="00A13104">
        <w:t>• C4.2.4.1 Repérer les éléments de la documentation à mettre à jour</w:t>
      </w:r>
    </w:p>
    <w:p w:rsidR="00B42837" w:rsidRDefault="00B42837">
      <w:r w:rsidRPr="00B42837">
        <w:t>• C4.2.4.2 Mettre à jour une documentation</w:t>
      </w:r>
    </w:p>
    <w:p w:rsidR="00B42837" w:rsidRDefault="00B42837">
      <w:r>
        <w:t xml:space="preserve"> </w:t>
      </w:r>
      <w:r w:rsidRPr="00B42837">
        <w:t>• C5.1.1.2 Paramétrer une solution de gestion des éléments d’une configuration</w:t>
      </w:r>
    </w:p>
    <w:p w:rsidR="004639D0" w:rsidRDefault="004639D0">
      <w:r w:rsidRPr="004639D0">
        <w:lastRenderedPageBreak/>
        <w:t>• C5.2.2.1 Définir une stratégie de recherche d’informations</w:t>
      </w:r>
    </w:p>
    <w:p w:rsidR="004639D0" w:rsidRDefault="004639D0">
      <w:r w:rsidRPr="004639D0">
        <w:t>• C5.2.2.2 Tenir à jour une liste de sources d'information</w:t>
      </w:r>
    </w:p>
    <w:p w:rsidR="004639D0" w:rsidRDefault="004639D0">
      <w:r w:rsidRPr="004639D0">
        <w:t>• C5.2.2.3 Évaluer la qualité d'une source d'information en fonction d'un besoin</w:t>
      </w:r>
    </w:p>
    <w:p w:rsidR="004639D0" w:rsidRDefault="004639D0">
      <w:r w:rsidRPr="004639D0">
        <w:t>• C5.2.2.4 Synthétiser et diffuser les résultats d'une veille</w:t>
      </w:r>
    </w:p>
    <w:p w:rsidR="004639D0" w:rsidRDefault="004639D0">
      <w:r w:rsidRPr="004639D0">
        <w:t>• C5.2.3.1 Identifier les besoins de formation pour mettre en œuvre une technologie, un composant, un outil ou une méthode</w:t>
      </w:r>
    </w:p>
    <w:p w:rsidR="004639D0" w:rsidRDefault="004639D0">
      <w:r w:rsidRPr="004639D0">
        <w:t>• C5.2.4.1 Se documenter à propos d‘une technologie, d’un composant, d’un outil ou d’une méthode</w:t>
      </w:r>
    </w:p>
    <w:p w:rsidR="004639D0" w:rsidRDefault="004639D0">
      <w:r w:rsidRPr="004639D0">
        <w:t>• C5.2.4.2 Identifier le potentiel et les limites d'une technologie, d’un composant, d’un outil ou d’une méthode par rapport à un service à produire</w:t>
      </w:r>
    </w:p>
    <w:p w:rsidR="007947E2" w:rsidRDefault="007947E2"/>
    <w:p w:rsidR="007947E2" w:rsidRDefault="007947E2">
      <w:r>
        <w:t>32</w:t>
      </w:r>
    </w:p>
    <w:sectPr w:rsidR="007947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98"/>
    <w:rsid w:val="001F12FA"/>
    <w:rsid w:val="001F7798"/>
    <w:rsid w:val="00302D2E"/>
    <w:rsid w:val="003C21C0"/>
    <w:rsid w:val="003D35FF"/>
    <w:rsid w:val="004639D0"/>
    <w:rsid w:val="004C3F70"/>
    <w:rsid w:val="00507BE9"/>
    <w:rsid w:val="005451F9"/>
    <w:rsid w:val="006C56AE"/>
    <w:rsid w:val="00725C92"/>
    <w:rsid w:val="007947E2"/>
    <w:rsid w:val="007B58C3"/>
    <w:rsid w:val="007F4169"/>
    <w:rsid w:val="00A13104"/>
    <w:rsid w:val="00A60855"/>
    <w:rsid w:val="00B42837"/>
    <w:rsid w:val="00C22095"/>
    <w:rsid w:val="00D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87B0A8-EE0E-4BD8-9BDF-E7A2BC3B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ouzammad</dc:creator>
  <cp:keywords/>
  <dc:description/>
  <cp:lastModifiedBy>ahmed ouzammad</cp:lastModifiedBy>
  <cp:revision>1</cp:revision>
  <dcterms:created xsi:type="dcterms:W3CDTF">2019-04-04T21:40:00Z</dcterms:created>
  <dcterms:modified xsi:type="dcterms:W3CDTF">2019-04-23T09:21:00Z</dcterms:modified>
</cp:coreProperties>
</file>