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This project is an ambitious </w:t>
      </w:r>
      <w:r w:rsidRPr="00BD678D">
        <w:rPr>
          <w:rFonts w:ascii="Arial" w:hAnsi="Arial" w:cs="Arial"/>
          <w:color w:val="1C1C1C"/>
          <w:szCs w:val="22"/>
          <w:shd w:val="clear" w:color="auto" w:fill="FFFFFF"/>
        </w:rPr>
        <w:t>endeavour</w:t>
      </w:r>
      <w:r w:rsidRPr="00BD678D">
        <w:rPr>
          <w:rFonts w:ascii="Arial" w:hAnsi="Arial" w:cs="Arial"/>
          <w:color w:val="1C1C1C"/>
          <w:szCs w:val="22"/>
          <w:shd w:val="clear" w:color="auto" w:fill="FFFFFF"/>
        </w:rPr>
        <w:t xml:space="preserve">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In this introduction, we have outlined the aim to create a new digital ecosystem for art, detailed the objectives that will guide our development, and discussed the problem domain we aim to address. As we proceed, this project will </w:t>
      </w:r>
      <w:r w:rsidRPr="00BD678D">
        <w:rPr>
          <w:rFonts w:ascii="Arial" w:hAnsi="Arial" w:cs="Arial"/>
          <w:color w:val="1C1C1C"/>
          <w:szCs w:val="22"/>
          <w:shd w:val="clear" w:color="auto" w:fill="FFFFFF"/>
        </w:rPr>
        <w:t>endeavour</w:t>
      </w:r>
      <w:r w:rsidRPr="00BD678D">
        <w:rPr>
          <w:rFonts w:ascii="Arial" w:hAnsi="Arial" w:cs="Arial"/>
          <w:color w:val="1C1C1C"/>
          <w:szCs w:val="22"/>
          <w:shd w:val="clear" w:color="auto" w:fill="FFFFFF"/>
        </w:rPr>
        <w:t xml:space="preserve">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9CAA3EB"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w:t>
      </w:r>
      <w:r w:rsidRPr="00701FB7">
        <w:rPr>
          <w:rFonts w:ascii="Arial" w:hAnsi="Arial" w:cs="Arial"/>
          <w:color w:val="1C1C1C"/>
          <w:szCs w:val="22"/>
          <w:shd w:val="clear" w:color="auto" w:fill="FFFFFF"/>
        </w:rPr>
        <w:t>Favor</w:t>
      </w:r>
      <w:r w:rsidRPr="00701FB7">
        <w:rPr>
          <w:rFonts w:ascii="Arial" w:hAnsi="Arial" w:cs="Arial"/>
          <w:color w:val="1C1C1C"/>
          <w:szCs w:val="22"/>
          <w:shd w:val="clear" w:color="auto" w:fill="FFFFFF"/>
        </w:rPr>
        <w:t xml:space="preserve">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foster a more vibrant and dynamic cultural landscape.</w:t>
      </w:r>
    </w:p>
    <w:p w14:paraId="788142E9" w14:textId="6D58CB63"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Pr>
          <w:rFonts w:ascii="Arial" w:hAnsi="Arial" w:cs="Arial"/>
          <w:color w:val="1C1C1C"/>
          <w:szCs w:val="22"/>
          <w:shd w:val="clear" w:color="auto" w:fill="FFFFFF"/>
        </w:rPr>
        <w:t>give financial support to</w:t>
      </w:r>
      <w:r w:rsidRPr="00701FB7">
        <w:rPr>
          <w:rFonts w:ascii="Arial" w:hAnsi="Arial" w:cs="Arial"/>
          <w:color w:val="1C1C1C"/>
          <w:szCs w:val="22"/>
          <w:shd w:val="clear" w:color="auto" w:fill="FFFFFF"/>
        </w:rPr>
        <w:t xml:space="preserve"> emerging artists, fostering a more vibrant and dynamic cultural landscape.</w:t>
      </w:r>
    </w:p>
    <w:p w14:paraId="104929A7" w14:textId="52B80414"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not only hinders its relevance but also its ability to engage with a broader, more technologically savvy audience.</w:t>
      </w:r>
    </w:p>
    <w:p w14:paraId="65A932BD" w14:textId="0BA2A7BD"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can effectively address its current challenges. Thanks to the power of digital innovation, there is enormous potential to create a virtual space that can transcend physical distance and time constraints. This would allow the art world to expand its reach to new audiences, while democratizing the display of art through the rotation of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1A4B83D5" w14:textId="12163BB7" w:rsid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functions as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280C4DA7" w14:textId="77777777" w:rsidR="00F47E1A" w:rsidRPr="00F47E1A" w:rsidRDefault="00F47E1A" w:rsidP="00BD678D">
      <w:pPr>
        <w:jc w:val="left"/>
        <w:rPr>
          <w:rFonts w:ascii="Arial" w:hAnsi="Arial" w:cs="Arial"/>
          <w:color w:val="1C1C1C"/>
          <w:szCs w:val="22"/>
          <w:shd w:val="clear" w:color="auto" w:fill="FFFFFF"/>
        </w:rPr>
      </w:pP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691917"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p>
    <w:p w14:paraId="7E4A470F" w14:textId="0E7F710F" w:rsidR="00795DF2" w:rsidRPr="00691917" w:rsidRDefault="00A93440"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The aim</w:t>
      </w:r>
      <w:r w:rsidR="002B23E0" w:rsidRPr="00691917">
        <w:rPr>
          <w:rFonts w:ascii="Arial" w:hAnsi="Arial" w:cs="Arial"/>
          <w:i/>
          <w:color w:val="E36C0A" w:themeColor="accent6" w:themeShade="BF"/>
          <w:sz w:val="18"/>
          <w:szCs w:val="18"/>
        </w:rPr>
        <w:t>(s) describe</w:t>
      </w:r>
      <w:r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p>
    <w:p w14:paraId="456C354B" w14:textId="785C9180" w:rsidR="00A46051" w:rsidRDefault="002B23E0" w:rsidP="00183565">
      <w:pPr>
        <w:spacing w:line="276" w:lineRule="auto"/>
        <w:rPr>
          <w:rFonts w:ascii="Arial" w:hAnsi="Arial" w:cs="Arial"/>
          <w:sz w:val="18"/>
          <w:szCs w:val="18"/>
        </w:rPr>
      </w:pPr>
      <w:r w:rsidRPr="00691917">
        <w:rPr>
          <w:rFonts w:ascii="Arial" w:hAnsi="Arial" w:cs="Arial"/>
          <w:i/>
          <w:color w:val="E36C0A" w:themeColor="accent6" w:themeShade="BF"/>
          <w:sz w:val="18"/>
          <w:szCs w:val="18"/>
        </w:rPr>
        <w:t xml:space="preserve">Objectives describe </w:t>
      </w:r>
      <w:r w:rsidR="009F078E" w:rsidRPr="00691917">
        <w:rPr>
          <w:rFonts w:ascii="Arial" w:hAnsi="Arial" w:cs="Arial"/>
          <w:i/>
          <w:color w:val="E36C0A" w:themeColor="accent6" w:themeShade="BF"/>
          <w:sz w:val="18"/>
          <w:szCs w:val="18"/>
        </w:rPr>
        <w:t xml:space="preserve">with some detail </w:t>
      </w:r>
      <w:r w:rsidR="00FE0768" w:rsidRPr="00691917">
        <w:rPr>
          <w:rFonts w:ascii="Arial" w:hAnsi="Arial" w:cs="Arial"/>
          <w:i/>
          <w:color w:val="E36C0A" w:themeColor="accent6" w:themeShade="BF"/>
          <w:sz w:val="18"/>
          <w:szCs w:val="18"/>
        </w:rPr>
        <w:t xml:space="preserve">the </w:t>
      </w:r>
      <w:r w:rsidR="00816324" w:rsidRPr="00691917">
        <w:rPr>
          <w:rFonts w:ascii="Arial" w:hAnsi="Arial" w:cs="Arial"/>
          <w:i/>
          <w:color w:val="E36C0A" w:themeColor="accent6" w:themeShade="BF"/>
          <w:sz w:val="18"/>
          <w:szCs w:val="18"/>
        </w:rPr>
        <w:t xml:space="preserve">individual </w:t>
      </w:r>
      <w:r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Pr="00691917">
        <w:rPr>
          <w:rFonts w:ascii="Arial" w:hAnsi="Arial" w:cs="Arial"/>
          <w:i/>
          <w:color w:val="E36C0A" w:themeColor="accent6" w:themeShade="BF"/>
          <w:sz w:val="18"/>
          <w:szCs w:val="18"/>
        </w:rPr>
        <w:t xml:space="preserve"> aim(s)</w:t>
      </w:r>
      <w:r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70E66939"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691917" w:rsidRPr="00691917">
        <w:rPr>
          <w:rFonts w:ascii="Arial" w:hAnsi="Arial" w:cs="Arial"/>
          <w:sz w:val="24"/>
        </w:rPr>
        <w:t>artistic experiences.</w:t>
      </w:r>
    </w:p>
    <w:p w14:paraId="2DD52A31" w14:textId="1C0FF0DA" w:rsidR="00802927" w:rsidRDefault="00691917" w:rsidP="00BD678D">
      <w:pPr>
        <w:spacing w:line="276" w:lineRule="auto"/>
        <w:jc w:val="left"/>
        <w:rPr>
          <w:rFonts w:ascii="Arial" w:hAnsi="Arial" w:cs="Arial"/>
          <w:sz w:val="24"/>
        </w:rPr>
      </w:pPr>
      <w:r w:rsidRPr="00691917">
        <w:rPr>
          <w:rFonts w:ascii="Arial" w:hAnsi="Arial" w:cs="Arial"/>
          <w:sz w:val="24"/>
        </w:rPr>
        <w:t xml:space="preserve">We are committed to creating a space where the physical limitations of traditional art exhibitions are overcome. This digital convergence aims to amplify the voices of emerging artists, providing them with the exposure necessary to thrive in the global art community. By integrating cutting-edge </w:t>
      </w:r>
      <w:r w:rsidRPr="00691917">
        <w:rPr>
          <w:rFonts w:ascii="Arial" w:hAnsi="Arial" w:cs="Arial"/>
          <w:sz w:val="24"/>
        </w:rPr>
        <w:lastRenderedPageBreak/>
        <w:t>technologies, we seek to curate an immersive experience that resonates with the sensibilities of contemporary audiences, thereby revolutionizing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t>Objective</w:t>
      </w:r>
      <w:r>
        <w:rPr>
          <w:rFonts w:ascii="Arial" w:hAnsi="Arial" w:cs="Arial"/>
          <w:sz w:val="24"/>
        </w:rPr>
        <w:t>:</w:t>
      </w:r>
    </w:p>
    <w:p w14:paraId="04529AFF" w14:textId="62F9C512" w:rsidR="00691917" w:rsidRPr="00691917" w:rsidRDefault="00691917" w:rsidP="00BD678D">
      <w:pPr>
        <w:spacing w:line="276" w:lineRule="auto"/>
        <w:jc w:val="left"/>
        <w:rPr>
          <w:rFonts w:ascii="Arial" w:hAnsi="Arial" w:cs="Arial"/>
          <w:sz w:val="24"/>
        </w:rPr>
      </w:pPr>
      <w:r w:rsidRPr="00691917">
        <w:rPr>
          <w:rFonts w:ascii="Arial" w:hAnsi="Arial" w:cs="Arial"/>
          <w:sz w:val="24"/>
        </w:rPr>
        <w:t>In pursuit of our aim, we have delineated a series of strategic objectives that will be instrumental in realizing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7474B83D" w:rsidR="00691917" w:rsidRPr="00691917" w:rsidRDefault="00691917" w:rsidP="00BD678D">
      <w:pPr>
        <w:spacing w:line="276" w:lineRule="auto"/>
        <w:jc w:val="left"/>
        <w:rPr>
          <w:rFonts w:ascii="Arial" w:hAnsi="Arial" w:cs="Arial"/>
          <w:sz w:val="24"/>
        </w:rPr>
      </w:pPr>
      <w:r w:rsidRPr="00691917">
        <w:rPr>
          <w:rFonts w:ascii="Arial" w:hAnsi="Arial" w:cs="Arial"/>
          <w:sz w:val="24"/>
        </w:rPr>
        <w:t>We will construct an immersive virtual gallery that mimics the aesthetic and emotional impact of physical art spaces,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104E2CD7"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proofErr w:type="gramStart"/>
      <w:r w:rsidRPr="00691917">
        <w:rPr>
          <w:rFonts w:ascii="Arial" w:hAnsi="Arial" w:cs="Arial"/>
          <w:sz w:val="24"/>
        </w:rPr>
        <w:t>barriers</w:t>
      </w:r>
      <w:proofErr w:type="gramEnd"/>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lastRenderedPageBreak/>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B456C62"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out partnerships and exploring new technologies like VR to further enrich the user experience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A930A42" w14:textId="1D1446EE" w:rsidR="0065402F" w:rsidRPr="00533A53" w:rsidRDefault="0065402F" w:rsidP="00183565">
      <w:pPr>
        <w:spacing w:line="276" w:lineRule="auto"/>
        <w:rPr>
          <w:rFonts w:ascii="Arial" w:hAnsi="Arial" w:cs="Arial"/>
          <w:color w:val="FF0000"/>
          <w:sz w:val="24"/>
        </w:rPr>
      </w:pP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A30409">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EBD8" w14:textId="77777777" w:rsidR="00A30409" w:rsidRDefault="00A30409" w:rsidP="00F13324">
      <w:pPr>
        <w:spacing w:before="0" w:after="0"/>
      </w:pPr>
      <w:r>
        <w:separator/>
      </w:r>
    </w:p>
  </w:endnote>
  <w:endnote w:type="continuationSeparator" w:id="0">
    <w:p w14:paraId="3BAA4D84" w14:textId="77777777" w:rsidR="00A30409" w:rsidRDefault="00A30409"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1437" w14:textId="77777777" w:rsidR="00A30409" w:rsidRDefault="00A30409" w:rsidP="00F13324">
      <w:pPr>
        <w:spacing w:before="0" w:after="0"/>
      </w:pPr>
      <w:r>
        <w:separator/>
      </w:r>
    </w:p>
  </w:footnote>
  <w:footnote w:type="continuationSeparator" w:id="0">
    <w:p w14:paraId="20BB8CDD" w14:textId="77777777" w:rsidR="00A30409" w:rsidRDefault="00A30409"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429"/>
    <w:multiLevelType w:val="hybridMultilevel"/>
    <w:tmpl w:val="8B8C0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60E4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0"/>
  </w:num>
  <w:num w:numId="2" w16cid:durableId="715396602">
    <w:abstractNumId w:val="7"/>
  </w:num>
  <w:num w:numId="3" w16cid:durableId="376777316">
    <w:abstractNumId w:val="3"/>
  </w:num>
  <w:num w:numId="4" w16cid:durableId="1658418493">
    <w:abstractNumId w:val="9"/>
  </w:num>
  <w:num w:numId="5" w16cid:durableId="865481241">
    <w:abstractNumId w:val="6"/>
  </w:num>
  <w:num w:numId="6" w16cid:durableId="767428200">
    <w:abstractNumId w:val="1"/>
  </w:num>
  <w:num w:numId="7" w16cid:durableId="685908319">
    <w:abstractNumId w:val="8"/>
  </w:num>
  <w:num w:numId="8" w16cid:durableId="1395931048">
    <w:abstractNumId w:val="5"/>
  </w:num>
  <w:num w:numId="9" w16cid:durableId="857163861">
    <w:abstractNumId w:val="2"/>
  </w:num>
  <w:num w:numId="10" w16cid:durableId="1488126466">
    <w:abstractNumId w:val="0"/>
  </w:num>
  <w:num w:numId="11" w16cid:durableId="191628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6D56"/>
    <w:rsid w:val="000F7B38"/>
    <w:rsid w:val="000F7E3F"/>
    <w:rsid w:val="001061CA"/>
    <w:rsid w:val="00112FF3"/>
    <w:rsid w:val="00113D2D"/>
    <w:rsid w:val="001222BD"/>
    <w:rsid w:val="00123108"/>
    <w:rsid w:val="00123474"/>
    <w:rsid w:val="00133ABC"/>
    <w:rsid w:val="001340C0"/>
    <w:rsid w:val="00140D86"/>
    <w:rsid w:val="0015189F"/>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E3026"/>
    <w:rsid w:val="004E7CFE"/>
    <w:rsid w:val="004F29BE"/>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95DF2"/>
    <w:rsid w:val="007A06C9"/>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306C"/>
    <w:rsid w:val="00825AF7"/>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6074"/>
    <w:rsid w:val="00BB75FE"/>
    <w:rsid w:val="00BB78AC"/>
    <w:rsid w:val="00BC62C9"/>
    <w:rsid w:val="00BD1BCF"/>
    <w:rsid w:val="00BD638A"/>
    <w:rsid w:val="00BD678D"/>
    <w:rsid w:val="00BE3CE8"/>
    <w:rsid w:val="00BE54E0"/>
    <w:rsid w:val="00BE6980"/>
    <w:rsid w:val="00BF1FD2"/>
    <w:rsid w:val="00C053E3"/>
    <w:rsid w:val="00C053FE"/>
    <w:rsid w:val="00C10583"/>
    <w:rsid w:val="00C13B81"/>
    <w:rsid w:val="00C2334F"/>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7C27"/>
    <w:rsid w:val="00DF7F70"/>
    <w:rsid w:val="00E07D11"/>
    <w:rsid w:val="00E10025"/>
    <w:rsid w:val="00E16556"/>
    <w:rsid w:val="00E17241"/>
    <w:rsid w:val="00E25447"/>
    <w:rsid w:val="00E2691C"/>
    <w:rsid w:val="00E30446"/>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7531"/>
    <w:rsid w:val="00F47E1A"/>
    <w:rsid w:val="00F52150"/>
    <w:rsid w:val="00F55408"/>
    <w:rsid w:val="00F6089B"/>
    <w:rsid w:val="00F66A0F"/>
    <w:rsid w:val="00F704F9"/>
    <w:rsid w:val="00F7605A"/>
    <w:rsid w:val="00F81C7D"/>
    <w:rsid w:val="00F9220F"/>
    <w:rsid w:val="00F94C48"/>
    <w:rsid w:val="00FA1619"/>
    <w:rsid w:val="00FB1FDD"/>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22</Pages>
  <Words>2786</Words>
  <Characters>16050</Characters>
  <Application>Microsoft Office Word</Application>
  <DocSecurity>0</DocSecurity>
  <Lines>458</Lines>
  <Paragraphs>219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38</cp:revision>
  <dcterms:created xsi:type="dcterms:W3CDTF">2024-02-20T12:25:00Z</dcterms:created>
  <dcterms:modified xsi:type="dcterms:W3CDTF">2024-03-01T18:06:00Z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