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8C6F" w14:textId="7A2FCAB6" w:rsidR="005A559A" w:rsidRPr="009A59C2" w:rsidRDefault="00B6358F" w:rsidP="009A59C2">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4F5B4A00" w14:textId="77777777" w:rsidR="005A559A" w:rsidRPr="00192316" w:rsidRDefault="005A559A"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26C23B2D" w:rsidR="00B70DF1" w:rsidRPr="009A59C2" w:rsidRDefault="0015189F" w:rsidP="009A59C2">
      <w:pPr>
        <w:pStyle w:val="BlockText"/>
        <w:spacing w:before="200" w:after="200" w:line="276" w:lineRule="auto"/>
        <w:rPr>
          <w:rFonts w:ascii="Arial" w:hAnsi="Arial" w:cs="Arial"/>
          <w:b/>
          <w:bCs/>
          <w:sz w:val="40"/>
          <w:szCs w:val="40"/>
          <w:lang w:val="en-US"/>
        </w:rPr>
      </w:pPr>
      <w:r>
        <w:rPr>
          <w:rFonts w:ascii="Arial" w:hAnsi="Arial" w:cs="Arial"/>
          <w:b/>
          <w:bCs/>
          <w:sz w:val="40"/>
          <w:szCs w:val="40"/>
          <w:lang w:val="en-US"/>
        </w:rPr>
        <w:t>ARTVISIO</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1FE8BFB1" w14:textId="59A8A357" w:rsidR="00B70DF1" w:rsidRPr="002F46FC" w:rsidRDefault="00B70DF1" w:rsidP="00183565">
      <w:pPr>
        <w:pStyle w:val="BlockText"/>
        <w:spacing w:before="200" w:after="200" w:line="276" w:lineRule="auto"/>
        <w:rPr>
          <w:rFonts w:ascii="Arial" w:hAnsi="Arial" w:cs="Arial"/>
          <w:sz w:val="30"/>
          <w:szCs w:val="30"/>
          <w:lang w:val="en-US"/>
        </w:rPr>
      </w:pPr>
      <w:r w:rsidRPr="00714584">
        <w:rPr>
          <w:rFonts w:ascii="Arial" w:hAnsi="Arial" w:cs="Arial"/>
          <w:b/>
          <w:bCs/>
          <w:sz w:val="30"/>
          <w:szCs w:val="30"/>
          <w:lang w:val="en-US"/>
        </w:rPr>
        <w:t>Student</w:t>
      </w:r>
      <w:r w:rsidR="0015189F">
        <w:rPr>
          <w:rFonts w:ascii="Arial" w:hAnsi="Arial" w:cs="Arial"/>
          <w:sz w:val="30"/>
          <w:szCs w:val="30"/>
          <w:lang w:val="en-US"/>
        </w:rPr>
        <w:t>: Mohamed Y Mohamed</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28BFB181" w:rsidR="00B70DF1" w:rsidRPr="0015189F" w:rsidRDefault="002F46FC" w:rsidP="0015189F">
      <w:pPr>
        <w:pStyle w:val="BlockText"/>
        <w:spacing w:before="200" w:after="200" w:line="276" w:lineRule="auto"/>
        <w:rPr>
          <w:rFonts w:ascii="Arial" w:hAnsi="Arial" w:cs="Arial"/>
          <w:sz w:val="24"/>
        </w:rPr>
      </w:pPr>
      <w:r w:rsidRPr="00714584">
        <w:rPr>
          <w:rFonts w:ascii="Arial" w:hAnsi="Arial" w:cs="Arial"/>
          <w:b/>
          <w:bCs/>
          <w:sz w:val="30"/>
          <w:szCs w:val="30"/>
        </w:rPr>
        <w:t>Supervisor</w:t>
      </w:r>
      <w:r>
        <w:rPr>
          <w:rFonts w:ascii="Arial" w:hAnsi="Arial" w:cs="Arial"/>
          <w:sz w:val="30"/>
          <w:szCs w:val="30"/>
        </w:rPr>
        <w:t xml:space="preserve">: </w:t>
      </w:r>
      <w:r w:rsidR="0015189F" w:rsidRPr="0015189F">
        <w:rPr>
          <w:rFonts w:ascii="Arial" w:hAnsi="Arial" w:cs="Arial"/>
          <w:sz w:val="30"/>
          <w:szCs w:val="30"/>
          <w:lang w:val="en-US"/>
        </w:rPr>
        <w:t>Dr Barbara Villarini</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7777777"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This report is submitted in partial fulfillment of the requirements for the </w:t>
      </w:r>
    </w:p>
    <w:p w14:paraId="2D59E37A" w14:textId="1D8DE60D" w:rsidR="002F46FC" w:rsidRPr="00520006" w:rsidRDefault="00304912"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 xml:space="preserve">BSc (Hons) </w:t>
      </w:r>
      <w:r w:rsidR="00D644E3" w:rsidRPr="00520006">
        <w:rPr>
          <w:rFonts w:ascii="Arial" w:hAnsi="Arial" w:cs="Arial"/>
          <w:sz w:val="26"/>
          <w:szCs w:val="26"/>
          <w:lang w:val="en-US"/>
        </w:rPr>
        <w:t>Computer Science</w:t>
      </w:r>
      <w:r w:rsidRPr="00520006">
        <w:rPr>
          <w:rFonts w:ascii="Arial" w:hAnsi="Arial" w:cs="Arial"/>
          <w:sz w:val="26"/>
          <w:szCs w:val="26"/>
          <w:lang w:val="en-US"/>
        </w:rPr>
        <w:t xml:space="preserve"> degree </w:t>
      </w:r>
    </w:p>
    <w:p w14:paraId="67BF3EFC" w14:textId="0EB586E8" w:rsidR="00D644E3" w:rsidRPr="00520006" w:rsidRDefault="00D644E3"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BEng Software Engineering degree</w:t>
      </w:r>
    </w:p>
    <w:p w14:paraId="2B667E77" w14:textId="6E5AD2E7" w:rsidR="00304912"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at the University of Westminster.</w:t>
      </w:r>
    </w:p>
    <w:p w14:paraId="031DE81A" w14:textId="575A4955" w:rsidR="00E844EC" w:rsidRDefault="00E844EC" w:rsidP="00183565">
      <w:pPr>
        <w:pStyle w:val="BlockText"/>
        <w:spacing w:before="200" w:after="200" w:line="276" w:lineRule="auto"/>
        <w:rPr>
          <w:rFonts w:ascii="Arial" w:hAnsi="Arial" w:cs="Arial"/>
          <w:b/>
          <w:sz w:val="32"/>
          <w:szCs w:val="32"/>
        </w:rPr>
      </w:pPr>
    </w:p>
    <w:p w14:paraId="3DBC28FB" w14:textId="767CFC9F" w:rsidR="009B0BBF" w:rsidRDefault="009B0BBF" w:rsidP="00183565">
      <w:pPr>
        <w:pStyle w:val="BlockText"/>
        <w:spacing w:before="200" w:after="200" w:line="276" w:lineRule="auto"/>
        <w:rPr>
          <w:rFonts w:ascii="Arial" w:hAnsi="Arial" w:cs="Arial"/>
          <w:b/>
          <w:sz w:val="32"/>
          <w:szCs w:val="32"/>
        </w:rPr>
      </w:pPr>
    </w:p>
    <w:p w14:paraId="33F45EFE" w14:textId="40ECFA3C" w:rsidR="009B0BBF" w:rsidRDefault="009B0BBF" w:rsidP="00183565">
      <w:pPr>
        <w:pStyle w:val="BlockText"/>
        <w:spacing w:before="200" w:after="200" w:line="276" w:lineRule="auto"/>
        <w:rPr>
          <w:rFonts w:ascii="Arial" w:hAnsi="Arial" w:cs="Arial"/>
          <w:b/>
          <w:sz w:val="32"/>
          <w:szCs w:val="32"/>
        </w:rPr>
      </w:pPr>
    </w:p>
    <w:p w14:paraId="5E489FF8" w14:textId="77777777" w:rsidR="009B0BBF" w:rsidRPr="00192316" w:rsidRDefault="009B0BBF"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5FDD7C7B" w14:textId="77777777" w:rsidR="00023E15" w:rsidRDefault="00F13324" w:rsidP="00183565">
      <w:pPr>
        <w:pStyle w:val="Heading1"/>
        <w:spacing w:line="276" w:lineRule="auto"/>
        <w:rPr>
          <w:rFonts w:ascii="Arial" w:hAnsi="Arial" w:cs="Arial"/>
          <w:sz w:val="32"/>
          <w:szCs w:val="32"/>
        </w:rPr>
      </w:pPr>
      <w:r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7E85F914"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w:t>
      </w:r>
      <w:r w:rsidR="005B7B1F">
        <w:rPr>
          <w:rFonts w:ascii="Arial" w:hAnsi="Arial" w:cs="Arial"/>
          <w:iCs/>
          <w:sz w:val="24"/>
        </w:rPr>
        <w:t>explain</w:t>
      </w:r>
      <w:r w:rsidRPr="006036F2">
        <w:rPr>
          <w:rFonts w:ascii="Arial" w:hAnsi="Arial" w:cs="Arial"/>
          <w:iCs/>
          <w:sz w:val="24"/>
        </w:rPr>
        <w:t xml:space="preserve"> the methodology adopted to develop its design, </w:t>
      </w:r>
      <w:proofErr w:type="gramStart"/>
      <w:r w:rsidRPr="006036F2">
        <w:rPr>
          <w:rFonts w:ascii="Arial" w:hAnsi="Arial" w:cs="Arial"/>
          <w:iCs/>
          <w:sz w:val="24"/>
        </w:rPr>
        <w:t>implementation</w:t>
      </w:r>
      <w:proofErr w:type="gramEnd"/>
      <w:r w:rsidRPr="006036F2">
        <w:rPr>
          <w:rFonts w:ascii="Arial" w:hAnsi="Arial" w:cs="Arial"/>
          <w:iCs/>
          <w:sz w:val="24"/>
        </w:rPr>
        <w:t xml:space="preserve">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74B16328"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695D6177" w:rsidR="00FB1FDD" w:rsidRPr="00E325DA"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005B7B1F">
        <w:rPr>
          <w:rFonts w:ascii="Arial" w:hAnsi="Arial" w:cs="Arial"/>
          <w:i/>
          <w:color w:val="E36C0A" w:themeColor="accent6" w:themeShade="BF"/>
          <w:sz w:val="24"/>
        </w:rPr>
        <w:t>Briefly describe</w:t>
      </w:r>
      <w:r w:rsidRPr="00487AEA">
        <w:rPr>
          <w:rFonts w:ascii="Arial" w:hAnsi="Arial" w:cs="Arial"/>
          <w:i/>
          <w:color w:val="E36C0A" w:themeColor="accent6" w:themeShade="BF"/>
          <w:sz w:val="24"/>
        </w:rPr>
        <w:t xml:space="preserve">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Pr="00E325DA" w:rsidRDefault="00163FD7" w:rsidP="00183565">
      <w:pPr>
        <w:spacing w:before="0" w:after="0" w:line="276" w:lineRule="auto"/>
        <w:jc w:val="left"/>
        <w:rPr>
          <w:rFonts w:ascii="Arial" w:hAnsi="Arial" w:cs="Arial"/>
          <w:sz w:val="24"/>
        </w:rPr>
      </w:pP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5730CF6" w14:textId="63855CF6" w:rsidR="00714584" w:rsidRDefault="002E4C7E" w:rsidP="00714584">
      <w:pPr>
        <w:pStyle w:val="Heading1"/>
        <w:numPr>
          <w:ilvl w:val="0"/>
          <w:numId w:val="9"/>
        </w:numPr>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Introduction</w:t>
      </w:r>
      <w:bookmarkEnd w:id="12"/>
    </w:p>
    <w:p w14:paraId="06C589F2" w14:textId="44E2E9F5" w:rsidR="00BD678D" w:rsidRPr="00BD678D"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This project is an ambitious endeavour to revolutionize the art industry by introducing a digital platform that fundamentally transforms how art is shared and experienced. With the goal of creating a universally accessible and engaging space, the project seeks to address the current limitations of the art world by providing a solution that is inclusive, educational, and innovative.</w:t>
      </w:r>
    </w:p>
    <w:p w14:paraId="3DFDB25F" w14:textId="1AB52EF8" w:rsidR="00714584"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In this introduction, we have outlined the aim to create a new digital ecosystem for art, detailed the objectives that will guide our development, and discussed the problem domain we aim to address. As we proceed, this project will endeavour to meet these challenges head-on, leveraging technology to foster a richer, more connected art world.</w:t>
      </w:r>
    </w:p>
    <w:p w14:paraId="19C4BFBA" w14:textId="77777777" w:rsidR="00714584" w:rsidRDefault="00716A34" w:rsidP="00714584">
      <w:pPr>
        <w:pStyle w:val="Heading2"/>
        <w:numPr>
          <w:ilvl w:val="1"/>
          <w:numId w:val="9"/>
        </w:numPr>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Problem s</w:t>
      </w:r>
      <w:r w:rsidR="002E4C7E" w:rsidRPr="00907D00">
        <w:rPr>
          <w:rFonts w:ascii="Arial" w:hAnsi="Arial" w:cs="Arial"/>
          <w:color w:val="auto"/>
          <w:sz w:val="28"/>
          <w:szCs w:val="28"/>
        </w:rPr>
        <w:t>tatement</w:t>
      </w:r>
      <w:bookmarkEnd w:id="13"/>
      <w:r w:rsidR="002E4C7E" w:rsidRPr="00907D00">
        <w:rPr>
          <w:rFonts w:ascii="Arial" w:hAnsi="Arial" w:cs="Arial"/>
          <w:color w:val="auto"/>
          <w:sz w:val="28"/>
          <w:szCs w:val="28"/>
        </w:rPr>
        <w:t xml:space="preserve"> </w:t>
      </w:r>
      <w:bookmarkStart w:id="14" w:name="_Toc159327305"/>
    </w:p>
    <w:p w14:paraId="75DB35EA" w14:textId="415D3B7D" w:rsidR="00691917" w:rsidRPr="00691917" w:rsidRDefault="00691917" w:rsidP="00BD678D">
      <w:pPr>
        <w:jc w:val="left"/>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500 words</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Give some background on the problem you intend to solve and the need for</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the software/application. Use references to support your statements, when</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possible, illustrations, diagrams, and figures, if needed.</w:t>
      </w:r>
    </w:p>
    <w:p w14:paraId="45D52B23" w14:textId="77777777"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The realm of art has been a hub for creative expression and progress for ages. Nonetheless, we cannot overlook the obstacles it encounters with regards to accessibility and outreach. Although conventional modes of exhibiting art have served us well, it is now imperative to adopt fresh technologies and seek inventive approaches that can aid us in connecting with a larger and more diverse audience. By harnessing virtual reality and multimedia installations, we can generate more captivating and interactive experiences that are likely to appeal to the tech-savvy generation. This transformation will not only benefit artists and art enthusiasts but also prove advantageous to budding talent seeking the exposure required for success.</w:t>
      </w:r>
    </w:p>
    <w:p w14:paraId="0018CA5D" w14:textId="325D2596"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regrettable that the physical confines of galleries and museums can impede the presentation of art in all its diversity. The finite nature of these spaces can pose challenges to curators and exhibition planners, who must contend with the logistics of transporting and setting up art, often without the necessary resources. In such circumstances, institutions with limited financial and staffing capacities may be forced to </w:t>
      </w:r>
      <w:r>
        <w:rPr>
          <w:rFonts w:ascii="Arial" w:hAnsi="Arial" w:cs="Arial"/>
          <w:color w:val="1C1C1C"/>
          <w:szCs w:val="22"/>
          <w:shd w:val="clear" w:color="auto" w:fill="FFFFFF"/>
        </w:rPr>
        <w:t>prioritise</w:t>
      </w:r>
      <w:r w:rsidRPr="00F47E1A">
        <w:rPr>
          <w:rFonts w:ascii="Arial" w:hAnsi="Arial" w:cs="Arial"/>
          <w:color w:val="1C1C1C"/>
          <w:szCs w:val="22"/>
          <w:shd w:val="clear" w:color="auto" w:fill="FFFFFF"/>
        </w:rPr>
        <w:t xml:space="preserve"> established artists over emerging talent. This can result in a more conservative approach to exhibition planning.</w:t>
      </w:r>
    </w:p>
    <w:p w14:paraId="79398C8E" w14:textId="035B4B22"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physical spaces of art exhibitions can inadvertently Favor established artists over emerging talent, hindering diversity. Additionally, navigating the art market can be challenging for newer artists. This, in turn, may limit the potential for emerging artists to gain exposure and recognition, contributing to a lack of diversity and inclusivity within the art community. Therefore, initiatives like mentorship programs, grants, and funding opportunities for emerging artists are crucial to </w:t>
      </w:r>
      <w:r w:rsidR="00926440">
        <w:rPr>
          <w:rFonts w:ascii="Arial" w:hAnsi="Arial" w:cs="Arial"/>
          <w:color w:val="1C1C1C"/>
          <w:szCs w:val="22"/>
          <w:shd w:val="clear" w:color="auto" w:fill="FFFFFF"/>
        </w:rPr>
        <w:t>fostering</w:t>
      </w:r>
      <w:r w:rsidRPr="00701FB7">
        <w:rPr>
          <w:rFonts w:ascii="Arial" w:hAnsi="Arial" w:cs="Arial"/>
          <w:color w:val="1C1C1C"/>
          <w:szCs w:val="22"/>
          <w:shd w:val="clear" w:color="auto" w:fill="FFFFFF"/>
        </w:rPr>
        <w:t xml:space="preserve"> a more vibrant and dynamic cultural landscape.</w:t>
      </w:r>
    </w:p>
    <w:p w14:paraId="788142E9" w14:textId="1461C6B7"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dissemination of art techniques and knowledge creates a barrier to entry for many aspiring artists, leading to a lack of diversity and inclusivity within the art community. To address this issue, institutions and established artists should provide access to their knowledge and techniques through mentorship programs or public workshops. Additionally, initiatives like grants and funding opportunities can </w:t>
      </w:r>
      <w:r w:rsidR="00926440">
        <w:rPr>
          <w:rFonts w:ascii="Arial" w:hAnsi="Arial" w:cs="Arial"/>
          <w:color w:val="1C1C1C"/>
          <w:szCs w:val="22"/>
          <w:shd w:val="clear" w:color="auto" w:fill="FFFFFF"/>
        </w:rPr>
        <w:t>support emerging artists financially</w:t>
      </w:r>
      <w:r w:rsidRPr="00701FB7">
        <w:rPr>
          <w:rFonts w:ascii="Arial" w:hAnsi="Arial" w:cs="Arial"/>
          <w:color w:val="1C1C1C"/>
          <w:szCs w:val="22"/>
          <w:shd w:val="clear" w:color="auto" w:fill="FFFFFF"/>
        </w:rPr>
        <w:t>, fostering a more vibrant and dynamic cultural landscape.</w:t>
      </w:r>
    </w:p>
    <w:p w14:paraId="104929A7" w14:textId="57A49DED"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lastRenderedPageBreak/>
        <w:t xml:space="preserve">Furthermore, the current methods used to display and share artwork are not conducive to the digital-native generation, which seeks immediacy, interactivity, and immersive experiences. The static displays and silent galleries seem increasingly anachronistic in an age where virtual reality, interactive installations, and multimedia experiences are becoming the norm. The art world's reluctance to embrace these technologies </w:t>
      </w:r>
      <w:r w:rsidR="00926440">
        <w:rPr>
          <w:rFonts w:ascii="Arial" w:hAnsi="Arial" w:cs="Arial"/>
          <w:color w:val="1C1C1C"/>
          <w:szCs w:val="22"/>
          <w:shd w:val="clear" w:color="auto" w:fill="FFFFFF"/>
        </w:rPr>
        <w:t>hinders its relevance and</w:t>
      </w:r>
      <w:r w:rsidRPr="00F47E1A">
        <w:rPr>
          <w:rFonts w:ascii="Arial" w:hAnsi="Arial" w:cs="Arial"/>
          <w:color w:val="1C1C1C"/>
          <w:szCs w:val="22"/>
          <w:shd w:val="clear" w:color="auto" w:fill="FFFFFF"/>
        </w:rPr>
        <w:t xml:space="preserve"> ability to engage with a broader, more technologically savvy audience.</w:t>
      </w:r>
    </w:p>
    <w:p w14:paraId="65A932BD" w14:textId="11C2799F"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become increasingly apparent that the art world could benefit from a software application or platform that </w:t>
      </w:r>
      <w:r w:rsidR="00926440">
        <w:rPr>
          <w:rFonts w:ascii="Arial" w:hAnsi="Arial" w:cs="Arial"/>
          <w:color w:val="1C1C1C"/>
          <w:szCs w:val="22"/>
          <w:shd w:val="clear" w:color="auto" w:fill="FFFFFF"/>
        </w:rPr>
        <w:t>effectively addresses</w:t>
      </w:r>
      <w:r w:rsidRPr="00F47E1A">
        <w:rPr>
          <w:rFonts w:ascii="Arial" w:hAnsi="Arial" w:cs="Arial"/>
          <w:color w:val="1C1C1C"/>
          <w:szCs w:val="22"/>
          <w:shd w:val="clear" w:color="auto" w:fill="FFFFFF"/>
        </w:rPr>
        <w:t xml:space="preserve"> its current challenges. Thanks to the power of digital innovation, there is enormous potential to create a virtual space that can transcend physical distance and time constraints. This would allow the art world to expand its reach to new audiences while </w:t>
      </w:r>
      <w:r w:rsidR="00926440">
        <w:rPr>
          <w:rFonts w:ascii="Arial" w:hAnsi="Arial" w:cs="Arial"/>
          <w:color w:val="1C1C1C"/>
          <w:szCs w:val="22"/>
          <w:shd w:val="clear" w:color="auto" w:fill="FFFFFF"/>
        </w:rPr>
        <w:t>democratising</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art display</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by rotating</w:t>
      </w:r>
      <w:r w:rsidRPr="00F47E1A">
        <w:rPr>
          <w:rFonts w:ascii="Arial" w:hAnsi="Arial" w:cs="Arial"/>
          <w:color w:val="1C1C1C"/>
          <w:szCs w:val="22"/>
          <w:shd w:val="clear" w:color="auto" w:fill="FFFFFF"/>
        </w:rPr>
        <w:t xml:space="preserve"> diverse works without </w:t>
      </w:r>
      <w:r w:rsidR="00701FB7">
        <w:rPr>
          <w:rFonts w:ascii="Arial" w:hAnsi="Arial" w:cs="Arial"/>
          <w:color w:val="1C1C1C"/>
          <w:szCs w:val="22"/>
          <w:shd w:val="clear" w:color="auto" w:fill="FFFFFF"/>
        </w:rPr>
        <w:t>physical space limitations</w:t>
      </w:r>
      <w:r w:rsidRPr="00F47E1A">
        <w:rPr>
          <w:rFonts w:ascii="Arial" w:hAnsi="Arial" w:cs="Arial"/>
          <w:color w:val="1C1C1C"/>
          <w:szCs w:val="22"/>
          <w:shd w:val="clear" w:color="auto" w:fill="FFFFFF"/>
        </w:rPr>
        <w:t>. Additionally, such a platform would provide emerging artists with a valuable opportunity to showcase their work, facilitate the sharing of knowledge and techniques, and make art education more accessible and interactive.</w:t>
      </w:r>
    </w:p>
    <w:p w14:paraId="280C4DA7" w14:textId="672AA880"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encounters various challenges that impede the availability of art and education. To address this, we present a website application that </w:t>
      </w:r>
      <w:r w:rsidR="00926440">
        <w:rPr>
          <w:rFonts w:ascii="Arial" w:hAnsi="Arial" w:cs="Arial"/>
          <w:color w:val="1C1C1C"/>
          <w:szCs w:val="22"/>
          <w:shd w:val="clear" w:color="auto" w:fill="FFFFFF"/>
        </w:rPr>
        <w:t>is</w:t>
      </w:r>
      <w:r w:rsidRPr="00F47E1A">
        <w:rPr>
          <w:rFonts w:ascii="Arial" w:hAnsi="Arial" w:cs="Arial"/>
          <w:color w:val="1C1C1C"/>
          <w:szCs w:val="22"/>
          <w:shd w:val="clear" w:color="auto" w:fill="FFFFFF"/>
        </w:rPr>
        <w:t xml:space="preserve"> a hub for cultural exchange, learning, and exploration - unrestricted by physical boundaries. We aim to establish an interactive, immersive, and globally accessible platform that promotes inclusivity and encouragement for artists and enthusiasts worldwide. Our method aligns with the shift towards accessibility and </w:t>
      </w:r>
      <w:r w:rsidR="00113D2D">
        <w:rPr>
          <w:rFonts w:ascii="Arial" w:hAnsi="Arial" w:cs="Arial"/>
          <w:color w:val="1C1C1C"/>
          <w:szCs w:val="22"/>
          <w:shd w:val="clear" w:color="auto" w:fill="FFFFFF"/>
        </w:rPr>
        <w:t>democratisation</w:t>
      </w:r>
      <w:r w:rsidRPr="00F47E1A">
        <w:rPr>
          <w:rFonts w:ascii="Arial" w:hAnsi="Arial" w:cs="Arial"/>
          <w:color w:val="1C1C1C"/>
          <w:szCs w:val="22"/>
          <w:shd w:val="clear" w:color="auto" w:fill="FFFFFF"/>
        </w:rPr>
        <w:t xml:space="preserve"> of art and education in our digital age. We invite you to join us in cultivating a more inclusive and supportive art world that empowers everyone.</w:t>
      </w:r>
    </w:p>
    <w:p w14:paraId="60B6F6CE" w14:textId="1D5F2262" w:rsidR="00714584" w:rsidRPr="00691917" w:rsidRDefault="00795DF2" w:rsidP="00714584">
      <w:pPr>
        <w:pStyle w:val="Heading2"/>
        <w:numPr>
          <w:ilvl w:val="1"/>
          <w:numId w:val="9"/>
        </w:numPr>
        <w:spacing w:before="120" w:after="240" w:line="276" w:lineRule="auto"/>
        <w:rPr>
          <w:rFonts w:ascii="Arial" w:hAnsi="Arial" w:cs="Arial"/>
          <w:color w:val="auto"/>
          <w:sz w:val="28"/>
          <w:szCs w:val="28"/>
        </w:rPr>
      </w:pPr>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456C354B" w14:textId="7F22D3C3" w:rsidR="00A46051" w:rsidRPr="00926440" w:rsidRDefault="00A275FC" w:rsidP="00183565">
      <w:pPr>
        <w:spacing w:line="276" w:lineRule="auto"/>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3</w:t>
      </w:r>
      <w:r w:rsidR="00A93440" w:rsidRPr="00691917">
        <w:rPr>
          <w:rFonts w:ascii="Arial" w:hAnsi="Arial" w:cs="Arial"/>
          <w:i/>
          <w:color w:val="E36C0A" w:themeColor="accent6" w:themeShade="BF"/>
          <w:sz w:val="18"/>
          <w:szCs w:val="18"/>
        </w:rPr>
        <w:t>00 words</w:t>
      </w:r>
      <w:r w:rsidR="00A84E87">
        <w:rPr>
          <w:rFonts w:ascii="Arial" w:hAnsi="Arial" w:cs="Arial"/>
          <w:i/>
          <w:color w:val="E36C0A" w:themeColor="accent6" w:themeShade="BF"/>
          <w:sz w:val="18"/>
          <w:szCs w:val="18"/>
        </w:rPr>
        <w:t xml:space="preserve"> </w:t>
      </w:r>
      <w:r w:rsidR="00A84E87" w:rsidRPr="00691917">
        <w:rPr>
          <w:rFonts w:ascii="Arial" w:hAnsi="Arial" w:cs="Arial"/>
          <w:i/>
          <w:color w:val="E36C0A" w:themeColor="accent6" w:themeShade="BF"/>
          <w:sz w:val="18"/>
          <w:szCs w:val="18"/>
        </w:rPr>
        <w:t>the</w:t>
      </w:r>
      <w:r w:rsidR="00A93440" w:rsidRPr="00691917">
        <w:rPr>
          <w:rFonts w:ascii="Arial" w:hAnsi="Arial" w:cs="Arial"/>
          <w:i/>
          <w:color w:val="E36C0A" w:themeColor="accent6" w:themeShade="BF"/>
          <w:sz w:val="18"/>
          <w:szCs w:val="18"/>
        </w:rPr>
        <w:t xml:space="preserve"> aim</w:t>
      </w:r>
      <w:r w:rsidR="002B23E0" w:rsidRPr="00691917">
        <w:rPr>
          <w:rFonts w:ascii="Arial" w:hAnsi="Arial" w:cs="Arial"/>
          <w:i/>
          <w:color w:val="E36C0A" w:themeColor="accent6" w:themeShade="BF"/>
          <w:sz w:val="18"/>
          <w:szCs w:val="18"/>
        </w:rPr>
        <w:t>(s) describe</w:t>
      </w:r>
      <w:r w:rsidR="00A93440" w:rsidRPr="00691917">
        <w:rPr>
          <w:rFonts w:ascii="Arial" w:hAnsi="Arial" w:cs="Arial"/>
          <w:i/>
          <w:color w:val="E36C0A" w:themeColor="accent6" w:themeShade="BF"/>
          <w:sz w:val="18"/>
          <w:szCs w:val="18"/>
        </w:rPr>
        <w:t>, in a few sentences, the overarching purpose</w:t>
      </w:r>
      <w:r w:rsidR="002B23E0" w:rsidRPr="00691917">
        <w:rPr>
          <w:rFonts w:ascii="Arial" w:hAnsi="Arial" w:cs="Arial"/>
          <w:i/>
          <w:color w:val="E36C0A" w:themeColor="accent6" w:themeShade="BF"/>
          <w:sz w:val="18"/>
          <w:szCs w:val="18"/>
        </w:rPr>
        <w:t>(s)/intention(s)</w:t>
      </w:r>
      <w:r w:rsidR="00A93440" w:rsidRPr="00691917">
        <w:rPr>
          <w:rFonts w:ascii="Arial" w:hAnsi="Arial" w:cs="Arial"/>
          <w:i/>
          <w:color w:val="E36C0A" w:themeColor="accent6" w:themeShade="BF"/>
          <w:sz w:val="18"/>
          <w:szCs w:val="18"/>
        </w:rPr>
        <w:t xml:space="preserve"> of the</w:t>
      </w:r>
      <w:r w:rsidR="009616DF" w:rsidRPr="00691917">
        <w:rPr>
          <w:rFonts w:ascii="Arial" w:hAnsi="Arial" w:cs="Arial"/>
          <w:i/>
          <w:color w:val="E36C0A" w:themeColor="accent6" w:themeShade="BF"/>
          <w:sz w:val="18"/>
          <w:szCs w:val="18"/>
        </w:rPr>
        <w:t xml:space="preserve"> </w:t>
      </w:r>
      <w:r w:rsidR="00A93440" w:rsidRPr="00691917">
        <w:rPr>
          <w:rFonts w:ascii="Arial" w:hAnsi="Arial" w:cs="Arial"/>
          <w:i/>
          <w:color w:val="E36C0A" w:themeColor="accent6" w:themeShade="BF"/>
          <w:sz w:val="18"/>
          <w:szCs w:val="18"/>
        </w:rPr>
        <w:t>software/application.</w:t>
      </w:r>
      <w:r w:rsidR="002B23E0" w:rsidRPr="00691917">
        <w:rPr>
          <w:rFonts w:ascii="Arial" w:hAnsi="Arial" w:cs="Arial"/>
          <w:i/>
          <w:color w:val="E36C0A" w:themeColor="accent6" w:themeShade="BF"/>
          <w:sz w:val="18"/>
          <w:szCs w:val="18"/>
        </w:rPr>
        <w:t xml:space="preserve"> What is the point of developing the software/application</w:t>
      </w:r>
      <w:r w:rsidR="00490C5B"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what you wish to achieve</w:t>
      </w:r>
      <w:r w:rsidR="007C110E" w:rsidRPr="00691917">
        <w:rPr>
          <w:rFonts w:ascii="Arial" w:hAnsi="Arial" w:cs="Arial"/>
          <w:i/>
          <w:color w:val="E36C0A" w:themeColor="accent6" w:themeShade="BF"/>
          <w:sz w:val="18"/>
          <w:szCs w:val="18"/>
        </w:rPr>
        <w:t>?</w:t>
      </w:r>
      <w:r w:rsidR="00A84E8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Objectives describe </w:t>
      </w:r>
      <w:r w:rsidR="00A84E87">
        <w:rPr>
          <w:rFonts w:ascii="Arial" w:hAnsi="Arial" w:cs="Arial"/>
          <w:i/>
          <w:color w:val="E36C0A" w:themeColor="accent6" w:themeShade="BF"/>
          <w:sz w:val="18"/>
          <w:szCs w:val="18"/>
        </w:rPr>
        <w:t>in detail the</w:t>
      </w:r>
      <w:r w:rsidR="00816324"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steps you will take to </w:t>
      </w:r>
      <w:r w:rsidR="00675E81" w:rsidRPr="00691917">
        <w:rPr>
          <w:rFonts w:ascii="Arial" w:hAnsi="Arial" w:cs="Arial"/>
          <w:i/>
          <w:color w:val="E36C0A" w:themeColor="accent6" w:themeShade="BF"/>
          <w:sz w:val="18"/>
          <w:szCs w:val="18"/>
        </w:rPr>
        <w:t>fulfil the</w:t>
      </w:r>
      <w:r w:rsidR="002B23E0" w:rsidRPr="00691917">
        <w:rPr>
          <w:rFonts w:ascii="Arial" w:hAnsi="Arial" w:cs="Arial"/>
          <w:i/>
          <w:color w:val="E36C0A" w:themeColor="accent6" w:themeShade="BF"/>
          <w:sz w:val="18"/>
          <w:szCs w:val="18"/>
        </w:rPr>
        <w:t xml:space="preserve"> </w:t>
      </w:r>
      <w:r w:rsidR="00675E81" w:rsidRPr="00691917">
        <w:rPr>
          <w:rFonts w:ascii="Arial" w:hAnsi="Arial" w:cs="Arial"/>
          <w:i/>
          <w:color w:val="E36C0A" w:themeColor="accent6" w:themeShade="BF"/>
          <w:sz w:val="18"/>
          <w:szCs w:val="18"/>
        </w:rPr>
        <w:t>project</w:t>
      </w:r>
      <w:r w:rsidR="002B23E0" w:rsidRPr="00691917">
        <w:rPr>
          <w:rFonts w:ascii="Arial" w:hAnsi="Arial" w:cs="Arial"/>
          <w:i/>
          <w:color w:val="E36C0A" w:themeColor="accent6" w:themeShade="BF"/>
          <w:sz w:val="18"/>
          <w:szCs w:val="18"/>
        </w:rPr>
        <w:t xml:space="preserve"> aim(s)</w:t>
      </w:r>
      <w:r w:rsidR="002B23E0" w:rsidRPr="00691917">
        <w:rPr>
          <w:rFonts w:ascii="Arial" w:hAnsi="Arial" w:cs="Arial"/>
          <w:sz w:val="18"/>
          <w:szCs w:val="18"/>
        </w:rPr>
        <w:t>.</w:t>
      </w:r>
    </w:p>
    <w:p w14:paraId="141B1038" w14:textId="738792BA" w:rsidR="00691917" w:rsidRPr="00691917" w:rsidRDefault="00691917" w:rsidP="00691917">
      <w:pPr>
        <w:pStyle w:val="ListParagraph"/>
        <w:numPr>
          <w:ilvl w:val="0"/>
          <w:numId w:val="10"/>
        </w:numPr>
        <w:spacing w:line="276" w:lineRule="auto"/>
        <w:rPr>
          <w:rFonts w:ascii="Arial" w:hAnsi="Arial" w:cs="Arial"/>
          <w:b/>
          <w:bCs/>
          <w:sz w:val="24"/>
        </w:rPr>
      </w:pPr>
      <w:r w:rsidRPr="00691917">
        <w:rPr>
          <w:rFonts w:ascii="Arial" w:hAnsi="Arial" w:cs="Arial"/>
          <w:b/>
          <w:bCs/>
          <w:sz w:val="24"/>
        </w:rPr>
        <w:t>AIM</w:t>
      </w:r>
    </w:p>
    <w:p w14:paraId="016508D1" w14:textId="4918099E" w:rsidR="00691917" w:rsidRPr="00691917" w:rsidRDefault="00701FB7" w:rsidP="00BD678D">
      <w:pPr>
        <w:spacing w:line="276" w:lineRule="auto"/>
        <w:jc w:val="left"/>
        <w:rPr>
          <w:rFonts w:ascii="Arial" w:hAnsi="Arial" w:cs="Arial"/>
          <w:sz w:val="24"/>
        </w:rPr>
      </w:pPr>
      <w:r>
        <w:rPr>
          <w:rFonts w:ascii="Arial" w:hAnsi="Arial" w:cs="Arial"/>
          <w:sz w:val="24"/>
        </w:rPr>
        <w:t>This project aims</w:t>
      </w:r>
      <w:r w:rsidR="00691917" w:rsidRPr="00691917">
        <w:rPr>
          <w:rFonts w:ascii="Arial" w:hAnsi="Arial" w:cs="Arial"/>
          <w:sz w:val="24"/>
        </w:rPr>
        <w:t xml:space="preserve"> to spearhead a revolutionary shift in the art industry by crafting a digital ecosystem that transcends traditional boundaries. This platform is envisioned as a beacon of innovation, making the art world more accessible and engaging for a global audience. The project is designed to enable a symbiotic relationship between artists, galleries, educators, and art enthusiasts, fostering an inclusive environment that encourages interaction, learning, and </w:t>
      </w:r>
      <w:r>
        <w:rPr>
          <w:rFonts w:ascii="Arial" w:hAnsi="Arial" w:cs="Arial"/>
          <w:sz w:val="24"/>
        </w:rPr>
        <w:t xml:space="preserve">sharing </w:t>
      </w:r>
      <w:r w:rsidR="00926440">
        <w:rPr>
          <w:rFonts w:ascii="Arial" w:hAnsi="Arial" w:cs="Arial"/>
          <w:sz w:val="24"/>
        </w:rPr>
        <w:t xml:space="preserve">of </w:t>
      </w:r>
      <w:r w:rsidR="00691917" w:rsidRPr="00691917">
        <w:rPr>
          <w:rFonts w:ascii="Arial" w:hAnsi="Arial" w:cs="Arial"/>
          <w:sz w:val="24"/>
        </w:rPr>
        <w:t>artistic experiences.</w:t>
      </w:r>
    </w:p>
    <w:p w14:paraId="2DD52A31" w14:textId="18024E83" w:rsidR="00802927" w:rsidRDefault="000F4D8E" w:rsidP="00BD678D">
      <w:pPr>
        <w:spacing w:line="276" w:lineRule="auto"/>
        <w:jc w:val="left"/>
        <w:rPr>
          <w:rFonts w:ascii="Arial" w:hAnsi="Arial" w:cs="Arial"/>
          <w:sz w:val="24"/>
        </w:rPr>
      </w:pPr>
      <w:r>
        <w:rPr>
          <w:rFonts w:ascii="Arial" w:hAnsi="Arial" w:cs="Arial"/>
          <w:sz w:val="24"/>
        </w:rPr>
        <w:t xml:space="preserve">The project </w:t>
      </w:r>
      <w:r w:rsidR="00926440">
        <w:rPr>
          <w:rFonts w:ascii="Arial" w:hAnsi="Arial" w:cs="Arial"/>
          <w:sz w:val="24"/>
        </w:rPr>
        <w:t>aims</w:t>
      </w:r>
      <w:r>
        <w:rPr>
          <w:rFonts w:ascii="Arial" w:hAnsi="Arial" w:cs="Arial"/>
          <w:sz w:val="24"/>
        </w:rPr>
        <w:t xml:space="preserve"> </w:t>
      </w:r>
      <w:r w:rsidR="00691917" w:rsidRPr="00691917">
        <w:rPr>
          <w:rFonts w:ascii="Arial" w:hAnsi="Arial" w:cs="Arial"/>
          <w:sz w:val="24"/>
        </w:rPr>
        <w:t xml:space="preserve">to </w:t>
      </w:r>
      <w:r w:rsidR="00926440">
        <w:rPr>
          <w:rFonts w:ascii="Arial" w:hAnsi="Arial" w:cs="Arial"/>
          <w:sz w:val="24"/>
        </w:rPr>
        <w:t>create a space where traditional art exhibitions' physical limitations</w:t>
      </w:r>
      <w:r w:rsidR="00691917" w:rsidRPr="00691917">
        <w:rPr>
          <w:rFonts w:ascii="Arial" w:hAnsi="Arial" w:cs="Arial"/>
          <w:sz w:val="24"/>
        </w:rPr>
        <w:t xml:space="preserve"> are overcome. This digital convergence </w:t>
      </w:r>
      <w:r w:rsidR="00926440">
        <w:rPr>
          <w:rFonts w:ascii="Arial" w:hAnsi="Arial" w:cs="Arial"/>
          <w:sz w:val="24"/>
        </w:rPr>
        <w:t>seeks</w:t>
      </w:r>
      <w:r w:rsidR="00691917" w:rsidRPr="00691917">
        <w:rPr>
          <w:rFonts w:ascii="Arial" w:hAnsi="Arial" w:cs="Arial"/>
          <w:sz w:val="24"/>
        </w:rPr>
        <w:t xml:space="preserve"> to amplify the voices of emerging artists, providing them with the exposure necessary to thrive in the global art community. By integrating cutting-edge technologies, </w:t>
      </w:r>
      <w:r w:rsidR="00926440">
        <w:rPr>
          <w:rFonts w:ascii="Arial" w:hAnsi="Arial" w:cs="Arial"/>
          <w:sz w:val="24"/>
        </w:rPr>
        <w:t>the project</w:t>
      </w:r>
      <w:r w:rsidR="00691917" w:rsidRPr="00691917">
        <w:rPr>
          <w:rFonts w:ascii="Arial" w:hAnsi="Arial" w:cs="Arial"/>
          <w:sz w:val="24"/>
        </w:rPr>
        <w:t xml:space="preserve"> </w:t>
      </w:r>
      <w:r w:rsidR="00926440">
        <w:rPr>
          <w:rFonts w:ascii="Arial" w:hAnsi="Arial" w:cs="Arial"/>
          <w:sz w:val="24"/>
        </w:rPr>
        <w:t>strives</w:t>
      </w:r>
      <w:r w:rsidR="00691917" w:rsidRPr="00691917">
        <w:rPr>
          <w:rFonts w:ascii="Arial" w:hAnsi="Arial" w:cs="Arial"/>
          <w:sz w:val="24"/>
        </w:rPr>
        <w:t xml:space="preserve"> to curate an immersive experience that resonates with the sensibilities of contemporary audiences, thereby </w:t>
      </w:r>
      <w:r w:rsidR="00926440">
        <w:rPr>
          <w:rFonts w:ascii="Arial" w:hAnsi="Arial" w:cs="Arial"/>
          <w:sz w:val="24"/>
        </w:rPr>
        <w:t>revolutionising</w:t>
      </w:r>
      <w:r w:rsidR="00691917" w:rsidRPr="00691917">
        <w:rPr>
          <w:rFonts w:ascii="Arial" w:hAnsi="Arial" w:cs="Arial"/>
          <w:sz w:val="24"/>
        </w:rPr>
        <w:t xml:space="preserve"> the way art is consumed and appreciated.</w:t>
      </w:r>
    </w:p>
    <w:p w14:paraId="2E2DBB2C" w14:textId="299AE978" w:rsidR="00691917" w:rsidRDefault="00691917" w:rsidP="00BD678D">
      <w:pPr>
        <w:pStyle w:val="ListParagraph"/>
        <w:numPr>
          <w:ilvl w:val="0"/>
          <w:numId w:val="10"/>
        </w:numPr>
        <w:spacing w:line="276" w:lineRule="auto"/>
        <w:jc w:val="left"/>
        <w:rPr>
          <w:rFonts w:ascii="Arial" w:hAnsi="Arial" w:cs="Arial"/>
          <w:sz w:val="24"/>
        </w:rPr>
      </w:pPr>
      <w:r w:rsidRPr="00691917">
        <w:rPr>
          <w:rFonts w:ascii="Arial" w:hAnsi="Arial" w:cs="Arial"/>
          <w:b/>
          <w:bCs/>
          <w:sz w:val="24"/>
        </w:rPr>
        <w:lastRenderedPageBreak/>
        <w:t>Objective</w:t>
      </w:r>
      <w:r>
        <w:rPr>
          <w:rFonts w:ascii="Arial" w:hAnsi="Arial" w:cs="Arial"/>
          <w:sz w:val="24"/>
        </w:rPr>
        <w:t>:</w:t>
      </w:r>
    </w:p>
    <w:p w14:paraId="04529AFF" w14:textId="5F54559F"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In pursuit of our aim, we have delineated a series of strategic objectives that will be instrumental in </w:t>
      </w:r>
      <w:r w:rsidR="00926440">
        <w:rPr>
          <w:rFonts w:ascii="Arial" w:hAnsi="Arial" w:cs="Arial"/>
          <w:sz w:val="24"/>
        </w:rPr>
        <w:t>realising</w:t>
      </w:r>
      <w:r w:rsidRPr="00691917">
        <w:rPr>
          <w:rFonts w:ascii="Arial" w:hAnsi="Arial" w:cs="Arial"/>
          <w:sz w:val="24"/>
        </w:rPr>
        <w:t xml:space="preserve"> our vision:</w:t>
      </w:r>
    </w:p>
    <w:p w14:paraId="3CCCEC6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Development of a Virtual 3D Art Gallery: </w:t>
      </w:r>
    </w:p>
    <w:p w14:paraId="7010C854" w14:textId="6FC07FC1"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We will construct an immersive virtual gallery that mimics </w:t>
      </w:r>
      <w:r w:rsidR="00926440">
        <w:rPr>
          <w:rFonts w:ascii="Arial" w:hAnsi="Arial" w:cs="Arial"/>
          <w:sz w:val="24"/>
        </w:rPr>
        <w:t>physical art spaces' aesthetic and emotional impact</w:t>
      </w:r>
      <w:r w:rsidRPr="00691917">
        <w:rPr>
          <w:rFonts w:ascii="Arial" w:hAnsi="Arial" w:cs="Arial"/>
          <w:sz w:val="24"/>
        </w:rPr>
        <w:t>, enhanced with optional spatial audio features for a multi-sensory experience.</w:t>
      </w:r>
    </w:p>
    <w:p w14:paraId="4EE23859" w14:textId="77777777" w:rsidR="00691917" w:rsidRPr="00691917" w:rsidRDefault="00691917" w:rsidP="00BD678D">
      <w:pPr>
        <w:spacing w:line="276" w:lineRule="auto"/>
        <w:jc w:val="left"/>
        <w:rPr>
          <w:rFonts w:ascii="Arial" w:hAnsi="Arial" w:cs="Arial"/>
          <w:sz w:val="24"/>
        </w:rPr>
      </w:pPr>
    </w:p>
    <w:p w14:paraId="440F29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User Requirement Gathering:</w:t>
      </w:r>
    </w:p>
    <w:p w14:paraId="579895A8" w14:textId="14AD1AA5" w:rsidR="00691917" w:rsidRPr="00691917" w:rsidRDefault="00691917" w:rsidP="00BD678D">
      <w:pPr>
        <w:spacing w:line="276" w:lineRule="auto"/>
        <w:jc w:val="left"/>
        <w:rPr>
          <w:rFonts w:ascii="Arial" w:hAnsi="Arial" w:cs="Arial"/>
          <w:sz w:val="24"/>
        </w:rPr>
      </w:pPr>
      <w:r w:rsidRPr="00691917">
        <w:rPr>
          <w:rFonts w:ascii="Arial" w:hAnsi="Arial" w:cs="Arial"/>
          <w:sz w:val="24"/>
        </w:rPr>
        <w:t>Through comprehensive stakeholder engagement, we will capture diverse insights that will inform the design and functionality of the platform, ensuring it meets the nuanced needs of its users.</w:t>
      </w:r>
    </w:p>
    <w:p w14:paraId="13B23A61" w14:textId="77777777" w:rsidR="00691917" w:rsidRPr="00691917" w:rsidRDefault="00691917" w:rsidP="00BD678D">
      <w:pPr>
        <w:spacing w:line="276" w:lineRule="auto"/>
        <w:jc w:val="left"/>
        <w:rPr>
          <w:rFonts w:ascii="Arial" w:hAnsi="Arial" w:cs="Arial"/>
          <w:sz w:val="24"/>
        </w:rPr>
      </w:pPr>
    </w:p>
    <w:p w14:paraId="52B6AD8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Diverse Artwork Rotation:</w:t>
      </w:r>
    </w:p>
    <w:p w14:paraId="377667BE" w14:textId="4FE3E27D" w:rsidR="00691917" w:rsidRPr="00691917" w:rsidRDefault="00691917" w:rsidP="00BD678D">
      <w:pPr>
        <w:spacing w:line="276" w:lineRule="auto"/>
        <w:jc w:val="left"/>
        <w:rPr>
          <w:rFonts w:ascii="Arial" w:hAnsi="Arial" w:cs="Arial"/>
          <w:sz w:val="24"/>
        </w:rPr>
      </w:pPr>
      <w:r w:rsidRPr="00691917">
        <w:rPr>
          <w:rFonts w:ascii="Arial" w:hAnsi="Arial" w:cs="Arial"/>
          <w:sz w:val="24"/>
        </w:rPr>
        <w:t>By collaborating with art historians and curators, we will curate a dynamic range of artworks that reflects the rich tapestry of global artistic expression, powered by an algorithm designed to personalize the user experience.</w:t>
      </w:r>
    </w:p>
    <w:p w14:paraId="5476A8F5" w14:textId="77777777" w:rsidR="00691917" w:rsidRPr="00691917" w:rsidRDefault="00691917" w:rsidP="00BD678D">
      <w:pPr>
        <w:spacing w:line="276" w:lineRule="auto"/>
        <w:jc w:val="left"/>
        <w:rPr>
          <w:rFonts w:ascii="Arial" w:hAnsi="Arial" w:cs="Arial"/>
          <w:sz w:val="24"/>
        </w:rPr>
      </w:pPr>
    </w:p>
    <w:p w14:paraId="221ADE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Accessibility and Inclusivity:</w:t>
      </w:r>
    </w:p>
    <w:p w14:paraId="673C9D09" w14:textId="77B9CF40"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We will prioritize making the platform accessible to all by conducting rigorous usability testing and incorporating real-time language translation features, dismantling language </w:t>
      </w:r>
      <w:r w:rsidR="007A661C" w:rsidRPr="00691917">
        <w:rPr>
          <w:rFonts w:ascii="Arial" w:hAnsi="Arial" w:cs="Arial"/>
          <w:sz w:val="24"/>
        </w:rPr>
        <w:t>barriers,</w:t>
      </w:r>
      <w:r w:rsidRPr="00691917">
        <w:rPr>
          <w:rFonts w:ascii="Arial" w:hAnsi="Arial" w:cs="Arial"/>
          <w:sz w:val="24"/>
        </w:rPr>
        <w:t xml:space="preserve"> and creating a universally welcoming space.</w:t>
      </w:r>
    </w:p>
    <w:p w14:paraId="1B6160E7" w14:textId="77777777" w:rsidR="00691917" w:rsidRPr="00691917" w:rsidRDefault="00691917" w:rsidP="00BD678D">
      <w:pPr>
        <w:spacing w:line="276" w:lineRule="auto"/>
        <w:jc w:val="left"/>
        <w:rPr>
          <w:rFonts w:ascii="Arial" w:hAnsi="Arial" w:cs="Arial"/>
          <w:sz w:val="24"/>
        </w:rPr>
      </w:pPr>
    </w:p>
    <w:p w14:paraId="08AA821C"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Flexible Exhibition Design: </w:t>
      </w:r>
    </w:p>
    <w:p w14:paraId="01CF3059" w14:textId="1799F722" w:rsidR="00691917" w:rsidRPr="00691917" w:rsidRDefault="00691917" w:rsidP="00BD678D">
      <w:pPr>
        <w:spacing w:line="276" w:lineRule="auto"/>
        <w:jc w:val="left"/>
        <w:rPr>
          <w:rFonts w:ascii="Arial" w:hAnsi="Arial" w:cs="Arial"/>
          <w:sz w:val="24"/>
        </w:rPr>
      </w:pPr>
      <w:r w:rsidRPr="00691917">
        <w:rPr>
          <w:rFonts w:ascii="Arial" w:hAnsi="Arial" w:cs="Arial"/>
          <w:sz w:val="24"/>
        </w:rPr>
        <w:t>The platform will empower curators with advanced tools to design and adapt virtual exhibitions, ensuring that the gallery remains a vibrant and dynamic space for artistic exploration.</w:t>
      </w:r>
    </w:p>
    <w:p w14:paraId="047E832E" w14:textId="77777777" w:rsidR="00691917" w:rsidRPr="00691917" w:rsidRDefault="00691917" w:rsidP="00BD678D">
      <w:pPr>
        <w:spacing w:line="276" w:lineRule="auto"/>
        <w:jc w:val="left"/>
        <w:rPr>
          <w:rFonts w:ascii="Arial" w:hAnsi="Arial" w:cs="Arial"/>
          <w:sz w:val="24"/>
        </w:rPr>
      </w:pPr>
    </w:p>
    <w:p w14:paraId="12E934C4"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Support for Emerging Artists: </w:t>
      </w:r>
    </w:p>
    <w:p w14:paraId="047B1BB6" w14:textId="29A3FB37"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We will establish networks and resources to mentor and guide emerging artists, aiding them in navigating the complexities of the art world and promoting their work effectively.</w:t>
      </w:r>
    </w:p>
    <w:p w14:paraId="01E2CEBB" w14:textId="77777777" w:rsidR="00691917" w:rsidRPr="00691917" w:rsidRDefault="00691917" w:rsidP="00BD678D">
      <w:pPr>
        <w:spacing w:line="276" w:lineRule="auto"/>
        <w:jc w:val="left"/>
        <w:rPr>
          <w:rFonts w:ascii="Arial" w:hAnsi="Arial" w:cs="Arial"/>
          <w:sz w:val="24"/>
        </w:rPr>
      </w:pPr>
    </w:p>
    <w:p w14:paraId="423295A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Educational Enrichment:</w:t>
      </w:r>
    </w:p>
    <w:p w14:paraId="75219A4D" w14:textId="7B27D566"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Interactive tours and educational materials will be developed to enrich the understanding of artworks, drawing on historical and contemporary gallery practices to engage and inform visitors.</w:t>
      </w:r>
    </w:p>
    <w:p w14:paraId="25296205" w14:textId="77777777" w:rsidR="00691917" w:rsidRPr="00691917" w:rsidRDefault="00691917" w:rsidP="00BD678D">
      <w:pPr>
        <w:spacing w:line="276" w:lineRule="auto"/>
        <w:jc w:val="left"/>
        <w:rPr>
          <w:rFonts w:ascii="Arial" w:hAnsi="Arial" w:cs="Arial"/>
          <w:sz w:val="24"/>
        </w:rPr>
      </w:pPr>
    </w:p>
    <w:p w14:paraId="415BD5DA"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Future Improvement and Expansion:</w:t>
      </w:r>
    </w:p>
    <w:p w14:paraId="6541EC46" w14:textId="477A7E45" w:rsidR="00691917" w:rsidRDefault="00691917" w:rsidP="00BD678D">
      <w:pPr>
        <w:spacing w:line="276" w:lineRule="auto"/>
        <w:jc w:val="left"/>
        <w:rPr>
          <w:rFonts w:ascii="Arial" w:hAnsi="Arial" w:cs="Arial"/>
          <w:sz w:val="24"/>
        </w:rPr>
      </w:pPr>
      <w:r w:rsidRPr="00691917">
        <w:rPr>
          <w:rFonts w:ascii="Arial" w:hAnsi="Arial" w:cs="Arial"/>
          <w:sz w:val="24"/>
        </w:rPr>
        <w:t xml:space="preserve"> The project will continuously evolve, seeking </w:t>
      </w:r>
      <w:r w:rsidR="007A661C">
        <w:rPr>
          <w:rFonts w:ascii="Arial" w:hAnsi="Arial" w:cs="Arial"/>
          <w:sz w:val="24"/>
        </w:rPr>
        <w:t>partnerships and exploring new technologies like VR to further enrich the user experience</w:t>
      </w:r>
      <w:r w:rsidRPr="00691917">
        <w:rPr>
          <w:rFonts w:ascii="Arial" w:hAnsi="Arial" w:cs="Arial"/>
          <w:sz w:val="24"/>
        </w:rPr>
        <w:t xml:space="preserve"> and expand the platform's reach.</w:t>
      </w:r>
    </w:p>
    <w:p w14:paraId="2200EE4E" w14:textId="77777777" w:rsidR="00691917" w:rsidRPr="00691917" w:rsidRDefault="00691917" w:rsidP="00691917">
      <w:pPr>
        <w:spacing w:line="276" w:lineRule="auto"/>
        <w:rPr>
          <w:rFonts w:ascii="Arial" w:hAnsi="Arial" w:cs="Arial"/>
          <w:sz w:val="24"/>
        </w:rPr>
      </w:pPr>
    </w:p>
    <w:p w14:paraId="56D83779" w14:textId="77777777" w:rsidR="00CE7341" w:rsidRDefault="00A9646E" w:rsidP="00CE7341">
      <w:pPr>
        <w:keepNext/>
        <w:spacing w:line="276" w:lineRule="auto"/>
        <w:jc w:val="center"/>
      </w:pPr>
      <w:r>
        <w:rPr>
          <w:rFonts w:ascii="Arial" w:hAnsi="Arial" w:cs="Arial"/>
          <w:noProof/>
          <w:sz w:val="24"/>
        </w:rPr>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1"/>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A930A42" w14:textId="1D1446EE" w:rsidR="0065402F" w:rsidRPr="00533A53" w:rsidRDefault="0065402F" w:rsidP="00183565">
      <w:pPr>
        <w:spacing w:line="276" w:lineRule="auto"/>
        <w:rPr>
          <w:rFonts w:ascii="Arial" w:hAnsi="Arial" w:cs="Arial"/>
          <w:color w:val="FF0000"/>
          <w:sz w:val="24"/>
        </w:rPr>
      </w:pP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3B9CC58E"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w:t>
      </w:r>
      <w:proofErr w:type="gramStart"/>
      <w:r w:rsidR="00755951">
        <w:rPr>
          <w:rFonts w:ascii="Arial" w:hAnsi="Arial" w:cs="Arial"/>
          <w:color w:val="auto"/>
          <w:sz w:val="28"/>
          <w:szCs w:val="28"/>
        </w:rPr>
        <w:t>frameworks</w:t>
      </w:r>
      <w:proofErr w:type="gramEnd"/>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 xml:space="preserve">Legal, </w:t>
      </w:r>
      <w:proofErr w:type="gramStart"/>
      <w:r w:rsidR="004E7CFE" w:rsidRPr="00C439C4">
        <w:rPr>
          <w:rFonts w:ascii="Arial" w:hAnsi="Arial" w:cs="Arial"/>
          <w:color w:val="auto"/>
          <w:sz w:val="32"/>
          <w:szCs w:val="32"/>
        </w:rPr>
        <w:t>social</w:t>
      </w:r>
      <w:proofErr w:type="gramEnd"/>
      <w:r w:rsidR="004E7CFE" w:rsidRPr="00C439C4">
        <w:rPr>
          <w:rFonts w:ascii="Arial" w:hAnsi="Arial" w:cs="Arial"/>
          <w:color w:val="auto"/>
          <w:sz w:val="32"/>
          <w:szCs w:val="32"/>
        </w:rPr>
        <w:t xml:space="preserve">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0C4DD614"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r w:rsidR="0052060A" w:rsidRPr="00F41972">
        <w:rPr>
          <w:rFonts w:ascii="Arial" w:hAnsi="Arial" w:cs="Arial"/>
          <w:bCs/>
          <w:i/>
          <w:iCs/>
          <w:color w:val="E36C0A" w:themeColor="accent6" w:themeShade="BF"/>
          <w:sz w:val="24"/>
        </w:rPr>
        <w:t>this address</w:t>
      </w:r>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199A2128" w:rsidR="009637A8" w:rsidRDefault="00F55408" w:rsidP="00183565">
      <w:pPr>
        <w:spacing w:before="0" w:after="0" w:line="276" w:lineRule="auto"/>
        <w:rPr>
          <w:rFonts w:ascii="Arial" w:hAnsi="Arial" w:cs="Arial"/>
          <w:color w:val="00000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C429EC7" w14:textId="6574DAA7"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Character customisation,</w:t>
      </w:r>
    </w:p>
    <w:p w14:paraId="21CA6294" w14:textId="0BD24C03"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Multiple camera point of view for user to select, </w:t>
      </w:r>
    </w:p>
    <w:p w14:paraId="4C43FE36" w14:textId="6F67363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Watermarking and download feature.</w:t>
      </w:r>
    </w:p>
    <w:p w14:paraId="75179E91" w14:textId="2DAB40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3d objects upload for sculptures, </w:t>
      </w:r>
    </w:p>
    <w:p w14:paraId="73749358" w14:textId="52017DBA"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Expand the scene for more artwork to display, </w:t>
      </w:r>
    </w:p>
    <w:p w14:paraId="44648139" w14:textId="347168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user </w:t>
      </w:r>
      <w:r w:rsidR="008B484C" w:rsidRPr="00000FD5">
        <w:rPr>
          <w:rFonts w:ascii="Arial" w:hAnsi="Arial" w:cs="Arial"/>
          <w:color w:val="000000"/>
        </w:rPr>
        <w:t>to customise</w:t>
      </w:r>
      <w:r w:rsidRPr="00000FD5">
        <w:rPr>
          <w:rFonts w:ascii="Arial" w:hAnsi="Arial" w:cs="Arial"/>
          <w:color w:val="000000"/>
        </w:rPr>
        <w:t xml:space="preserve"> their scene to the specific type of </w:t>
      </w:r>
      <w:r w:rsidR="008B484C" w:rsidRPr="00000FD5">
        <w:rPr>
          <w:rFonts w:ascii="Arial" w:hAnsi="Arial" w:cs="Arial"/>
          <w:color w:val="000000"/>
        </w:rPr>
        <w:t>artwork.</w:t>
      </w:r>
      <w:r w:rsidRPr="00000FD5">
        <w:rPr>
          <w:rFonts w:ascii="Arial" w:hAnsi="Arial" w:cs="Arial"/>
          <w:color w:val="000000"/>
        </w:rPr>
        <w:t xml:space="preserve"> </w:t>
      </w:r>
    </w:p>
    <w:p w14:paraId="1F86071D" w14:textId="0DBA157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multiple </w:t>
      </w:r>
      <w:r w:rsidR="008B484C" w:rsidRPr="00000FD5">
        <w:rPr>
          <w:rFonts w:ascii="Arial" w:hAnsi="Arial" w:cs="Arial"/>
          <w:color w:val="000000"/>
        </w:rPr>
        <w:t>users</w:t>
      </w:r>
      <w:r w:rsidRPr="00000FD5">
        <w:rPr>
          <w:rFonts w:ascii="Arial" w:hAnsi="Arial" w:cs="Arial"/>
          <w:color w:val="000000"/>
        </w:rPr>
        <w:t xml:space="preserve"> into a single scene,</w:t>
      </w:r>
    </w:p>
    <w:p w14:paraId="00785E60" w14:textId="540D96B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Proximity communication after user accepts. </w:t>
      </w:r>
    </w:p>
    <w:p w14:paraId="5FD879E1" w14:textId="2CD5687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Include galleries to allow multiple images upload </w:t>
      </w:r>
      <w:r w:rsidR="008B484C" w:rsidRPr="00000FD5">
        <w:rPr>
          <w:rFonts w:ascii="Arial" w:hAnsi="Arial" w:cs="Arial"/>
          <w:color w:val="000000"/>
        </w:rPr>
        <w:t>simultaneously.</w:t>
      </w:r>
    </w:p>
    <w:p w14:paraId="6A82673E" w14:textId="476A9D12" w:rsidR="00F64875"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Machine learning to compare image against database and internet to confirm its unique. </w:t>
      </w:r>
    </w:p>
    <w:p w14:paraId="29F69E1C" w14:textId="16436648" w:rsidR="008B484C"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Ai generated image detection.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78126F">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73CF8" w14:textId="77777777" w:rsidR="0078126F" w:rsidRDefault="0078126F" w:rsidP="00F13324">
      <w:pPr>
        <w:spacing w:before="0" w:after="0"/>
      </w:pPr>
      <w:r>
        <w:separator/>
      </w:r>
    </w:p>
  </w:endnote>
  <w:endnote w:type="continuationSeparator" w:id="0">
    <w:p w14:paraId="2DAFF8BB" w14:textId="77777777" w:rsidR="0078126F" w:rsidRDefault="0078126F"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737CF" w14:textId="77777777" w:rsidR="0078126F" w:rsidRDefault="0078126F" w:rsidP="00F13324">
      <w:pPr>
        <w:spacing w:before="0" w:after="0"/>
      </w:pPr>
      <w:r>
        <w:separator/>
      </w:r>
    </w:p>
  </w:footnote>
  <w:footnote w:type="continuationSeparator" w:id="0">
    <w:p w14:paraId="70254F84" w14:textId="77777777" w:rsidR="0078126F" w:rsidRDefault="0078126F"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1429"/>
    <w:multiLevelType w:val="hybridMultilevel"/>
    <w:tmpl w:val="8B8C0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677DB"/>
    <w:multiLevelType w:val="multilevel"/>
    <w:tmpl w:val="88F0DAB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C5BB5"/>
    <w:multiLevelType w:val="hybridMultilevel"/>
    <w:tmpl w:val="E898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10"/>
  </w:num>
  <w:num w:numId="2" w16cid:durableId="715396602">
    <w:abstractNumId w:val="7"/>
  </w:num>
  <w:num w:numId="3" w16cid:durableId="376777316">
    <w:abstractNumId w:val="3"/>
  </w:num>
  <w:num w:numId="4" w16cid:durableId="1658418493">
    <w:abstractNumId w:val="9"/>
  </w:num>
  <w:num w:numId="5" w16cid:durableId="865481241">
    <w:abstractNumId w:val="6"/>
  </w:num>
  <w:num w:numId="6" w16cid:durableId="767428200">
    <w:abstractNumId w:val="1"/>
  </w:num>
  <w:num w:numId="7" w16cid:durableId="685908319">
    <w:abstractNumId w:val="8"/>
  </w:num>
  <w:num w:numId="8" w16cid:durableId="1395931048">
    <w:abstractNumId w:val="5"/>
  </w:num>
  <w:num w:numId="9" w16cid:durableId="857163861">
    <w:abstractNumId w:val="2"/>
  </w:num>
  <w:num w:numId="10" w16cid:durableId="1488126466">
    <w:abstractNumId w:val="0"/>
  </w:num>
  <w:num w:numId="11" w16cid:durableId="1916280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0FD5"/>
    <w:rsid w:val="00002861"/>
    <w:rsid w:val="000119CE"/>
    <w:rsid w:val="000120F5"/>
    <w:rsid w:val="000159E7"/>
    <w:rsid w:val="000165DD"/>
    <w:rsid w:val="000229F1"/>
    <w:rsid w:val="00023E15"/>
    <w:rsid w:val="000256C2"/>
    <w:rsid w:val="000322B2"/>
    <w:rsid w:val="00050A1F"/>
    <w:rsid w:val="00053C56"/>
    <w:rsid w:val="0006159C"/>
    <w:rsid w:val="00081072"/>
    <w:rsid w:val="000915E3"/>
    <w:rsid w:val="0009358B"/>
    <w:rsid w:val="000966BE"/>
    <w:rsid w:val="000A1480"/>
    <w:rsid w:val="000A46DA"/>
    <w:rsid w:val="000B5C8D"/>
    <w:rsid w:val="000B6C25"/>
    <w:rsid w:val="000B7BE2"/>
    <w:rsid w:val="000C0F78"/>
    <w:rsid w:val="000C3452"/>
    <w:rsid w:val="000C4699"/>
    <w:rsid w:val="000E41B7"/>
    <w:rsid w:val="000F2502"/>
    <w:rsid w:val="000F4D8E"/>
    <w:rsid w:val="000F6D56"/>
    <w:rsid w:val="000F7B38"/>
    <w:rsid w:val="000F7E3F"/>
    <w:rsid w:val="001061CA"/>
    <w:rsid w:val="00112FF3"/>
    <w:rsid w:val="00113D2D"/>
    <w:rsid w:val="001222BD"/>
    <w:rsid w:val="00123108"/>
    <w:rsid w:val="00123474"/>
    <w:rsid w:val="00133ABC"/>
    <w:rsid w:val="001340C0"/>
    <w:rsid w:val="00140D86"/>
    <w:rsid w:val="0015189F"/>
    <w:rsid w:val="00153F31"/>
    <w:rsid w:val="0015535D"/>
    <w:rsid w:val="00160571"/>
    <w:rsid w:val="00162C89"/>
    <w:rsid w:val="00163FD7"/>
    <w:rsid w:val="0016598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27FE"/>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C3CAF"/>
    <w:rsid w:val="003D1BEE"/>
    <w:rsid w:val="003D3BBA"/>
    <w:rsid w:val="003F66AC"/>
    <w:rsid w:val="0040047A"/>
    <w:rsid w:val="0040696B"/>
    <w:rsid w:val="00412212"/>
    <w:rsid w:val="0043021D"/>
    <w:rsid w:val="004328C4"/>
    <w:rsid w:val="004329BC"/>
    <w:rsid w:val="00445B6F"/>
    <w:rsid w:val="00446201"/>
    <w:rsid w:val="00452C5F"/>
    <w:rsid w:val="00461EFB"/>
    <w:rsid w:val="00466287"/>
    <w:rsid w:val="00466F33"/>
    <w:rsid w:val="00471112"/>
    <w:rsid w:val="004809D4"/>
    <w:rsid w:val="0048265F"/>
    <w:rsid w:val="00487AEA"/>
    <w:rsid w:val="00487EF1"/>
    <w:rsid w:val="00490C5B"/>
    <w:rsid w:val="004A0A47"/>
    <w:rsid w:val="004A1521"/>
    <w:rsid w:val="004A1E1F"/>
    <w:rsid w:val="004A7557"/>
    <w:rsid w:val="004B28D3"/>
    <w:rsid w:val="004C052D"/>
    <w:rsid w:val="004E3026"/>
    <w:rsid w:val="004E7CFE"/>
    <w:rsid w:val="004F29BE"/>
    <w:rsid w:val="004F43B4"/>
    <w:rsid w:val="004F6D9C"/>
    <w:rsid w:val="004F7E27"/>
    <w:rsid w:val="00505594"/>
    <w:rsid w:val="005076AD"/>
    <w:rsid w:val="00511A7D"/>
    <w:rsid w:val="0051207C"/>
    <w:rsid w:val="00513357"/>
    <w:rsid w:val="00520006"/>
    <w:rsid w:val="0052060A"/>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516D"/>
    <w:rsid w:val="005A559A"/>
    <w:rsid w:val="005B5BDF"/>
    <w:rsid w:val="005B6166"/>
    <w:rsid w:val="005B638D"/>
    <w:rsid w:val="005B7B1F"/>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1917"/>
    <w:rsid w:val="006926B5"/>
    <w:rsid w:val="00695B35"/>
    <w:rsid w:val="00696FD5"/>
    <w:rsid w:val="006A0A26"/>
    <w:rsid w:val="006A2E1B"/>
    <w:rsid w:val="006B0407"/>
    <w:rsid w:val="006B0978"/>
    <w:rsid w:val="006B1F20"/>
    <w:rsid w:val="006B363F"/>
    <w:rsid w:val="006B55F3"/>
    <w:rsid w:val="006C60F2"/>
    <w:rsid w:val="006D213A"/>
    <w:rsid w:val="006D7301"/>
    <w:rsid w:val="006E51E6"/>
    <w:rsid w:val="006F59A8"/>
    <w:rsid w:val="006F67FC"/>
    <w:rsid w:val="006F7297"/>
    <w:rsid w:val="007000B2"/>
    <w:rsid w:val="00701FB7"/>
    <w:rsid w:val="0070438B"/>
    <w:rsid w:val="00705507"/>
    <w:rsid w:val="007136E9"/>
    <w:rsid w:val="00714584"/>
    <w:rsid w:val="007152A0"/>
    <w:rsid w:val="00716A34"/>
    <w:rsid w:val="00723BF2"/>
    <w:rsid w:val="00727CE6"/>
    <w:rsid w:val="00736867"/>
    <w:rsid w:val="00736E36"/>
    <w:rsid w:val="00737C26"/>
    <w:rsid w:val="00747DB7"/>
    <w:rsid w:val="007523BE"/>
    <w:rsid w:val="00755951"/>
    <w:rsid w:val="0077012D"/>
    <w:rsid w:val="00770796"/>
    <w:rsid w:val="00775B4D"/>
    <w:rsid w:val="007779C4"/>
    <w:rsid w:val="0078126F"/>
    <w:rsid w:val="00795DF2"/>
    <w:rsid w:val="007A06C9"/>
    <w:rsid w:val="007A661C"/>
    <w:rsid w:val="007B0E77"/>
    <w:rsid w:val="007B20DF"/>
    <w:rsid w:val="007C110E"/>
    <w:rsid w:val="007C1BE7"/>
    <w:rsid w:val="007C27A5"/>
    <w:rsid w:val="007C2918"/>
    <w:rsid w:val="007C6ED2"/>
    <w:rsid w:val="007D2214"/>
    <w:rsid w:val="007D4C5E"/>
    <w:rsid w:val="007E43D4"/>
    <w:rsid w:val="007F1570"/>
    <w:rsid w:val="007F243A"/>
    <w:rsid w:val="007F254C"/>
    <w:rsid w:val="007F3A0C"/>
    <w:rsid w:val="00801F79"/>
    <w:rsid w:val="00802927"/>
    <w:rsid w:val="008121C3"/>
    <w:rsid w:val="00812D25"/>
    <w:rsid w:val="0081478C"/>
    <w:rsid w:val="00816324"/>
    <w:rsid w:val="00820082"/>
    <w:rsid w:val="0082306C"/>
    <w:rsid w:val="00825AF7"/>
    <w:rsid w:val="0083502C"/>
    <w:rsid w:val="008427FC"/>
    <w:rsid w:val="00850A20"/>
    <w:rsid w:val="00857D46"/>
    <w:rsid w:val="00865F79"/>
    <w:rsid w:val="00872B88"/>
    <w:rsid w:val="00875C8F"/>
    <w:rsid w:val="008766CC"/>
    <w:rsid w:val="008844F8"/>
    <w:rsid w:val="00890921"/>
    <w:rsid w:val="008A112D"/>
    <w:rsid w:val="008A4092"/>
    <w:rsid w:val="008A689E"/>
    <w:rsid w:val="008B00D9"/>
    <w:rsid w:val="008B484C"/>
    <w:rsid w:val="008B4DEE"/>
    <w:rsid w:val="008C6070"/>
    <w:rsid w:val="008C6C2B"/>
    <w:rsid w:val="008D5EF8"/>
    <w:rsid w:val="008F3231"/>
    <w:rsid w:val="008F7C68"/>
    <w:rsid w:val="00907D00"/>
    <w:rsid w:val="00921C3C"/>
    <w:rsid w:val="00923200"/>
    <w:rsid w:val="00925506"/>
    <w:rsid w:val="00926440"/>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0409"/>
    <w:rsid w:val="00A313A2"/>
    <w:rsid w:val="00A46051"/>
    <w:rsid w:val="00A721B7"/>
    <w:rsid w:val="00A80367"/>
    <w:rsid w:val="00A81804"/>
    <w:rsid w:val="00A84E87"/>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358F"/>
    <w:rsid w:val="00B70DF1"/>
    <w:rsid w:val="00B779AE"/>
    <w:rsid w:val="00B80C7C"/>
    <w:rsid w:val="00B900BB"/>
    <w:rsid w:val="00B922F4"/>
    <w:rsid w:val="00B97E01"/>
    <w:rsid w:val="00BA0D75"/>
    <w:rsid w:val="00BA4329"/>
    <w:rsid w:val="00BA4337"/>
    <w:rsid w:val="00BA44A0"/>
    <w:rsid w:val="00BB6074"/>
    <w:rsid w:val="00BB75FE"/>
    <w:rsid w:val="00BB78AC"/>
    <w:rsid w:val="00BC62C9"/>
    <w:rsid w:val="00BD1BCF"/>
    <w:rsid w:val="00BD638A"/>
    <w:rsid w:val="00BD678D"/>
    <w:rsid w:val="00BE3CE8"/>
    <w:rsid w:val="00BE54E0"/>
    <w:rsid w:val="00BE6980"/>
    <w:rsid w:val="00BF1FD2"/>
    <w:rsid w:val="00C053E3"/>
    <w:rsid w:val="00C053FE"/>
    <w:rsid w:val="00C10583"/>
    <w:rsid w:val="00C13B81"/>
    <w:rsid w:val="00C2334F"/>
    <w:rsid w:val="00C30832"/>
    <w:rsid w:val="00C31E1E"/>
    <w:rsid w:val="00C439C4"/>
    <w:rsid w:val="00C521F4"/>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B10C9"/>
    <w:rsid w:val="00DB4FE5"/>
    <w:rsid w:val="00DB6E63"/>
    <w:rsid w:val="00DC257C"/>
    <w:rsid w:val="00DC584C"/>
    <w:rsid w:val="00DC7B1D"/>
    <w:rsid w:val="00DD50C2"/>
    <w:rsid w:val="00DE376A"/>
    <w:rsid w:val="00DE660C"/>
    <w:rsid w:val="00DF7C27"/>
    <w:rsid w:val="00DF7F70"/>
    <w:rsid w:val="00E07D11"/>
    <w:rsid w:val="00E10025"/>
    <w:rsid w:val="00E16556"/>
    <w:rsid w:val="00E17241"/>
    <w:rsid w:val="00E25447"/>
    <w:rsid w:val="00E2691C"/>
    <w:rsid w:val="00E30446"/>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1BA1"/>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32A0"/>
    <w:rsid w:val="00F47531"/>
    <w:rsid w:val="00F47E1A"/>
    <w:rsid w:val="00F52150"/>
    <w:rsid w:val="00F55408"/>
    <w:rsid w:val="00F6089B"/>
    <w:rsid w:val="00F64875"/>
    <w:rsid w:val="00F66A0F"/>
    <w:rsid w:val="00F704F9"/>
    <w:rsid w:val="00F7605A"/>
    <w:rsid w:val="00F81C7D"/>
    <w:rsid w:val="00F83351"/>
    <w:rsid w:val="00F9220F"/>
    <w:rsid w:val="00F94C48"/>
    <w:rsid w:val="00FA1619"/>
    <w:rsid w:val="00FB1FDD"/>
    <w:rsid w:val="00FE0768"/>
    <w:rsid w:val="00FE4397"/>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917"/>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3Char">
    <w:name w:val="Heading 3 Char"/>
    <w:basedOn w:val="DefaultParagraphFont"/>
    <w:link w:val="Heading3"/>
    <w:uiPriority w:val="9"/>
    <w:semiHidden/>
    <w:rsid w:val="006919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354311817">
      <w:bodyDiv w:val="1"/>
      <w:marLeft w:val="0"/>
      <w:marRight w:val="0"/>
      <w:marTop w:val="0"/>
      <w:marBottom w:val="0"/>
      <w:divBdr>
        <w:top w:val="none" w:sz="0" w:space="0" w:color="auto"/>
        <w:left w:val="none" w:sz="0" w:space="0" w:color="auto"/>
        <w:bottom w:val="none" w:sz="0" w:space="0" w:color="auto"/>
        <w:right w:val="none" w:sz="0" w:space="0" w:color="auto"/>
      </w:divBdr>
    </w:div>
    <w:div w:id="379326360">
      <w:bodyDiv w:val="1"/>
      <w:marLeft w:val="0"/>
      <w:marRight w:val="0"/>
      <w:marTop w:val="0"/>
      <w:marBottom w:val="0"/>
      <w:divBdr>
        <w:top w:val="none" w:sz="0" w:space="0" w:color="auto"/>
        <w:left w:val="none" w:sz="0" w:space="0" w:color="auto"/>
        <w:bottom w:val="none" w:sz="0" w:space="0" w:color="auto"/>
        <w:right w:val="none" w:sz="0" w:space="0" w:color="auto"/>
      </w:divBdr>
    </w:div>
    <w:div w:id="46920430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3460601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659722317">
      <w:bodyDiv w:val="1"/>
      <w:marLeft w:val="0"/>
      <w:marRight w:val="0"/>
      <w:marTop w:val="0"/>
      <w:marBottom w:val="0"/>
      <w:divBdr>
        <w:top w:val="none" w:sz="0" w:space="0" w:color="auto"/>
        <w:left w:val="none" w:sz="0" w:space="0" w:color="auto"/>
        <w:bottom w:val="none" w:sz="0" w:space="0" w:color="auto"/>
        <w:right w:val="none" w:sz="0" w:space="0" w:color="auto"/>
      </w:divBdr>
    </w:div>
    <w:div w:id="1686859311">
      <w:bodyDiv w:val="1"/>
      <w:marLeft w:val="0"/>
      <w:marRight w:val="0"/>
      <w:marTop w:val="0"/>
      <w:marBottom w:val="0"/>
      <w:divBdr>
        <w:top w:val="none" w:sz="0" w:space="0" w:color="auto"/>
        <w:left w:val="none" w:sz="0" w:space="0" w:color="auto"/>
        <w:bottom w:val="none" w:sz="0" w:space="0" w:color="auto"/>
        <w:right w:val="none" w:sz="0" w:space="0" w:color="auto"/>
      </w:divBdr>
    </w:div>
    <w:div w:id="1705443850">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17196856">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Props1.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2.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4.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22</Pages>
  <Words>2536</Words>
  <Characters>14685</Characters>
  <Application>Microsoft Office Word</Application>
  <DocSecurity>0</DocSecurity>
  <Lines>414</Lines>
  <Paragraphs>176</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Mohamed Mohamed</cp:lastModifiedBy>
  <cp:revision>47</cp:revision>
  <dcterms:created xsi:type="dcterms:W3CDTF">2024-02-20T12:25:00Z</dcterms:created>
  <dcterms:modified xsi:type="dcterms:W3CDTF">2024-03-06T16:30:00Z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