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51EA1" w14:textId="77777777" w:rsidR="00DF666E" w:rsidRPr="00F21BB7" w:rsidRDefault="00DF666E" w:rsidP="00DF666E">
      <w:pPr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1BB7">
        <w:rPr>
          <w:rFonts w:asciiTheme="majorBidi" w:hAnsiTheme="majorBidi" w:cstheme="majorBidi"/>
          <w:color w:val="000000" w:themeColor="text1"/>
          <w:sz w:val="28"/>
          <w:szCs w:val="28"/>
        </w:rPr>
        <w:t>NFT stands for 'non-fungible token'. When something is fungible, like a dollar bill, it is equivalent to, and can thus be exchanged for, any other dollar bill. In contrast, a non-fungible token is a unique asset in digital form that cannot be exchanged for any other NFT. This means that every NFT is a 'one-of-a-kind' item. NFTs are transferred from own owner to another using blockchain technology, which creates a digital trail from seller to buyer that verifies the transaction. This encodes the unique ownership rights to the buyer (new owner).</w:t>
      </w:r>
    </w:p>
    <w:p w14:paraId="22078AFC" w14:textId="77777777" w:rsidR="00734050" w:rsidRPr="00F21BB7" w:rsidRDefault="00734050">
      <w:pPr>
        <w:rPr>
          <w:rFonts w:asciiTheme="majorBidi" w:hAnsiTheme="majorBidi" w:cstheme="majorBidi"/>
          <w:sz w:val="24"/>
          <w:szCs w:val="24"/>
        </w:rPr>
      </w:pPr>
    </w:p>
    <w:sectPr w:rsidR="00734050" w:rsidRPr="00F21BB7" w:rsidSect="00DF666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0A"/>
    <w:rsid w:val="006B3C0A"/>
    <w:rsid w:val="00734050"/>
    <w:rsid w:val="00DF666E"/>
    <w:rsid w:val="00F2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AE0EB-38AE-47B1-9D72-3DA834089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66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Yousef Mohamed El-Sayed</dc:creator>
  <cp:keywords/>
  <dc:description/>
  <cp:lastModifiedBy>Mohamed Yousef Mohamed El-Sayed</cp:lastModifiedBy>
  <cp:revision>3</cp:revision>
  <dcterms:created xsi:type="dcterms:W3CDTF">2023-01-05T12:05:00Z</dcterms:created>
  <dcterms:modified xsi:type="dcterms:W3CDTF">2023-01-05T12:05:00Z</dcterms:modified>
</cp:coreProperties>
</file>