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FF84" w14:textId="55FA6B33" w:rsidR="00EE5658" w:rsidRDefault="00EE5658" w:rsidP="00EE5658">
      <w:r w:rsidRPr="00EE5658">
        <w:t>LinkedIn:</w:t>
      </w:r>
      <w:r>
        <w:t xml:space="preserve"> </w:t>
      </w:r>
      <w:hyperlink r:id="rId4" w:history="1">
        <w:r w:rsidRPr="00EE5658">
          <w:rPr>
            <w:rStyle w:val="Hyperlink"/>
          </w:rPr>
          <w:t>https://www.linkedin.com/in/mohamed-elmanna/</w:t>
        </w:r>
      </w:hyperlink>
    </w:p>
    <w:p w14:paraId="7C4411FB" w14:textId="1B9051E0" w:rsidR="00EE5658" w:rsidRDefault="00EE5658">
      <w:r w:rsidRPr="00EE5658">
        <w:t xml:space="preserve">Google Scholar: </w:t>
      </w:r>
      <w:r>
        <w:t xml:space="preserve"> </w:t>
      </w:r>
      <w:hyperlink r:id="rId5" w:history="1">
        <w:r w:rsidRPr="00EE5658">
          <w:rPr>
            <w:rStyle w:val="Hyperlink"/>
          </w:rPr>
          <w:t>https://scholar.google.com/citations?user=5oLnG24AAAAJ</w:t>
        </w:r>
      </w:hyperlink>
    </w:p>
    <w:p w14:paraId="25827714" w14:textId="52D46722" w:rsidR="00EE5658" w:rsidRDefault="00EE5658">
      <w:r w:rsidRPr="00EE5658">
        <w:t>ResearchGate</w:t>
      </w:r>
      <w:r>
        <w:t xml:space="preserve">: </w:t>
      </w:r>
      <w:hyperlink r:id="rId6" w:history="1">
        <w:r w:rsidRPr="00EE5658">
          <w:rPr>
            <w:rStyle w:val="Hyperlink"/>
          </w:rPr>
          <w:t>https://www.researchgate.net/profile/Mohamed-Elmanna/</w:t>
        </w:r>
      </w:hyperlink>
    </w:p>
    <w:p w14:paraId="2CCB6268" w14:textId="5A1C1D81" w:rsidR="00EE5658" w:rsidRDefault="00EE5658" w:rsidP="00EE5658">
      <w:r>
        <w:t xml:space="preserve">Scopus author ID:  </w:t>
      </w:r>
      <w:hyperlink r:id="rId7" w:history="1">
        <w:r w:rsidRPr="002F5C5E">
          <w:rPr>
            <w:rStyle w:val="Hyperlink"/>
          </w:rPr>
          <w:t>https://www.scopus.com/authid/detail.uri?authorId=56429733000</w:t>
        </w:r>
      </w:hyperlink>
    </w:p>
    <w:p w14:paraId="798633B8" w14:textId="0BAE209A" w:rsidR="00EE5658" w:rsidRDefault="00EE5658" w:rsidP="00EE5658">
      <w:r>
        <w:t xml:space="preserve">ORCID:  </w:t>
      </w:r>
      <w:hyperlink r:id="rId8" w:history="1">
        <w:r w:rsidRPr="002F5C5E">
          <w:rPr>
            <w:rStyle w:val="Hyperlink"/>
          </w:rPr>
          <w:t>https://orcid.org/0000-0003-4469-0077</w:t>
        </w:r>
      </w:hyperlink>
    </w:p>
    <w:p w14:paraId="6A696E0C" w14:textId="77777777" w:rsidR="005A21C1" w:rsidRDefault="005A21C1" w:rsidP="005A21C1"/>
    <w:p w14:paraId="7FE821CF" w14:textId="22351B6A" w:rsidR="005A21C1" w:rsidRPr="005A21C1" w:rsidRDefault="005A21C1" w:rsidP="005A21C1">
      <w:pPr>
        <w:rPr>
          <w:b/>
          <w:bCs/>
        </w:rPr>
      </w:pPr>
      <w:r w:rsidRPr="005A21C1">
        <w:rPr>
          <w:b/>
          <w:bCs/>
        </w:rPr>
        <w:t>DOI links:</w:t>
      </w:r>
    </w:p>
    <w:p w14:paraId="3BA6A8B0" w14:textId="19396662" w:rsidR="005A21C1" w:rsidRDefault="005A21C1" w:rsidP="005A21C1">
      <w:hyperlink r:id="rId9" w:history="1">
        <w:r w:rsidRPr="00290483">
          <w:rPr>
            <w:rStyle w:val="Hyperlink"/>
          </w:rPr>
          <w:t>https://doi.org/10.1007/s10278-026-01854-</w:t>
        </w:r>
        <w:r w:rsidRPr="00290483">
          <w:rPr>
            <w:rStyle w:val="Hyperlink"/>
          </w:rPr>
          <w:t>x</w:t>
        </w:r>
      </w:hyperlink>
    </w:p>
    <w:p w14:paraId="240191CD" w14:textId="28CD0299" w:rsidR="005A21C1" w:rsidRDefault="005A21C1" w:rsidP="005A21C1">
      <w:hyperlink r:id="rId10" w:history="1">
        <w:r w:rsidRPr="00290483">
          <w:rPr>
            <w:rStyle w:val="Hyperlink"/>
          </w:rPr>
          <w:t>https://doi.org/10.1016/j.bspc.2026.110539</w:t>
        </w:r>
      </w:hyperlink>
    </w:p>
    <w:p w14:paraId="250172FE" w14:textId="5EA1EE3C" w:rsidR="005A21C1" w:rsidRDefault="005A21C1" w:rsidP="005A21C1">
      <w:hyperlink r:id="rId11" w:history="1">
        <w:r w:rsidRPr="00290483">
          <w:rPr>
            <w:rStyle w:val="Hyperlink"/>
          </w:rPr>
          <w:t>https://doi.org/10.1109/ICCNEEE.2015.7381387</w:t>
        </w:r>
      </w:hyperlink>
    </w:p>
    <w:p w14:paraId="2AE80FA8" w14:textId="3C7870DF" w:rsidR="005A21C1" w:rsidRDefault="005A21C1" w:rsidP="005A21C1">
      <w:hyperlink r:id="rId12" w:history="1">
        <w:r w:rsidRPr="00290483">
          <w:rPr>
            <w:rStyle w:val="Hyperlink"/>
          </w:rPr>
          <w:t>https://doi.org/10.48550/arXiv.2403.18468</w:t>
        </w:r>
      </w:hyperlink>
    </w:p>
    <w:p w14:paraId="5A41E93F" w14:textId="7FD2ABBB" w:rsidR="005A21C1" w:rsidRDefault="005A21C1" w:rsidP="005A21C1">
      <w:hyperlink r:id="rId13" w:history="1">
        <w:r w:rsidRPr="00290483">
          <w:rPr>
            <w:rStyle w:val="Hyperlink"/>
          </w:rPr>
          <w:t>https://dx.doi.org/10.2139/ssrn.4772605</w:t>
        </w:r>
      </w:hyperlink>
    </w:p>
    <w:p w14:paraId="6495A2A6" w14:textId="5009EDB1" w:rsidR="005A21C1" w:rsidRDefault="005A21C1" w:rsidP="005A21C1">
      <w:hyperlink r:id="rId14" w:history="1">
        <w:r w:rsidRPr="00290483">
          <w:rPr>
            <w:rStyle w:val="Hyperlink"/>
          </w:rPr>
          <w:t>https://doi.org/10.1007/978-3-319-12844-3_41</w:t>
        </w:r>
      </w:hyperlink>
    </w:p>
    <w:p w14:paraId="2FAFD921" w14:textId="77777777" w:rsidR="005A21C1" w:rsidRDefault="005A21C1" w:rsidP="005A21C1"/>
    <w:p w14:paraId="0E22F196" w14:textId="37BBD351" w:rsidR="005A21C1" w:rsidRDefault="005A21C1" w:rsidP="005A21C1">
      <w:r w:rsidRPr="005A21C1">
        <w:t xml:space="preserve"> </w:t>
      </w:r>
    </w:p>
    <w:p w14:paraId="5F084B4E" w14:textId="77777777" w:rsidR="00EE5658" w:rsidRDefault="00EE5658" w:rsidP="00EE5658"/>
    <w:sectPr w:rsidR="00EE5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69"/>
    <w:rsid w:val="003A251A"/>
    <w:rsid w:val="005A21C1"/>
    <w:rsid w:val="008A5869"/>
    <w:rsid w:val="00A703B0"/>
    <w:rsid w:val="00CC6EF6"/>
    <w:rsid w:val="00EE5658"/>
    <w:rsid w:val="00F3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64508"/>
  <w15:chartTrackingRefBased/>
  <w15:docId w15:val="{21DF0DF2-C967-40BF-A9E9-154D8212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8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5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4469-0077" TargetMode="External"/><Relationship Id="rId13" Type="http://schemas.openxmlformats.org/officeDocument/2006/relationships/hyperlink" Target="https://dx.doi.org/10.2139/ssrn.477260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copus.com/authid/detail.uri?authorId=56429733000" TargetMode="External"/><Relationship Id="rId12" Type="http://schemas.openxmlformats.org/officeDocument/2006/relationships/hyperlink" Target="https://doi.org/10.48550/arXiv.2403.18468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rofile/Mohamed-Elmanna/" TargetMode="External"/><Relationship Id="rId11" Type="http://schemas.openxmlformats.org/officeDocument/2006/relationships/hyperlink" Target="https://doi.org/10.1109/ICCNEEE.2015.7381387" TargetMode="External"/><Relationship Id="rId5" Type="http://schemas.openxmlformats.org/officeDocument/2006/relationships/hyperlink" Target="https://scholar.google.com/citations?user=5oLnG24AAAAJ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i.org/10.1016/j.bspc.2026.110539" TargetMode="External"/><Relationship Id="rId4" Type="http://schemas.openxmlformats.org/officeDocument/2006/relationships/hyperlink" Target="https://www.linkedin.com/in/mohamed-elmanna/" TargetMode="External"/><Relationship Id="rId9" Type="http://schemas.openxmlformats.org/officeDocument/2006/relationships/hyperlink" Target="https://doi.org/10.1007/s10278-026-01854-x" TargetMode="External"/><Relationship Id="rId14" Type="http://schemas.openxmlformats.org/officeDocument/2006/relationships/hyperlink" Target="https://doi.org/10.1007/978-3-319-12844-3_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Elmanna</dc:creator>
  <cp:keywords/>
  <dc:description/>
  <cp:lastModifiedBy>Mohamed Elmanna</cp:lastModifiedBy>
  <cp:revision>4</cp:revision>
  <dcterms:created xsi:type="dcterms:W3CDTF">2026-07-16T15:06:00Z</dcterms:created>
  <dcterms:modified xsi:type="dcterms:W3CDTF">2026-07-16T15:14:00Z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1abd07db-1dc9-4343-8462-9dc9ea41e45f</vt:lpwstr>
  </property>
</Properties>
</file>