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4.xml" ContentType="application/vnd.openxmlformats-officedocument.wordprocessingml.head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18350" w14:textId="77777777" w:rsidR="00111429" w:rsidRPr="00AA25D5" w:rsidRDefault="00111429" w:rsidP="00111429">
      <w:pPr>
        <w:rPr>
          <w:rStyle w:val="Titre3Car"/>
          <w:rFonts w:ascii="Calibri" w:hAnsi="Calibri" w:cs="Calibri"/>
          <w:b w:val="0"/>
          <w:bCs/>
          <w:sz w:val="32"/>
          <w:szCs w:val="32"/>
        </w:rPr>
      </w:pPr>
    </w:p>
    <w:tbl>
      <w:tblPr>
        <w:tblStyle w:val="Grilledutableau"/>
        <w:tblW w:w="0" w:type="auto"/>
        <w:tblLook w:val="04A0" w:firstRow="1" w:lastRow="0" w:firstColumn="1" w:lastColumn="0" w:noHBand="0" w:noVBand="1"/>
      </w:tblPr>
      <w:tblGrid>
        <w:gridCol w:w="9056"/>
      </w:tblGrid>
      <w:tr w:rsidR="00111429" w:rsidRPr="00AA25D5" w14:paraId="72692EFB" w14:textId="77777777" w:rsidTr="009017E3">
        <w:trPr>
          <w:trHeight w:val="983"/>
        </w:trPr>
        <w:tc>
          <w:tcPr>
            <w:tcW w:w="9056" w:type="dxa"/>
            <w:vAlign w:val="center"/>
          </w:tcPr>
          <w:p w14:paraId="56A77CBC" w14:textId="7D567EF5" w:rsidR="00111429" w:rsidRPr="005B47A9" w:rsidRDefault="005B47A9" w:rsidP="005B47A9">
            <w:pPr>
              <w:jc w:val="center"/>
              <w:rPr>
                <w:rFonts w:ascii="Calibri" w:hAnsi="Calibri" w:cs="Calibri"/>
                <w:b/>
                <w:bCs/>
                <w:sz w:val="48"/>
                <w:szCs w:val="48"/>
              </w:rPr>
            </w:pPr>
            <w:r w:rsidRPr="005B47A9">
              <w:rPr>
                <w:rFonts w:ascii="Calibri" w:hAnsi="Calibri" w:cs="Calibri"/>
                <w:b/>
                <w:bCs/>
                <w:sz w:val="48"/>
                <w:szCs w:val="48"/>
              </w:rPr>
              <w:t>CAPACITES, REFERENCES ET METHODE</w:t>
            </w:r>
          </w:p>
        </w:tc>
      </w:tr>
    </w:tbl>
    <w:p w14:paraId="483C4899" w14:textId="77777777" w:rsidR="00111429" w:rsidRPr="00AA25D5" w:rsidRDefault="00111429" w:rsidP="00111429">
      <w:pPr>
        <w:rPr>
          <w:rFonts w:ascii="Calibri" w:hAnsi="Calibri" w:cs="Calibri"/>
        </w:rPr>
      </w:pPr>
    </w:p>
    <w:tbl>
      <w:tblPr>
        <w:tblStyle w:val="Tableausimple1"/>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111429" w:rsidRPr="00AA25D5" w14:paraId="35066C38" w14:textId="77777777" w:rsidTr="009017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2" w:type="dxa"/>
          </w:tcPr>
          <w:p w14:paraId="4BB9E156" w14:textId="77777777" w:rsidR="00111429" w:rsidRPr="00AA25D5" w:rsidRDefault="00111429" w:rsidP="009017E3">
            <w:pPr>
              <w:rPr>
                <w:rFonts w:ascii="Calibri" w:hAnsi="Calibri" w:cs="Calibri"/>
              </w:rPr>
            </w:pPr>
            <w:r w:rsidRPr="00AA25D5">
              <w:rPr>
                <w:rFonts w:ascii="Calibri" w:hAnsi="Calibri" w:cs="Calibri"/>
              </w:rPr>
              <w:t>Maitre d’ouvrage</w:t>
            </w:r>
          </w:p>
        </w:tc>
      </w:tr>
      <w:tr w:rsidR="00111429" w:rsidRPr="00AA25D5" w14:paraId="33620CC1" w14:textId="77777777" w:rsidTr="009017E3">
        <w:trPr>
          <w:cnfStyle w:val="000000100000" w:firstRow="0" w:lastRow="0" w:firstColumn="0" w:lastColumn="0" w:oddVBand="0" w:evenVBand="0" w:oddHBand="1" w:evenHBand="0" w:firstRowFirstColumn="0" w:firstRowLastColumn="0" w:lastRowFirstColumn="0" w:lastRowLastColumn="0"/>
          <w:trHeight w:val="1796"/>
        </w:trPr>
        <w:tc>
          <w:tcPr>
            <w:cnfStyle w:val="001000000000" w:firstRow="0" w:lastRow="0" w:firstColumn="1" w:lastColumn="0" w:oddVBand="0" w:evenVBand="0" w:oddHBand="0" w:evenHBand="0" w:firstRowFirstColumn="0" w:firstRowLastColumn="0" w:lastRowFirstColumn="0" w:lastRowLastColumn="0"/>
            <w:tcW w:w="9072" w:type="dxa"/>
            <w:vAlign w:val="center"/>
          </w:tcPr>
          <w:p w14:paraId="5272813A" w14:textId="77777777" w:rsidR="00111429" w:rsidRPr="00AA25D5" w:rsidRDefault="00111429" w:rsidP="009017E3">
            <w:pPr>
              <w:rPr>
                <w:rFonts w:ascii="Calibri" w:hAnsi="Calibri" w:cs="Calibri"/>
              </w:rPr>
            </w:pPr>
            <w:r w:rsidRPr="00AA25D5">
              <w:rPr>
                <w:rFonts w:ascii="Calibri" w:hAnsi="Calibri" w:cs="Calibri"/>
              </w:rPr>
              <w:t>LOGIREP</w:t>
            </w:r>
          </w:p>
          <w:p w14:paraId="0DD46298" w14:textId="77777777" w:rsidR="00111429" w:rsidRPr="00AA25D5" w:rsidRDefault="00111429" w:rsidP="009017E3">
            <w:pPr>
              <w:spacing w:after="160" w:line="259" w:lineRule="auto"/>
              <w:rPr>
                <w:rFonts w:ascii="Calibri" w:hAnsi="Calibri" w:cs="Calibri"/>
              </w:rPr>
            </w:pPr>
            <w:r w:rsidRPr="00AA25D5">
              <w:rPr>
                <w:rFonts w:ascii="Calibri" w:hAnsi="Calibri" w:cs="Calibri"/>
              </w:rPr>
              <w:t>Contact achats et marchés</w:t>
            </w:r>
          </w:p>
          <w:p w14:paraId="27D71080" w14:textId="77777777" w:rsidR="00111429" w:rsidRPr="00AA25D5" w:rsidRDefault="00111429" w:rsidP="009017E3">
            <w:pPr>
              <w:spacing w:after="160" w:line="259" w:lineRule="auto"/>
              <w:rPr>
                <w:rFonts w:ascii="Calibri" w:hAnsi="Calibri" w:cs="Calibri"/>
              </w:rPr>
            </w:pPr>
            <w:r w:rsidRPr="00AA25D5">
              <w:rPr>
                <w:rFonts w:ascii="Calibri" w:hAnsi="Calibri" w:cs="Calibri"/>
              </w:rPr>
              <w:t>127 Rue Gambetta</w:t>
            </w:r>
          </w:p>
          <w:p w14:paraId="00A0C995" w14:textId="77777777" w:rsidR="00111429" w:rsidRPr="00AA25D5" w:rsidRDefault="00111429" w:rsidP="009017E3">
            <w:pPr>
              <w:rPr>
                <w:rFonts w:ascii="Calibri" w:hAnsi="Calibri" w:cs="Calibri"/>
              </w:rPr>
            </w:pPr>
            <w:r w:rsidRPr="00AA25D5">
              <w:rPr>
                <w:rFonts w:ascii="Calibri" w:hAnsi="Calibri" w:cs="Calibri"/>
              </w:rPr>
              <w:t>92150 Suresnes</w:t>
            </w:r>
          </w:p>
        </w:tc>
      </w:tr>
    </w:tbl>
    <w:p w14:paraId="539027B9" w14:textId="77777777" w:rsidR="00111429" w:rsidRPr="00AA25D5" w:rsidRDefault="00111429" w:rsidP="00111429">
      <w:pPr>
        <w:rPr>
          <w:rFonts w:ascii="Calibri" w:hAnsi="Calibri" w:cs="Calibri"/>
        </w:rPr>
      </w:pPr>
    </w:p>
    <w:p w14:paraId="5C50C0DB" w14:textId="77777777" w:rsidR="00111429" w:rsidRPr="00AA25D5" w:rsidRDefault="00111429" w:rsidP="00111429">
      <w:pPr>
        <w:rPr>
          <w:rFonts w:ascii="Calibri" w:hAnsi="Calibri" w:cs="Calibri"/>
        </w:rPr>
      </w:pPr>
    </w:p>
    <w:p w14:paraId="21036F39" w14:textId="77777777" w:rsidR="00111429" w:rsidRPr="00AA25D5" w:rsidRDefault="00111429" w:rsidP="00111429">
      <w:pPr>
        <w:rPr>
          <w:rFonts w:ascii="Calibri" w:hAnsi="Calibri" w:cs="Calibri"/>
        </w:rPr>
      </w:pPr>
    </w:p>
    <w:p w14:paraId="1BCE9322" w14:textId="77777777" w:rsidR="00111429" w:rsidRPr="00AA25D5" w:rsidRDefault="00111429" w:rsidP="00111429">
      <w:pPr>
        <w:rPr>
          <w:rFonts w:ascii="Calibri" w:hAnsi="Calibri" w:cs="Calibri"/>
        </w:rPr>
      </w:pPr>
    </w:p>
    <w:tbl>
      <w:tblPr>
        <w:tblStyle w:val="Tableausimple1"/>
        <w:tblW w:w="4852"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08"/>
      </w:tblGrid>
      <w:tr w:rsidR="00111429" w:rsidRPr="00AA25D5" w14:paraId="1C6BFEF0" w14:textId="77777777" w:rsidTr="009017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5EEF4662" w14:textId="77777777" w:rsidR="00111429" w:rsidRPr="00AA25D5" w:rsidRDefault="00111429" w:rsidP="009017E3">
            <w:pPr>
              <w:rPr>
                <w:rFonts w:ascii="Calibri" w:hAnsi="Calibri" w:cs="Calibri"/>
              </w:rPr>
            </w:pPr>
            <w:r w:rsidRPr="00AA25D5">
              <w:rPr>
                <w:rFonts w:ascii="Calibri" w:hAnsi="Calibri" w:cs="Calibri"/>
              </w:rPr>
              <w:t>Objet de la mission</w:t>
            </w:r>
          </w:p>
        </w:tc>
      </w:tr>
      <w:tr w:rsidR="00111429" w:rsidRPr="00AA25D5" w14:paraId="1A7EC9B9" w14:textId="77777777" w:rsidTr="009017E3">
        <w:trPr>
          <w:cnfStyle w:val="000000100000" w:firstRow="0" w:lastRow="0" w:firstColumn="0" w:lastColumn="0" w:oddVBand="0" w:evenVBand="0" w:oddHBand="1" w:evenHBand="0" w:firstRowFirstColumn="0" w:firstRowLastColumn="0" w:lastRowFirstColumn="0" w:lastRowLastColumn="0"/>
          <w:trHeight w:val="1385"/>
        </w:trPr>
        <w:tc>
          <w:tcPr>
            <w:cnfStyle w:val="001000000000" w:firstRow="0" w:lastRow="0" w:firstColumn="1" w:lastColumn="0" w:oddVBand="0" w:evenVBand="0" w:oddHBand="0" w:evenHBand="0" w:firstRowFirstColumn="0" w:firstRowLastColumn="0" w:lastRowFirstColumn="0" w:lastRowLastColumn="0"/>
            <w:tcW w:w="5000" w:type="pct"/>
            <w:vAlign w:val="center"/>
          </w:tcPr>
          <w:p w14:paraId="761FEEC9" w14:textId="77777777" w:rsidR="00111429" w:rsidRPr="00AA25D5" w:rsidRDefault="00111429" w:rsidP="009017E3">
            <w:pPr>
              <w:spacing w:after="160" w:line="259" w:lineRule="auto"/>
              <w:rPr>
                <w:rFonts w:ascii="Calibri" w:hAnsi="Calibri" w:cs="Calibri"/>
              </w:rPr>
            </w:pPr>
            <w:r w:rsidRPr="00AA25D5">
              <w:rPr>
                <w:rFonts w:ascii="Calibri" w:hAnsi="Calibri" w:cs="Calibri"/>
              </w:rPr>
              <w:t>MARCHE DE MAITRISE D'OEUVRE</w:t>
            </w:r>
          </w:p>
          <w:p w14:paraId="42189EAA" w14:textId="77777777" w:rsidR="00111429" w:rsidRPr="00AA25D5" w:rsidRDefault="00111429" w:rsidP="009017E3">
            <w:pPr>
              <w:spacing w:after="160" w:line="259" w:lineRule="auto"/>
              <w:rPr>
                <w:rFonts w:ascii="Calibri" w:hAnsi="Calibri" w:cs="Calibri"/>
              </w:rPr>
            </w:pPr>
            <w:r w:rsidRPr="00AA25D5">
              <w:rPr>
                <w:rFonts w:ascii="Calibri" w:hAnsi="Calibri" w:cs="Calibri"/>
              </w:rPr>
              <w:t>Réhabilitation d'un parking de 182 places</w:t>
            </w:r>
          </w:p>
          <w:p w14:paraId="458BAD29" w14:textId="77777777" w:rsidR="00111429" w:rsidRPr="00AA25D5" w:rsidRDefault="00111429" w:rsidP="009017E3">
            <w:pPr>
              <w:rPr>
                <w:rFonts w:ascii="Calibri" w:hAnsi="Calibri" w:cs="Calibri"/>
              </w:rPr>
            </w:pPr>
            <w:r w:rsidRPr="00AA25D5">
              <w:rPr>
                <w:rFonts w:ascii="Calibri" w:hAnsi="Calibri" w:cs="Calibri"/>
              </w:rPr>
              <w:t>93100 MONTREUIL</w:t>
            </w:r>
          </w:p>
        </w:tc>
      </w:tr>
    </w:tbl>
    <w:p w14:paraId="0D0D9128" w14:textId="77777777" w:rsidR="00111429" w:rsidRPr="00AA25D5" w:rsidRDefault="00111429" w:rsidP="00111429">
      <w:pPr>
        <w:rPr>
          <w:rFonts w:ascii="Calibri" w:hAnsi="Calibri" w:cs="Calibri"/>
        </w:rPr>
      </w:pPr>
    </w:p>
    <w:p w14:paraId="5C8661EE" w14:textId="77777777" w:rsidR="00111429" w:rsidRPr="00AA25D5" w:rsidRDefault="00111429" w:rsidP="00111429">
      <w:pPr>
        <w:rPr>
          <w:rFonts w:ascii="Calibri" w:hAnsi="Calibri" w:cs="Calibri"/>
        </w:rPr>
      </w:pPr>
    </w:p>
    <w:p w14:paraId="2A67BC5B" w14:textId="77777777" w:rsidR="00111429" w:rsidRPr="00AA25D5" w:rsidRDefault="00111429" w:rsidP="00111429">
      <w:pPr>
        <w:rPr>
          <w:rFonts w:ascii="Calibri" w:hAnsi="Calibri" w:cs="Calibri"/>
        </w:rPr>
      </w:pPr>
    </w:p>
    <w:p w14:paraId="68B1C12E" w14:textId="77777777" w:rsidR="00111429" w:rsidRPr="00AA25D5" w:rsidRDefault="00111429" w:rsidP="00111429">
      <w:pPr>
        <w:rPr>
          <w:rFonts w:ascii="Calibri" w:hAnsi="Calibri" w:cs="Calibri"/>
        </w:rPr>
      </w:pPr>
    </w:p>
    <w:tbl>
      <w:tblPr>
        <w:tblStyle w:val="Tableausimple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111429" w:rsidRPr="00AA25D5" w14:paraId="4E027CB9" w14:textId="77777777" w:rsidTr="009017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2" w:type="dxa"/>
          </w:tcPr>
          <w:p w14:paraId="064CDE8D" w14:textId="17C7D088" w:rsidR="00111429" w:rsidRPr="00AA25D5" w:rsidRDefault="00111429" w:rsidP="009017E3">
            <w:pPr>
              <w:rPr>
                <w:rFonts w:ascii="Calibri" w:hAnsi="Calibri" w:cs="Calibri"/>
              </w:rPr>
            </w:pPr>
            <w:r w:rsidRPr="00AA25D5">
              <w:rPr>
                <w:rFonts w:ascii="Calibri" w:hAnsi="Calibri" w:cs="Calibri"/>
              </w:rPr>
              <w:t>Ca</w:t>
            </w:r>
            <w:r w:rsidR="003412DD">
              <w:rPr>
                <w:rFonts w:ascii="Calibri" w:hAnsi="Calibri" w:cs="Calibri"/>
              </w:rPr>
              <w:t>pacités</w:t>
            </w:r>
            <w:r w:rsidR="00092E3E">
              <w:rPr>
                <w:rFonts w:ascii="Calibri" w:hAnsi="Calibri" w:cs="Calibri"/>
              </w:rPr>
              <w:t>,</w:t>
            </w:r>
            <w:r w:rsidR="003412DD">
              <w:rPr>
                <w:rFonts w:ascii="Calibri" w:hAnsi="Calibri" w:cs="Calibri"/>
              </w:rPr>
              <w:t xml:space="preserve"> références</w:t>
            </w:r>
            <w:r w:rsidR="00092E3E">
              <w:rPr>
                <w:rFonts w:ascii="Calibri" w:hAnsi="Calibri" w:cs="Calibri"/>
              </w:rPr>
              <w:t xml:space="preserve"> et méthodes</w:t>
            </w:r>
          </w:p>
        </w:tc>
      </w:tr>
      <w:tr w:rsidR="00111429" w:rsidRPr="00AA25D5" w14:paraId="16573578" w14:textId="77777777" w:rsidTr="009017E3">
        <w:trPr>
          <w:cnfStyle w:val="000000100000" w:firstRow="0" w:lastRow="0" w:firstColumn="0" w:lastColumn="0" w:oddVBand="0" w:evenVBand="0" w:oddHBand="1" w:evenHBand="0" w:firstRowFirstColumn="0" w:firstRowLastColumn="0" w:lastRowFirstColumn="0" w:lastRowLastColumn="0"/>
          <w:trHeight w:val="1297"/>
        </w:trPr>
        <w:tc>
          <w:tcPr>
            <w:cnfStyle w:val="001000000000" w:firstRow="0" w:lastRow="0" w:firstColumn="1" w:lastColumn="0" w:oddVBand="0" w:evenVBand="0" w:oddHBand="0" w:evenHBand="0" w:firstRowFirstColumn="0" w:firstRowLastColumn="0" w:lastRowFirstColumn="0" w:lastRowLastColumn="0"/>
            <w:tcW w:w="9072" w:type="dxa"/>
            <w:vAlign w:val="center"/>
          </w:tcPr>
          <w:p w14:paraId="50779335" w14:textId="77777777" w:rsidR="00111429" w:rsidRPr="00AA25D5" w:rsidRDefault="00111429" w:rsidP="009017E3">
            <w:pPr>
              <w:jc w:val="right"/>
              <w:rPr>
                <w:rFonts w:ascii="Calibri" w:hAnsi="Calibri" w:cs="Calibri"/>
              </w:rPr>
            </w:pPr>
            <w:r w:rsidRPr="00AA25D5">
              <w:rPr>
                <w:rFonts w:ascii="Calibri" w:hAnsi="Calibri" w:cs="Calibri"/>
                <w:noProof/>
              </w:rPr>
              <w:drawing>
                <wp:anchor distT="0" distB="0" distL="114300" distR="114300" simplePos="0" relativeHeight="251675648" behindDoc="0" locked="0" layoutInCell="1" allowOverlap="1" wp14:anchorId="1380CC06" wp14:editId="4F1FB49B">
                  <wp:simplePos x="0" y="0"/>
                  <wp:positionH relativeFrom="margin">
                    <wp:posOffset>2281555</wp:posOffset>
                  </wp:positionH>
                  <wp:positionV relativeFrom="paragraph">
                    <wp:posOffset>111760</wp:posOffset>
                  </wp:positionV>
                  <wp:extent cx="508000" cy="508000"/>
                  <wp:effectExtent l="0" t="0" r="0" b="0"/>
                  <wp:wrapSquare wrapText="bothSides"/>
                  <wp:docPr id="10418850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88500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8000" cy="508000"/>
                          </a:xfrm>
                          <a:prstGeom prst="rect">
                            <a:avLst/>
                          </a:prstGeom>
                        </pic:spPr>
                      </pic:pic>
                    </a:graphicData>
                  </a:graphic>
                  <wp14:sizeRelH relativeFrom="page">
                    <wp14:pctWidth>0</wp14:pctWidth>
                  </wp14:sizeRelH>
                  <wp14:sizeRelV relativeFrom="page">
                    <wp14:pctHeight>0</wp14:pctHeight>
                  </wp14:sizeRelV>
                </wp:anchor>
              </w:drawing>
            </w:r>
            <w:r w:rsidRPr="00AA25D5">
              <w:rPr>
                <w:rFonts w:ascii="Calibri" w:hAnsi="Calibri" w:cs="Calibri"/>
                <w:noProof/>
              </w:rPr>
              <w:drawing>
                <wp:anchor distT="0" distB="0" distL="114300" distR="114300" simplePos="0" relativeHeight="251674624" behindDoc="1" locked="0" layoutInCell="1" allowOverlap="1" wp14:anchorId="0E608184" wp14:editId="3A8EF0E2">
                  <wp:simplePos x="0" y="0"/>
                  <wp:positionH relativeFrom="column">
                    <wp:posOffset>386080</wp:posOffset>
                  </wp:positionH>
                  <wp:positionV relativeFrom="paragraph">
                    <wp:posOffset>114300</wp:posOffset>
                  </wp:positionV>
                  <wp:extent cx="1433195" cy="511810"/>
                  <wp:effectExtent l="0" t="0" r="1905" b="0"/>
                  <wp:wrapThrough wrapText="bothSides">
                    <wp:wrapPolygon edited="0">
                      <wp:start x="0" y="0"/>
                      <wp:lineTo x="0" y="20903"/>
                      <wp:lineTo x="21437" y="20903"/>
                      <wp:lineTo x="21437" y="0"/>
                      <wp:lineTo x="0" y="0"/>
                    </wp:wrapPolygon>
                  </wp:wrapThrough>
                  <wp:docPr id="1781992166" name="Image 1"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92166" name="Image 1" descr="Une image contenant texte, Police, logo, Graphique&#10;&#10;Le contenu généré par l’IA peut êtr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33195" cy="511810"/>
                          </a:xfrm>
                          <a:prstGeom prst="rect">
                            <a:avLst/>
                          </a:prstGeom>
                          <a:ln>
                            <a:noFill/>
                          </a:ln>
                        </pic:spPr>
                      </pic:pic>
                    </a:graphicData>
                  </a:graphic>
                  <wp14:sizeRelH relativeFrom="page">
                    <wp14:pctWidth>0</wp14:pctWidth>
                  </wp14:sizeRelH>
                  <wp14:sizeRelV relativeFrom="page">
                    <wp14:pctHeight>0</wp14:pctHeight>
                  </wp14:sizeRelV>
                </wp:anchor>
              </w:drawing>
            </w:r>
            <w:r w:rsidRPr="00AA25D5">
              <w:rPr>
                <w:rFonts w:ascii="Calibri" w:hAnsi="Calibri" w:cs="Calibri"/>
                <w:noProof/>
                <w:highlight w:val="yellow"/>
              </w:rPr>
              <w:drawing>
                <wp:anchor distT="0" distB="0" distL="114300" distR="114300" simplePos="0" relativeHeight="251673600" behindDoc="1" locked="0" layoutInCell="1" allowOverlap="1" wp14:anchorId="1302A50C" wp14:editId="67826DB0">
                  <wp:simplePos x="0" y="0"/>
                  <wp:positionH relativeFrom="column">
                    <wp:posOffset>3199130</wp:posOffset>
                  </wp:positionH>
                  <wp:positionV relativeFrom="paragraph">
                    <wp:posOffset>33020</wp:posOffset>
                  </wp:positionV>
                  <wp:extent cx="903605" cy="648335"/>
                  <wp:effectExtent l="0" t="0" r="0" b="0"/>
                  <wp:wrapNone/>
                  <wp:docPr id="1898388776" name="Image 1" descr="Une image contenant texte, Police, Graphique, Rectang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477634" name="Image 1" descr="Une image contenant texte, Police, Graphique, Rectangle&#10;&#10;Le contenu généré par l’IA peut êtr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03605" cy="648335"/>
                          </a:xfrm>
                          <a:prstGeom prst="rect">
                            <a:avLst/>
                          </a:prstGeom>
                        </pic:spPr>
                      </pic:pic>
                    </a:graphicData>
                  </a:graphic>
                  <wp14:sizeRelH relativeFrom="margin">
                    <wp14:pctWidth>0</wp14:pctWidth>
                  </wp14:sizeRelH>
                  <wp14:sizeRelV relativeFrom="margin">
                    <wp14:pctHeight>0</wp14:pctHeight>
                  </wp14:sizeRelV>
                </wp:anchor>
              </w:drawing>
            </w:r>
            <w:r w:rsidRPr="00AA25D5">
              <w:rPr>
                <w:rFonts w:ascii="Calibri" w:hAnsi="Calibri" w:cs="Calibri"/>
                <w:noProof/>
                <w:highlight w:val="yellow"/>
              </w:rPr>
              <w:drawing>
                <wp:anchor distT="0" distB="0" distL="114300" distR="114300" simplePos="0" relativeHeight="251672576" behindDoc="1" locked="0" layoutInCell="1" allowOverlap="1" wp14:anchorId="11B6D8D9" wp14:editId="2EA9C37E">
                  <wp:simplePos x="0" y="0"/>
                  <wp:positionH relativeFrom="column">
                    <wp:posOffset>0</wp:posOffset>
                  </wp:positionH>
                  <wp:positionV relativeFrom="paragraph">
                    <wp:posOffset>157480</wp:posOffset>
                  </wp:positionV>
                  <wp:extent cx="478490" cy="371260"/>
                  <wp:effectExtent l="0" t="0" r="4445" b="0"/>
                  <wp:wrapNone/>
                  <wp:docPr id="656945128" name="Image 1" descr="Une image contenant texte, Police, Graphique, Rectang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477634" name="Image 1" descr="Une image contenant texte, Police, Graphique, Rectangle&#10;&#10;Le contenu généré par l’IA peut êtr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94514" cy="383693"/>
                          </a:xfrm>
                          <a:prstGeom prst="rect">
                            <a:avLst/>
                          </a:prstGeom>
                        </pic:spPr>
                      </pic:pic>
                    </a:graphicData>
                  </a:graphic>
                  <wp14:sizeRelH relativeFrom="margin">
                    <wp14:pctWidth>0</wp14:pctWidth>
                  </wp14:sizeRelH>
                  <wp14:sizeRelV relativeFrom="margin">
                    <wp14:pctHeight>0</wp14:pctHeight>
                  </wp14:sizeRelV>
                </wp:anchor>
              </w:drawing>
            </w:r>
          </w:p>
        </w:tc>
      </w:tr>
      <w:tr w:rsidR="00111429" w:rsidRPr="00AA25D5" w14:paraId="7A8F36CB" w14:textId="77777777" w:rsidTr="009017E3">
        <w:trPr>
          <w:trHeight w:val="1297"/>
        </w:trPr>
        <w:tc>
          <w:tcPr>
            <w:cnfStyle w:val="001000000000" w:firstRow="0" w:lastRow="0" w:firstColumn="1" w:lastColumn="0" w:oddVBand="0" w:evenVBand="0" w:oddHBand="0" w:evenHBand="0" w:firstRowFirstColumn="0" w:firstRowLastColumn="0" w:lastRowFirstColumn="0" w:lastRowLastColumn="0"/>
            <w:tcW w:w="9072" w:type="dxa"/>
            <w:vAlign w:val="center"/>
          </w:tcPr>
          <w:p w14:paraId="2AAAEE93" w14:textId="77777777" w:rsidR="00111429" w:rsidRPr="00AA25D5" w:rsidRDefault="00111429" w:rsidP="009017E3">
            <w:pPr>
              <w:rPr>
                <w:rFonts w:ascii="Calibri" w:hAnsi="Calibri" w:cs="Calibri"/>
                <w:noProof/>
              </w:rPr>
            </w:pPr>
          </w:p>
        </w:tc>
      </w:tr>
    </w:tbl>
    <w:p w14:paraId="63360F31" w14:textId="77777777" w:rsidR="00111429" w:rsidRPr="00AA25D5" w:rsidRDefault="00111429" w:rsidP="00111429">
      <w:pPr>
        <w:rPr>
          <w:rFonts w:ascii="Calibri" w:hAnsi="Calibri" w:cs="Calibri"/>
        </w:rPr>
      </w:pPr>
    </w:p>
    <w:p w14:paraId="2BF1B7F9" w14:textId="77777777" w:rsidR="00111429" w:rsidRPr="00AA25D5" w:rsidRDefault="00111429" w:rsidP="00111429">
      <w:pPr>
        <w:rPr>
          <w:rFonts w:ascii="Calibri" w:hAnsi="Calibri" w:cs="Calibri"/>
        </w:rPr>
      </w:pPr>
    </w:p>
    <w:p w14:paraId="732B97E2" w14:textId="77777777" w:rsidR="00111429" w:rsidRPr="00AA25D5" w:rsidRDefault="00111429" w:rsidP="00111429">
      <w:pPr>
        <w:rPr>
          <w:rFonts w:ascii="Calibri" w:hAnsi="Calibri" w:cs="Calibri"/>
        </w:rPr>
      </w:pPr>
    </w:p>
    <w:p w14:paraId="6A6E9D6E" w14:textId="77777777" w:rsidR="00111429" w:rsidRPr="00AA25D5" w:rsidRDefault="00111429" w:rsidP="00111429">
      <w:pPr>
        <w:rPr>
          <w:rFonts w:ascii="Calibri" w:hAnsi="Calibri" w:cs="Calibri"/>
        </w:rPr>
      </w:pPr>
    </w:p>
    <w:p w14:paraId="309A6731" w14:textId="77777777" w:rsidR="00111429" w:rsidRPr="00AA25D5" w:rsidRDefault="00111429" w:rsidP="00111429">
      <w:pPr>
        <w:rPr>
          <w:rFonts w:ascii="Calibri" w:hAnsi="Calibri" w:cs="Calibri"/>
        </w:rPr>
      </w:pPr>
    </w:p>
    <w:tbl>
      <w:tblPr>
        <w:tblStyle w:val="Tableausimple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4"/>
        <w:gridCol w:w="3024"/>
        <w:gridCol w:w="3024"/>
      </w:tblGrid>
      <w:tr w:rsidR="00111429" w:rsidRPr="00AA25D5" w14:paraId="48FE6863" w14:textId="77777777" w:rsidTr="009017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2E75A1A9" w14:textId="77777777" w:rsidR="00111429" w:rsidRPr="00AA25D5" w:rsidRDefault="00111429" w:rsidP="009017E3">
            <w:pPr>
              <w:rPr>
                <w:rFonts w:ascii="Calibri" w:hAnsi="Calibri" w:cs="Calibri"/>
              </w:rPr>
            </w:pPr>
            <w:r w:rsidRPr="00AA25D5">
              <w:rPr>
                <w:rFonts w:ascii="Calibri" w:hAnsi="Calibri" w:cs="Calibri"/>
              </w:rPr>
              <w:t>Date de la visite</w:t>
            </w:r>
          </w:p>
        </w:tc>
        <w:tc>
          <w:tcPr>
            <w:tcW w:w="3024" w:type="dxa"/>
          </w:tcPr>
          <w:p w14:paraId="71C7A895" w14:textId="77777777" w:rsidR="00111429" w:rsidRPr="00AA25D5" w:rsidRDefault="00111429" w:rsidP="009017E3">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AA25D5">
              <w:rPr>
                <w:rFonts w:ascii="Calibri" w:hAnsi="Calibri" w:cs="Calibri"/>
              </w:rPr>
              <w:t>Date du rendu</w:t>
            </w:r>
          </w:p>
        </w:tc>
        <w:tc>
          <w:tcPr>
            <w:tcW w:w="3024" w:type="dxa"/>
          </w:tcPr>
          <w:p w14:paraId="139B5451" w14:textId="77777777" w:rsidR="00111429" w:rsidRPr="00AA25D5" w:rsidRDefault="00111429" w:rsidP="009017E3">
            <w:pPr>
              <w:cnfStyle w:val="100000000000" w:firstRow="1" w:lastRow="0" w:firstColumn="0" w:lastColumn="0" w:oddVBand="0" w:evenVBand="0" w:oddHBand="0" w:evenHBand="0" w:firstRowFirstColumn="0" w:firstRowLastColumn="0" w:lastRowFirstColumn="0" w:lastRowLastColumn="0"/>
              <w:rPr>
                <w:rFonts w:ascii="Calibri" w:hAnsi="Calibri" w:cs="Calibri"/>
              </w:rPr>
            </w:pPr>
          </w:p>
        </w:tc>
      </w:tr>
      <w:tr w:rsidR="00111429" w:rsidRPr="00AA25D5" w14:paraId="3006E4B5" w14:textId="77777777" w:rsidTr="009017E3">
        <w:trPr>
          <w:cnfStyle w:val="000000100000" w:firstRow="0" w:lastRow="0" w:firstColumn="0" w:lastColumn="0" w:oddVBand="0" w:evenVBand="0" w:oddHBand="1" w:evenHBand="0" w:firstRowFirstColumn="0" w:firstRowLastColumn="0" w:lastRowFirstColumn="0" w:lastRowLastColumn="0"/>
          <w:trHeight w:val="571"/>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62F78A4F" w14:textId="77777777" w:rsidR="00111429" w:rsidRPr="00AA25D5" w:rsidRDefault="00111429" w:rsidP="009017E3">
            <w:pPr>
              <w:rPr>
                <w:rFonts w:ascii="Calibri" w:hAnsi="Calibri" w:cs="Calibri"/>
                <w:color w:val="EE0000"/>
              </w:rPr>
            </w:pPr>
            <w:r w:rsidRPr="00AA25D5">
              <w:rPr>
                <w:rFonts w:ascii="Calibri" w:hAnsi="Calibri" w:cs="Calibri"/>
                <w:b w:val="0"/>
                <w:bCs w:val="0"/>
              </w:rPr>
              <w:t>10 avril 2026</w:t>
            </w:r>
          </w:p>
        </w:tc>
        <w:tc>
          <w:tcPr>
            <w:tcW w:w="3024" w:type="dxa"/>
            <w:vAlign w:val="center"/>
          </w:tcPr>
          <w:p w14:paraId="4D81EB90" w14:textId="77777777" w:rsidR="00111429" w:rsidRPr="00AA25D5" w:rsidRDefault="00111429" w:rsidP="009017E3">
            <w:pPr>
              <w:cnfStyle w:val="000000100000" w:firstRow="0" w:lastRow="0" w:firstColumn="0" w:lastColumn="0" w:oddVBand="0" w:evenVBand="0" w:oddHBand="1" w:evenHBand="0" w:firstRowFirstColumn="0" w:firstRowLastColumn="0" w:lastRowFirstColumn="0" w:lastRowLastColumn="0"/>
              <w:rPr>
                <w:rFonts w:ascii="Calibri" w:hAnsi="Calibri" w:cs="Calibri"/>
                <w:color w:val="EE0000"/>
              </w:rPr>
            </w:pPr>
            <w:r w:rsidRPr="00AA25D5">
              <w:rPr>
                <w:rFonts w:ascii="Calibri" w:hAnsi="Calibri" w:cs="Calibri"/>
              </w:rPr>
              <w:t>20 avril 2026</w:t>
            </w:r>
          </w:p>
        </w:tc>
        <w:tc>
          <w:tcPr>
            <w:tcW w:w="3024" w:type="dxa"/>
            <w:vAlign w:val="center"/>
          </w:tcPr>
          <w:p w14:paraId="0C36DE9D" w14:textId="77777777" w:rsidR="00111429" w:rsidRPr="00AA25D5" w:rsidRDefault="00111429" w:rsidP="009017E3">
            <w:pPr>
              <w:cnfStyle w:val="000000100000" w:firstRow="0" w:lastRow="0" w:firstColumn="0" w:lastColumn="0" w:oddVBand="0" w:evenVBand="0" w:oddHBand="1" w:evenHBand="0" w:firstRowFirstColumn="0" w:firstRowLastColumn="0" w:lastRowFirstColumn="0" w:lastRowLastColumn="0"/>
              <w:rPr>
                <w:rFonts w:ascii="Calibri" w:hAnsi="Calibri" w:cs="Calibri"/>
              </w:rPr>
            </w:pPr>
          </w:p>
        </w:tc>
      </w:tr>
    </w:tbl>
    <w:p w14:paraId="27670CCA" w14:textId="77777777" w:rsidR="007A563A" w:rsidRDefault="007A563A" w:rsidP="00B55528">
      <w:pPr>
        <w:ind w:left="0"/>
        <w:jc w:val="center"/>
        <w:rPr>
          <w:b/>
        </w:rPr>
      </w:pPr>
    </w:p>
    <w:p w14:paraId="44134713" w14:textId="77777777" w:rsidR="00B55528" w:rsidRDefault="00B55528" w:rsidP="00B55528">
      <w:pPr>
        <w:spacing w:line="240" w:lineRule="auto"/>
        <w:ind w:left="0"/>
        <w:jc w:val="left"/>
        <w:rPr>
          <w:spacing w:val="60"/>
          <w:sz w:val="32"/>
          <w:u w:val="single"/>
        </w:rPr>
        <w:sectPr w:rsidR="00B55528" w:rsidSect="007A563A">
          <w:footerReference w:type="even" r:id="rId11"/>
          <w:footerReference w:type="default" r:id="rId12"/>
          <w:footerReference w:type="first" r:id="rId13"/>
          <w:pgSz w:w="11899" w:h="16838"/>
          <w:pgMar w:top="1701" w:right="1134" w:bottom="1566" w:left="1276" w:header="737" w:footer="794" w:gutter="0"/>
          <w:cols w:space="720"/>
          <w:titlePg/>
        </w:sectPr>
      </w:pPr>
    </w:p>
    <w:p w14:paraId="329A8D2E" w14:textId="77777777" w:rsidR="00664986" w:rsidRDefault="00664986" w:rsidP="00B55528">
      <w:pPr>
        <w:ind w:left="0" w:right="-8"/>
        <w:jc w:val="center"/>
        <w:rPr>
          <w:spacing w:val="60"/>
          <w:sz w:val="32"/>
          <w:u w:val="single"/>
        </w:rPr>
      </w:pPr>
    </w:p>
    <w:p w14:paraId="6E26D90D" w14:textId="5695145D" w:rsidR="00B55528" w:rsidRDefault="00B55528" w:rsidP="00B55528">
      <w:pPr>
        <w:ind w:left="0" w:right="-8"/>
        <w:jc w:val="center"/>
        <w:rPr>
          <w:spacing w:val="60"/>
          <w:sz w:val="32"/>
          <w:u w:val="single"/>
        </w:rPr>
      </w:pPr>
      <w:r w:rsidRPr="00867B8D">
        <w:rPr>
          <w:spacing w:val="60"/>
          <w:sz w:val="32"/>
          <w:u w:val="single"/>
        </w:rPr>
        <w:t>SOMMAIRE</w:t>
      </w:r>
    </w:p>
    <w:p w14:paraId="303B0F6C" w14:textId="64CB81B1" w:rsidR="00737F41" w:rsidRDefault="00737F41" w:rsidP="00B55528">
      <w:pPr>
        <w:ind w:left="0" w:right="-8"/>
        <w:jc w:val="center"/>
        <w:rPr>
          <w:spacing w:val="60"/>
          <w:sz w:val="32"/>
          <w:u w:val="single"/>
        </w:rPr>
      </w:pPr>
    </w:p>
    <w:p w14:paraId="6619FF2D" w14:textId="57AC9DB9" w:rsidR="00737F41" w:rsidRPr="007301B0" w:rsidRDefault="00737F41" w:rsidP="00B55528">
      <w:pPr>
        <w:ind w:left="0" w:right="-8"/>
        <w:jc w:val="center"/>
        <w:rPr>
          <w:rFonts w:asciiTheme="minorHAnsi" w:hAnsiTheme="minorHAnsi"/>
          <w:spacing w:val="60"/>
          <w:sz w:val="22"/>
          <w:szCs w:val="22"/>
          <w:u w:val="single"/>
        </w:rPr>
      </w:pPr>
    </w:p>
    <w:p w14:paraId="0D12A9FD" w14:textId="3C0F4989" w:rsidR="00601486" w:rsidRDefault="00737F41" w:rsidP="00601486">
      <w:pPr>
        <w:pStyle w:val="TM2"/>
        <w:tabs>
          <w:tab w:val="left" w:pos="600"/>
          <w:tab w:val="right" w:leader="dot" w:pos="9342"/>
        </w:tabs>
        <w:spacing w:after="240"/>
        <w:rPr>
          <w:rFonts w:eastAsiaTheme="minorEastAsia" w:cstheme="minorBidi"/>
          <w:smallCaps w:val="0"/>
          <w:noProof/>
          <w:kern w:val="2"/>
          <w:sz w:val="24"/>
          <w:szCs w:val="24"/>
          <w14:ligatures w14:val="standardContextual"/>
        </w:rPr>
      </w:pPr>
      <w:r w:rsidRPr="007301B0">
        <w:rPr>
          <w:b/>
          <w:spacing w:val="60"/>
          <w:sz w:val="22"/>
          <w:szCs w:val="22"/>
          <w:u w:val="single"/>
        </w:rPr>
        <w:fldChar w:fldCharType="begin"/>
      </w:r>
      <w:r w:rsidRPr="007301B0">
        <w:rPr>
          <w:b/>
          <w:spacing w:val="60"/>
          <w:sz w:val="22"/>
          <w:szCs w:val="22"/>
          <w:u w:val="single"/>
        </w:rPr>
        <w:instrText xml:space="preserve"> TOC \f \h \z \t "TN1;2;Titre Lot;2" </w:instrText>
      </w:r>
      <w:r w:rsidRPr="007301B0">
        <w:rPr>
          <w:b/>
          <w:spacing w:val="60"/>
          <w:sz w:val="22"/>
          <w:szCs w:val="22"/>
          <w:u w:val="single"/>
        </w:rPr>
        <w:fldChar w:fldCharType="separate"/>
      </w:r>
      <w:hyperlink w:anchor="_Toc227531112" w:history="1">
        <w:r w:rsidR="00601486" w:rsidRPr="003D5AA6">
          <w:rPr>
            <w:rStyle w:val="Lienhypertexte"/>
            <w:rFonts w:ascii="Calibri" w:eastAsiaTheme="majorEastAsia" w:hAnsi="Calibri" w:cs="Calibri"/>
            <w:noProof/>
          </w:rPr>
          <w:t>1.</w:t>
        </w:r>
        <w:r w:rsidR="00601486">
          <w:rPr>
            <w:rFonts w:eastAsiaTheme="minorEastAsia" w:cstheme="minorBidi"/>
            <w:smallCaps w:val="0"/>
            <w:noProof/>
            <w:kern w:val="2"/>
            <w:sz w:val="24"/>
            <w:szCs w:val="24"/>
            <w14:ligatures w14:val="standardContextual"/>
          </w:rPr>
          <w:tab/>
        </w:r>
        <w:r w:rsidR="00601486" w:rsidRPr="003D5AA6">
          <w:rPr>
            <w:rStyle w:val="Lienhypertexte"/>
            <w:noProof/>
          </w:rPr>
          <w:t>Motivation de l’é</w:t>
        </w:r>
        <w:r w:rsidR="00601486" w:rsidRPr="003D5AA6">
          <w:rPr>
            <w:rStyle w:val="Lienhypertexte"/>
            <w:noProof/>
          </w:rPr>
          <w:t>q</w:t>
        </w:r>
        <w:r w:rsidR="00601486" w:rsidRPr="003D5AA6">
          <w:rPr>
            <w:rStyle w:val="Lienhypertexte"/>
            <w:noProof/>
          </w:rPr>
          <w:t>uipe</w:t>
        </w:r>
        <w:r w:rsidR="00601486">
          <w:rPr>
            <w:noProof/>
            <w:webHidden/>
          </w:rPr>
          <w:tab/>
        </w:r>
        <w:r w:rsidR="00601486">
          <w:rPr>
            <w:noProof/>
            <w:webHidden/>
          </w:rPr>
          <w:fldChar w:fldCharType="begin"/>
        </w:r>
        <w:r w:rsidR="00601486">
          <w:rPr>
            <w:noProof/>
            <w:webHidden/>
          </w:rPr>
          <w:instrText xml:space="preserve"> PAGEREF _Toc227531112 \h </w:instrText>
        </w:r>
        <w:r w:rsidR="00601486">
          <w:rPr>
            <w:noProof/>
            <w:webHidden/>
          </w:rPr>
        </w:r>
        <w:r w:rsidR="00601486">
          <w:rPr>
            <w:noProof/>
            <w:webHidden/>
          </w:rPr>
          <w:fldChar w:fldCharType="separate"/>
        </w:r>
        <w:r w:rsidR="008A3B79">
          <w:rPr>
            <w:noProof/>
            <w:webHidden/>
          </w:rPr>
          <w:t>3</w:t>
        </w:r>
        <w:r w:rsidR="00601486">
          <w:rPr>
            <w:noProof/>
            <w:webHidden/>
          </w:rPr>
          <w:fldChar w:fldCharType="end"/>
        </w:r>
      </w:hyperlink>
    </w:p>
    <w:p w14:paraId="20100DDA" w14:textId="4F14A86F" w:rsidR="00601486" w:rsidRDefault="00601486" w:rsidP="00601486">
      <w:pPr>
        <w:pStyle w:val="TM2"/>
        <w:tabs>
          <w:tab w:val="left" w:pos="600"/>
          <w:tab w:val="right" w:leader="dot" w:pos="9342"/>
        </w:tabs>
        <w:spacing w:after="240"/>
        <w:rPr>
          <w:rFonts w:eastAsiaTheme="minorEastAsia" w:cstheme="minorBidi"/>
          <w:smallCaps w:val="0"/>
          <w:noProof/>
          <w:kern w:val="2"/>
          <w:sz w:val="24"/>
          <w:szCs w:val="24"/>
          <w14:ligatures w14:val="standardContextual"/>
        </w:rPr>
      </w:pPr>
      <w:hyperlink w:anchor="_Toc227531113" w:history="1">
        <w:r w:rsidRPr="003D5AA6">
          <w:rPr>
            <w:rStyle w:val="Lienhypertexte"/>
            <w:rFonts w:ascii="Calibri" w:eastAsiaTheme="majorEastAsia" w:hAnsi="Calibri" w:cs="Calibri"/>
            <w:noProof/>
          </w:rPr>
          <w:t>2.</w:t>
        </w:r>
        <w:r>
          <w:rPr>
            <w:rFonts w:eastAsiaTheme="minorEastAsia" w:cstheme="minorBidi"/>
            <w:smallCaps w:val="0"/>
            <w:noProof/>
            <w:kern w:val="2"/>
            <w:sz w:val="24"/>
            <w:szCs w:val="24"/>
            <w14:ligatures w14:val="standardContextual"/>
          </w:rPr>
          <w:tab/>
        </w:r>
        <w:r w:rsidRPr="003D5AA6">
          <w:rPr>
            <w:rStyle w:val="Lienhypertexte"/>
            <w:noProof/>
          </w:rPr>
          <w:t>Présentation des memb</w:t>
        </w:r>
        <w:r w:rsidRPr="003D5AA6">
          <w:rPr>
            <w:rStyle w:val="Lienhypertexte"/>
            <w:noProof/>
          </w:rPr>
          <w:t>r</w:t>
        </w:r>
        <w:r w:rsidRPr="003D5AA6">
          <w:rPr>
            <w:rStyle w:val="Lienhypertexte"/>
            <w:noProof/>
          </w:rPr>
          <w:t>es du groupement et organisation</w:t>
        </w:r>
        <w:r>
          <w:rPr>
            <w:noProof/>
            <w:webHidden/>
          </w:rPr>
          <w:tab/>
        </w:r>
        <w:r>
          <w:rPr>
            <w:noProof/>
            <w:webHidden/>
          </w:rPr>
          <w:fldChar w:fldCharType="begin"/>
        </w:r>
        <w:r>
          <w:rPr>
            <w:noProof/>
            <w:webHidden/>
          </w:rPr>
          <w:instrText xml:space="preserve"> PAGEREF _Toc227531113 \h </w:instrText>
        </w:r>
        <w:r>
          <w:rPr>
            <w:noProof/>
            <w:webHidden/>
          </w:rPr>
        </w:r>
        <w:r>
          <w:rPr>
            <w:noProof/>
            <w:webHidden/>
          </w:rPr>
          <w:fldChar w:fldCharType="separate"/>
        </w:r>
        <w:r w:rsidR="008A3B79">
          <w:rPr>
            <w:noProof/>
            <w:webHidden/>
          </w:rPr>
          <w:t>4</w:t>
        </w:r>
        <w:r>
          <w:rPr>
            <w:noProof/>
            <w:webHidden/>
          </w:rPr>
          <w:fldChar w:fldCharType="end"/>
        </w:r>
      </w:hyperlink>
    </w:p>
    <w:p w14:paraId="22F02DDA" w14:textId="061A7DCB" w:rsidR="00601486" w:rsidRDefault="00601486" w:rsidP="00601486">
      <w:pPr>
        <w:pStyle w:val="TM2"/>
        <w:tabs>
          <w:tab w:val="left" w:pos="600"/>
          <w:tab w:val="right" w:leader="dot" w:pos="9342"/>
        </w:tabs>
        <w:spacing w:after="240"/>
        <w:rPr>
          <w:rFonts w:eastAsiaTheme="minorEastAsia" w:cstheme="minorBidi"/>
          <w:smallCaps w:val="0"/>
          <w:noProof/>
          <w:kern w:val="2"/>
          <w:sz w:val="24"/>
          <w:szCs w:val="24"/>
          <w14:ligatures w14:val="standardContextual"/>
        </w:rPr>
      </w:pPr>
      <w:hyperlink w:anchor="_Toc227531114" w:history="1">
        <w:r w:rsidRPr="003D5AA6">
          <w:rPr>
            <w:rStyle w:val="Lienhypertexte"/>
            <w:rFonts w:ascii="Calibri" w:eastAsiaTheme="majorEastAsia" w:hAnsi="Calibri" w:cs="Calibri"/>
            <w:noProof/>
          </w:rPr>
          <w:t>2.</w:t>
        </w:r>
        <w:r>
          <w:rPr>
            <w:rFonts w:eastAsiaTheme="minorEastAsia" w:cstheme="minorBidi"/>
            <w:smallCaps w:val="0"/>
            <w:noProof/>
            <w:kern w:val="2"/>
            <w:sz w:val="24"/>
            <w:szCs w:val="24"/>
            <w14:ligatures w14:val="standardContextual"/>
          </w:rPr>
          <w:tab/>
        </w:r>
        <w:r w:rsidRPr="003D5AA6">
          <w:rPr>
            <w:rStyle w:val="Lienhypertexte"/>
            <w:noProof/>
          </w:rPr>
          <w:t>Références du grou</w:t>
        </w:r>
        <w:r w:rsidRPr="003D5AA6">
          <w:rPr>
            <w:rStyle w:val="Lienhypertexte"/>
            <w:noProof/>
          </w:rPr>
          <w:t>p</w:t>
        </w:r>
        <w:r w:rsidRPr="003D5AA6">
          <w:rPr>
            <w:rStyle w:val="Lienhypertexte"/>
            <w:noProof/>
          </w:rPr>
          <w:t>ement en relation avec le projet</w:t>
        </w:r>
        <w:r>
          <w:rPr>
            <w:noProof/>
            <w:webHidden/>
          </w:rPr>
          <w:tab/>
        </w:r>
        <w:r>
          <w:rPr>
            <w:noProof/>
            <w:webHidden/>
          </w:rPr>
          <w:fldChar w:fldCharType="begin"/>
        </w:r>
        <w:r>
          <w:rPr>
            <w:noProof/>
            <w:webHidden/>
          </w:rPr>
          <w:instrText xml:space="preserve"> PAGEREF _Toc227531114 \h </w:instrText>
        </w:r>
        <w:r>
          <w:rPr>
            <w:noProof/>
            <w:webHidden/>
          </w:rPr>
        </w:r>
        <w:r>
          <w:rPr>
            <w:noProof/>
            <w:webHidden/>
          </w:rPr>
          <w:fldChar w:fldCharType="separate"/>
        </w:r>
        <w:r w:rsidR="008A3B79">
          <w:rPr>
            <w:noProof/>
            <w:webHidden/>
          </w:rPr>
          <w:t>7</w:t>
        </w:r>
        <w:r>
          <w:rPr>
            <w:noProof/>
            <w:webHidden/>
          </w:rPr>
          <w:fldChar w:fldCharType="end"/>
        </w:r>
      </w:hyperlink>
    </w:p>
    <w:p w14:paraId="731BCCDF" w14:textId="7CF2FE6D" w:rsidR="00601486" w:rsidRDefault="00601486" w:rsidP="00601486">
      <w:pPr>
        <w:pStyle w:val="TM2"/>
        <w:tabs>
          <w:tab w:val="left" w:pos="800"/>
          <w:tab w:val="right" w:leader="dot" w:pos="9342"/>
        </w:tabs>
        <w:spacing w:after="240"/>
        <w:rPr>
          <w:rFonts w:eastAsiaTheme="minorEastAsia" w:cstheme="minorBidi"/>
          <w:smallCaps w:val="0"/>
          <w:noProof/>
          <w:kern w:val="2"/>
          <w:sz w:val="24"/>
          <w:szCs w:val="24"/>
          <w14:ligatures w14:val="standardContextual"/>
        </w:rPr>
      </w:pPr>
      <w:hyperlink w:anchor="_Toc227531115" w:history="1">
        <w:r w:rsidRPr="003D5AA6">
          <w:rPr>
            <w:rStyle w:val="Lienhypertexte"/>
            <w:noProof/>
          </w:rPr>
          <w:t>3.</w:t>
        </w:r>
        <w:r>
          <w:rPr>
            <w:rFonts w:eastAsiaTheme="minorEastAsia" w:cstheme="minorBidi"/>
            <w:smallCaps w:val="0"/>
            <w:noProof/>
            <w:kern w:val="2"/>
            <w:sz w:val="24"/>
            <w:szCs w:val="24"/>
            <w14:ligatures w14:val="standardContextual"/>
          </w:rPr>
          <w:tab/>
        </w:r>
        <w:r w:rsidRPr="003D5AA6">
          <w:rPr>
            <w:rStyle w:val="Lienhypertexte"/>
            <w:noProof/>
          </w:rPr>
          <w:t>Moyens et méthodes du diagnostic approfondi structure</w:t>
        </w:r>
        <w:r>
          <w:rPr>
            <w:noProof/>
            <w:webHidden/>
          </w:rPr>
          <w:tab/>
        </w:r>
        <w:r>
          <w:rPr>
            <w:noProof/>
            <w:webHidden/>
          </w:rPr>
          <w:fldChar w:fldCharType="begin"/>
        </w:r>
        <w:r>
          <w:rPr>
            <w:noProof/>
            <w:webHidden/>
          </w:rPr>
          <w:instrText xml:space="preserve"> PAGEREF _Toc227531115 \h </w:instrText>
        </w:r>
        <w:r>
          <w:rPr>
            <w:noProof/>
            <w:webHidden/>
          </w:rPr>
        </w:r>
        <w:r>
          <w:rPr>
            <w:noProof/>
            <w:webHidden/>
          </w:rPr>
          <w:fldChar w:fldCharType="separate"/>
        </w:r>
        <w:r w:rsidR="008A3B79">
          <w:rPr>
            <w:noProof/>
            <w:webHidden/>
          </w:rPr>
          <w:t>9</w:t>
        </w:r>
        <w:r>
          <w:rPr>
            <w:noProof/>
            <w:webHidden/>
          </w:rPr>
          <w:fldChar w:fldCharType="end"/>
        </w:r>
      </w:hyperlink>
    </w:p>
    <w:p w14:paraId="6361C287" w14:textId="0C8F8E8F" w:rsidR="00B000EF" w:rsidRDefault="00737F41" w:rsidP="00601486">
      <w:pPr>
        <w:tabs>
          <w:tab w:val="left" w:pos="709"/>
        </w:tabs>
        <w:spacing w:after="240"/>
        <w:ind w:left="0" w:right="-8"/>
        <w:jc w:val="center"/>
        <w:rPr>
          <w:spacing w:val="60"/>
          <w:sz w:val="32"/>
          <w:u w:val="single"/>
        </w:rPr>
      </w:pPr>
      <w:r w:rsidRPr="007301B0">
        <w:rPr>
          <w:rFonts w:asciiTheme="minorHAnsi" w:hAnsiTheme="minorHAnsi"/>
          <w:spacing w:val="60"/>
          <w:sz w:val="22"/>
          <w:szCs w:val="22"/>
          <w:u w:val="single"/>
        </w:rPr>
        <w:fldChar w:fldCharType="end"/>
      </w:r>
    </w:p>
    <w:p w14:paraId="6AA7D4D7" w14:textId="77777777" w:rsidR="009C29BB" w:rsidRPr="00EF1DD0" w:rsidRDefault="009C29BB" w:rsidP="00EC5314">
      <w:pPr>
        <w:pStyle w:val="TN1"/>
        <w:ind w:left="426" w:hanging="426"/>
        <w:sectPr w:rsidR="009C29BB" w:rsidRPr="00EF1DD0" w:rsidSect="006E4DC7">
          <w:headerReference w:type="even" r:id="rId14"/>
          <w:headerReference w:type="default" r:id="rId15"/>
          <w:footerReference w:type="even" r:id="rId16"/>
          <w:headerReference w:type="first" r:id="rId17"/>
          <w:footerReference w:type="first" r:id="rId18"/>
          <w:pgSz w:w="11904" w:h="16834"/>
          <w:pgMar w:top="1985" w:right="1134" w:bottom="1432" w:left="1418" w:header="737" w:footer="771" w:gutter="0"/>
          <w:cols w:space="720"/>
          <w:titlePg/>
          <w:docGrid w:linePitch="272"/>
        </w:sectPr>
      </w:pPr>
      <w:bookmarkStart w:id="0" w:name="_Toc33624741"/>
      <w:bookmarkStart w:id="1" w:name="_Toc130449677"/>
      <w:bookmarkStart w:id="2" w:name="_Toc130985204"/>
      <w:bookmarkStart w:id="3" w:name="_Toc131134018"/>
      <w:bookmarkStart w:id="4" w:name="_Toc141176425"/>
      <w:bookmarkStart w:id="5" w:name="_Toc141176588"/>
      <w:bookmarkStart w:id="6" w:name="_Toc141267311"/>
    </w:p>
    <w:p w14:paraId="53DB83FC" w14:textId="5DB2DAFB" w:rsidR="00DD0225" w:rsidRPr="003412DD" w:rsidRDefault="00DD0225" w:rsidP="00DD0225">
      <w:pPr>
        <w:pStyle w:val="TN1"/>
        <w:numPr>
          <w:ilvl w:val="0"/>
          <w:numId w:val="32"/>
        </w:numPr>
        <w:spacing w:after="360"/>
        <w:ind w:left="284" w:hanging="142"/>
        <w:rPr>
          <w:rFonts w:ascii="Calibri" w:eastAsiaTheme="majorEastAsia" w:hAnsi="Calibri" w:cs="Calibri"/>
          <w:color w:val="000000" w:themeColor="text1"/>
        </w:rPr>
      </w:pPr>
      <w:bookmarkStart w:id="7" w:name="_Toc227531112"/>
      <w:bookmarkEnd w:id="0"/>
      <w:r>
        <w:rPr>
          <w:color w:val="000000" w:themeColor="text1"/>
        </w:rPr>
        <w:lastRenderedPageBreak/>
        <w:t xml:space="preserve">Motivation </w:t>
      </w:r>
      <w:r w:rsidR="00E62A3C">
        <w:rPr>
          <w:color w:val="000000" w:themeColor="text1"/>
        </w:rPr>
        <w:t>de</w:t>
      </w:r>
      <w:r>
        <w:rPr>
          <w:color w:val="000000" w:themeColor="text1"/>
        </w:rPr>
        <w:t xml:space="preserve"> l’équipe</w:t>
      </w:r>
      <w:bookmarkEnd w:id="7"/>
    </w:p>
    <w:p w14:paraId="2BC0C05B" w14:textId="51F32149" w:rsidR="00DD0225" w:rsidRDefault="00DD0225" w:rsidP="001D2DA3">
      <w:pPr>
        <w:pStyle w:val="TN2"/>
        <w:numPr>
          <w:ilvl w:val="1"/>
          <w:numId w:val="125"/>
        </w:numPr>
        <w:spacing w:before="240"/>
      </w:pPr>
      <w:r>
        <w:t xml:space="preserve">Une volonté de partenariat privilégié et </w:t>
      </w:r>
      <w:proofErr w:type="spellStart"/>
      <w:r>
        <w:t>eds</w:t>
      </w:r>
      <w:proofErr w:type="spellEnd"/>
      <w:r>
        <w:t xml:space="preserve"> moyens pour le concrétiser </w:t>
      </w:r>
    </w:p>
    <w:p w14:paraId="1CA0236D" w14:textId="77777777" w:rsidR="00DD0225" w:rsidRPr="00DD0225" w:rsidRDefault="00DD0225" w:rsidP="00DD0225">
      <w:pPr>
        <w:ind w:left="0"/>
        <w:rPr>
          <w:rFonts w:ascii="Calibri" w:hAnsi="Calibri" w:cs="Calibri"/>
        </w:rPr>
      </w:pPr>
      <w:r w:rsidRPr="00DD0225">
        <w:rPr>
          <w:rFonts w:ascii="Calibri" w:hAnsi="Calibri" w:cs="Calibri"/>
        </w:rPr>
        <w:t>L’équipe de maîtrise d’œuvre, pluridisciplinaire et homogène, doit travailler en totale synergie avec les autres acteurs du projet. Pour cela, l’organisation que nous proposons est basée :</w:t>
      </w:r>
    </w:p>
    <w:p w14:paraId="467BC132" w14:textId="77777777" w:rsidR="00DD0225" w:rsidRPr="00DD0225" w:rsidRDefault="00DD0225" w:rsidP="00DD0225">
      <w:pPr>
        <w:pStyle w:val="Puce1"/>
        <w:numPr>
          <w:ilvl w:val="0"/>
          <w:numId w:val="116"/>
        </w:numPr>
        <w:rPr>
          <w:rFonts w:ascii="Calibri" w:hAnsi="Calibri" w:cs="Calibri"/>
          <w:sz w:val="20"/>
        </w:rPr>
      </w:pPr>
      <w:proofErr w:type="gramStart"/>
      <w:r w:rsidRPr="00DD0225">
        <w:rPr>
          <w:rFonts w:ascii="Calibri" w:hAnsi="Calibri" w:cs="Calibri"/>
          <w:sz w:val="20"/>
        </w:rPr>
        <w:t>sur</w:t>
      </w:r>
      <w:proofErr w:type="gramEnd"/>
      <w:r w:rsidRPr="00DD0225">
        <w:rPr>
          <w:rFonts w:ascii="Calibri" w:hAnsi="Calibri" w:cs="Calibri"/>
          <w:sz w:val="20"/>
        </w:rPr>
        <w:t xml:space="preserve"> notre envie de partager et renouveler un travail en commun</w:t>
      </w:r>
    </w:p>
    <w:p w14:paraId="2D199727" w14:textId="7DA83F3D" w:rsidR="00DD0225" w:rsidRPr="00BA734E" w:rsidRDefault="00DD0225" w:rsidP="00BA734E">
      <w:pPr>
        <w:pStyle w:val="Puce1"/>
        <w:numPr>
          <w:ilvl w:val="0"/>
          <w:numId w:val="116"/>
        </w:numPr>
        <w:rPr>
          <w:rFonts w:ascii="Calibri" w:hAnsi="Calibri" w:cs="Calibri"/>
          <w:sz w:val="20"/>
        </w:rPr>
      </w:pPr>
      <w:proofErr w:type="gramStart"/>
      <w:r w:rsidRPr="00DD0225">
        <w:rPr>
          <w:rFonts w:ascii="Calibri" w:hAnsi="Calibri" w:cs="Calibri"/>
          <w:sz w:val="20"/>
        </w:rPr>
        <w:t>sur</w:t>
      </w:r>
      <w:proofErr w:type="gramEnd"/>
      <w:r w:rsidRPr="00DD0225">
        <w:rPr>
          <w:rFonts w:ascii="Calibri" w:hAnsi="Calibri" w:cs="Calibri"/>
          <w:sz w:val="20"/>
        </w:rPr>
        <w:t xml:space="preserve"> les compétences complémentaires apportées par les membres de la cellule à créer qui regroupe : le bailleur, les </w:t>
      </w:r>
      <w:r w:rsidR="001B7053">
        <w:rPr>
          <w:rFonts w:ascii="Calibri" w:hAnsi="Calibri" w:cs="Calibri"/>
          <w:sz w:val="20"/>
        </w:rPr>
        <w:t>résidents</w:t>
      </w:r>
      <w:r w:rsidRPr="00DD0225">
        <w:rPr>
          <w:rFonts w:ascii="Calibri" w:hAnsi="Calibri" w:cs="Calibri"/>
          <w:sz w:val="20"/>
        </w:rPr>
        <w:t>, les partenaires extérieurs (ville …), la maîtrise d’œuvre, le contrôleur technique, le coordonnateur SPS.</w:t>
      </w:r>
    </w:p>
    <w:p w14:paraId="49C88703" w14:textId="77777777" w:rsidR="00DD0225" w:rsidRPr="00DD0225" w:rsidRDefault="00DD0225" w:rsidP="00BA734E">
      <w:pPr>
        <w:ind w:left="0"/>
        <w:rPr>
          <w:rFonts w:ascii="Calibri" w:hAnsi="Calibri" w:cs="Calibri"/>
        </w:rPr>
      </w:pPr>
      <w:r w:rsidRPr="00DD0225">
        <w:rPr>
          <w:rFonts w:ascii="Calibri" w:hAnsi="Calibri" w:cs="Calibri"/>
        </w:rPr>
        <w:t>Cette cellule sera systématiquement sollicitée en amont de chaque phase afin que les demandes et propositions de tous soient intégrées au projet dans un schéma de rationalité et de continuité. Lors de la réalisation des travaux, l’entreprise y sera associée.</w:t>
      </w:r>
    </w:p>
    <w:p w14:paraId="4CC7EDCF" w14:textId="5F78469B" w:rsidR="00DD0225" w:rsidRDefault="00DD0225" w:rsidP="001D2DA3">
      <w:pPr>
        <w:pStyle w:val="TN2"/>
        <w:numPr>
          <w:ilvl w:val="1"/>
          <w:numId w:val="125"/>
        </w:numPr>
        <w:spacing w:before="240"/>
        <w:ind w:left="788" w:hanging="431"/>
      </w:pPr>
      <w:r>
        <w:t>Une volonté de réussir le projet</w:t>
      </w:r>
    </w:p>
    <w:p w14:paraId="2CFB0F58" w14:textId="77777777" w:rsidR="00DD0225" w:rsidRPr="00DD0225" w:rsidRDefault="00DD0225" w:rsidP="00DD0225">
      <w:pPr>
        <w:ind w:left="0"/>
        <w:rPr>
          <w:rFonts w:ascii="Calibri" w:hAnsi="Calibri" w:cs="Calibri"/>
        </w:rPr>
      </w:pPr>
      <w:r w:rsidRPr="00DD0225">
        <w:rPr>
          <w:rFonts w:ascii="Calibri" w:hAnsi="Calibri" w:cs="Calibri"/>
        </w:rPr>
        <w:t>Afin de mener à bien cette mission, nous vous assurons une mobilisation active de nos effectifs tout au long de la mission et des échanges constants notamment par :</w:t>
      </w:r>
    </w:p>
    <w:p w14:paraId="36886116" w14:textId="77777777" w:rsidR="00DD0225" w:rsidRPr="00DD0225" w:rsidRDefault="00DD0225" w:rsidP="00DD0225">
      <w:pPr>
        <w:pStyle w:val="Puce1"/>
        <w:numPr>
          <w:ilvl w:val="0"/>
          <w:numId w:val="115"/>
        </w:numPr>
        <w:rPr>
          <w:rFonts w:ascii="Calibri" w:hAnsi="Calibri" w:cs="Calibri"/>
          <w:sz w:val="20"/>
        </w:rPr>
      </w:pPr>
      <w:proofErr w:type="gramStart"/>
      <w:r w:rsidRPr="00DD0225">
        <w:rPr>
          <w:rFonts w:ascii="Calibri" w:hAnsi="Calibri" w:cs="Calibri"/>
          <w:sz w:val="20"/>
        </w:rPr>
        <w:t>la</w:t>
      </w:r>
      <w:proofErr w:type="gramEnd"/>
      <w:r w:rsidRPr="00DD0225">
        <w:rPr>
          <w:rFonts w:ascii="Calibri" w:hAnsi="Calibri" w:cs="Calibri"/>
          <w:sz w:val="20"/>
        </w:rPr>
        <w:t xml:space="preserve"> désignation d’un interlocuteur privilégié, le chef de projet, pilote de l’opération et d’un interlocuteur au sein de chaque structure</w:t>
      </w:r>
    </w:p>
    <w:p w14:paraId="290152B9" w14:textId="77777777" w:rsidR="00DD0225" w:rsidRPr="00DD0225" w:rsidRDefault="00DD0225" w:rsidP="00DD0225">
      <w:pPr>
        <w:pStyle w:val="Puce1"/>
        <w:numPr>
          <w:ilvl w:val="0"/>
          <w:numId w:val="115"/>
        </w:numPr>
        <w:rPr>
          <w:rFonts w:ascii="Calibri" w:hAnsi="Calibri" w:cs="Calibri"/>
          <w:sz w:val="20"/>
        </w:rPr>
      </w:pPr>
      <w:proofErr w:type="gramStart"/>
      <w:r w:rsidRPr="00DD0225">
        <w:rPr>
          <w:rFonts w:ascii="Calibri" w:hAnsi="Calibri" w:cs="Calibri"/>
          <w:sz w:val="20"/>
        </w:rPr>
        <w:t>la</w:t>
      </w:r>
      <w:proofErr w:type="gramEnd"/>
      <w:r w:rsidRPr="00DD0225">
        <w:rPr>
          <w:rFonts w:ascii="Calibri" w:hAnsi="Calibri" w:cs="Calibri"/>
          <w:sz w:val="20"/>
        </w:rPr>
        <w:t xml:space="preserve"> mise en place de réunions de coordination internes de la maîtrise d’œuvre sous la direction du bureau d’études IPC.</w:t>
      </w:r>
    </w:p>
    <w:p w14:paraId="32CF52DB" w14:textId="77777777" w:rsidR="00DD0225" w:rsidRPr="00DD0225" w:rsidRDefault="00DD0225" w:rsidP="00DD0225">
      <w:pPr>
        <w:pStyle w:val="Puce1"/>
        <w:numPr>
          <w:ilvl w:val="0"/>
          <w:numId w:val="115"/>
        </w:numPr>
        <w:rPr>
          <w:rFonts w:ascii="Calibri" w:hAnsi="Calibri" w:cs="Calibri"/>
          <w:sz w:val="20"/>
        </w:rPr>
      </w:pPr>
      <w:proofErr w:type="gramStart"/>
      <w:r w:rsidRPr="00DD0225">
        <w:rPr>
          <w:rFonts w:ascii="Calibri" w:hAnsi="Calibri" w:cs="Calibri"/>
          <w:sz w:val="20"/>
        </w:rPr>
        <w:t>la</w:t>
      </w:r>
      <w:proofErr w:type="gramEnd"/>
      <w:r w:rsidRPr="00DD0225">
        <w:rPr>
          <w:rFonts w:ascii="Calibri" w:hAnsi="Calibri" w:cs="Calibri"/>
          <w:sz w:val="20"/>
        </w:rPr>
        <w:t xml:space="preserve"> participation aux réunions techniques, comités techniques et/ou comités de pilotage selon une fréquence qu’il conviendra de préciser</w:t>
      </w:r>
    </w:p>
    <w:p w14:paraId="44063923" w14:textId="1DBB2133" w:rsidR="00DD0225" w:rsidRPr="00073A06" w:rsidRDefault="00DD0225" w:rsidP="00073A06">
      <w:pPr>
        <w:pStyle w:val="Puce1"/>
        <w:numPr>
          <w:ilvl w:val="0"/>
          <w:numId w:val="115"/>
        </w:numPr>
        <w:rPr>
          <w:rFonts w:ascii="Calibri" w:hAnsi="Calibri" w:cs="Calibri"/>
          <w:sz w:val="20"/>
        </w:rPr>
      </w:pPr>
      <w:proofErr w:type="gramStart"/>
      <w:r w:rsidRPr="00DD0225">
        <w:rPr>
          <w:rFonts w:ascii="Calibri" w:hAnsi="Calibri" w:cs="Calibri"/>
          <w:sz w:val="20"/>
        </w:rPr>
        <w:t>la</w:t>
      </w:r>
      <w:proofErr w:type="gramEnd"/>
      <w:r w:rsidRPr="00DD0225">
        <w:rPr>
          <w:rFonts w:ascii="Calibri" w:hAnsi="Calibri" w:cs="Calibri"/>
          <w:sz w:val="20"/>
        </w:rPr>
        <w:t xml:space="preserve"> participation, lorsque cela se révélera nécessaire, aux réunions de concertation avec les habitants</w:t>
      </w:r>
    </w:p>
    <w:p w14:paraId="0B0F788B" w14:textId="7D17CDDA" w:rsidR="00BA734E" w:rsidRPr="00BA734E" w:rsidRDefault="00BA734E" w:rsidP="00073A06">
      <w:pPr>
        <w:spacing w:before="120"/>
        <w:ind w:left="0"/>
        <w:rPr>
          <w:rFonts w:ascii="Calibri" w:hAnsi="Calibri" w:cs="Calibri"/>
        </w:rPr>
      </w:pPr>
      <w:r w:rsidRPr="00BA734E">
        <w:rPr>
          <w:rFonts w:ascii="Calibri" w:hAnsi="Calibri" w:cs="Calibri"/>
        </w:rPr>
        <w:t xml:space="preserve">L'équipe de maîtrise d'œuvre est organisée à partir d'une équipe concepteur/technicien qui suivra l'opération du début à la fin, </w:t>
      </w:r>
      <w:proofErr w:type="gramStart"/>
      <w:r w:rsidRPr="00BA734E">
        <w:rPr>
          <w:rFonts w:ascii="Calibri" w:hAnsi="Calibri" w:cs="Calibri"/>
        </w:rPr>
        <w:t>de manière à ce</w:t>
      </w:r>
      <w:proofErr w:type="gramEnd"/>
      <w:r w:rsidRPr="00BA734E">
        <w:rPr>
          <w:rFonts w:ascii="Calibri" w:hAnsi="Calibri" w:cs="Calibri"/>
        </w:rPr>
        <w:t xml:space="preserve"> que le Maître d'ouvrage dispose d’interlocuteurs "sachant", connaissant le dossier dans le détail et l'historique, en permanence et dans la continuité du déroulement de l'affaire.</w:t>
      </w:r>
      <w:r w:rsidR="00073A06">
        <w:rPr>
          <w:rFonts w:ascii="Calibri" w:hAnsi="Calibri" w:cs="Calibri"/>
        </w:rPr>
        <w:t xml:space="preserve"> </w:t>
      </w:r>
      <w:r w:rsidRPr="00BA734E">
        <w:rPr>
          <w:rFonts w:ascii="Calibri" w:hAnsi="Calibri" w:cs="Calibri"/>
        </w:rPr>
        <w:t xml:space="preserve">Ce </w:t>
      </w:r>
      <w:r>
        <w:rPr>
          <w:rFonts w:ascii="Calibri" w:hAnsi="Calibri" w:cs="Calibri"/>
        </w:rPr>
        <w:t>duo</w:t>
      </w:r>
      <w:r w:rsidRPr="00BA734E">
        <w:rPr>
          <w:rFonts w:ascii="Calibri" w:hAnsi="Calibri" w:cs="Calibri"/>
        </w:rPr>
        <w:t xml:space="preserve"> sera constitué </w:t>
      </w:r>
      <w:proofErr w:type="gramStart"/>
      <w:r w:rsidRPr="00BA734E">
        <w:rPr>
          <w:rFonts w:ascii="Calibri" w:hAnsi="Calibri" w:cs="Calibri"/>
        </w:rPr>
        <w:t>de:</w:t>
      </w:r>
      <w:proofErr w:type="gramEnd"/>
    </w:p>
    <w:p w14:paraId="6B901D1F" w14:textId="5B64ADA5" w:rsidR="00BA734E" w:rsidRDefault="00BA734E" w:rsidP="00073A06">
      <w:pPr>
        <w:pStyle w:val="Puce1"/>
        <w:numPr>
          <w:ilvl w:val="0"/>
          <w:numId w:val="119"/>
        </w:numPr>
      </w:pPr>
      <w:r>
        <w:t>Yannick ROJAS, d'IPC assurera la fonction de référent principal (mandataire), et de pilote de l’opération</w:t>
      </w:r>
    </w:p>
    <w:p w14:paraId="12BA2A0C" w14:textId="3D9CA049" w:rsidR="00BA734E" w:rsidRDefault="00BA734E" w:rsidP="00073A06">
      <w:pPr>
        <w:pStyle w:val="Puce1"/>
        <w:numPr>
          <w:ilvl w:val="0"/>
          <w:numId w:val="119"/>
        </w:numPr>
      </w:pPr>
      <w:proofErr w:type="spellStart"/>
      <w:r>
        <w:t>Marouan</w:t>
      </w:r>
      <w:proofErr w:type="spellEnd"/>
      <w:r>
        <w:t xml:space="preserve"> DHEKAR, de The </w:t>
      </w:r>
      <w:proofErr w:type="spellStart"/>
      <w:r>
        <w:t>Engineers</w:t>
      </w:r>
      <w:proofErr w:type="spellEnd"/>
      <w:r>
        <w:t>, ingénieur génie civil et structure aura en charge la fonction de référent structure.</w:t>
      </w:r>
    </w:p>
    <w:p w14:paraId="38A69572" w14:textId="5F618DA0" w:rsidR="00BA734E" w:rsidRDefault="00BA734E" w:rsidP="00073A06">
      <w:pPr>
        <w:spacing w:before="120"/>
        <w:ind w:left="0"/>
        <w:rPr>
          <w:rFonts w:ascii="Calibri" w:hAnsi="Calibri" w:cs="Calibri"/>
        </w:rPr>
      </w:pPr>
      <w:r w:rsidRPr="00BA734E">
        <w:rPr>
          <w:rFonts w:ascii="Calibri" w:hAnsi="Calibri" w:cs="Calibri"/>
        </w:rPr>
        <w:t>Chacun de ces référents principaux, aura en charge dans son domaine d'intervention (conception ou technique) la mission spécifique de leader – animateur vis-à-vis des autres cotraitants et de leurs référents particuliers.</w:t>
      </w:r>
    </w:p>
    <w:p w14:paraId="291CC82C" w14:textId="282D4F71" w:rsidR="00DD0225" w:rsidRPr="00BA734E" w:rsidRDefault="00BA734E" w:rsidP="00073A06">
      <w:pPr>
        <w:spacing w:before="120"/>
        <w:ind w:left="0"/>
        <w:rPr>
          <w:rFonts w:ascii="Calibri" w:hAnsi="Calibri" w:cs="Calibri"/>
        </w:rPr>
      </w:pPr>
      <w:r w:rsidRPr="00BA734E">
        <w:rPr>
          <w:rFonts w:ascii="Calibri" w:hAnsi="Calibri" w:cs="Calibri"/>
        </w:rPr>
        <w:t>L'organisation de l'équipe de maitrise d'œuvre permet ainsi au maître d'ouvrage de disposer d'un interlocuteur permanent sur les différents sujets du dossier qui les concernent, à chaque phase de l’opération.</w:t>
      </w:r>
      <w:r>
        <w:rPr>
          <w:rFonts w:ascii="Calibri" w:hAnsi="Calibri" w:cs="Calibri"/>
        </w:rPr>
        <w:t xml:space="preserve"> </w:t>
      </w:r>
      <w:r w:rsidRPr="00BA734E">
        <w:rPr>
          <w:rFonts w:ascii="Calibri" w:hAnsi="Calibri" w:cs="Calibri"/>
        </w:rPr>
        <w:t>Les référents particuliers répondront sur leurs qualités spécifiques.</w:t>
      </w:r>
    </w:p>
    <w:p w14:paraId="620DE013" w14:textId="3EF4CECB" w:rsidR="00BA734E" w:rsidRDefault="00BA734E" w:rsidP="001D2DA3">
      <w:pPr>
        <w:pStyle w:val="TN2"/>
        <w:numPr>
          <w:ilvl w:val="1"/>
          <w:numId w:val="125"/>
        </w:numPr>
        <w:spacing w:before="240"/>
        <w:ind w:left="788" w:hanging="431"/>
      </w:pPr>
      <w:r>
        <w:t>Une volonté de continuité</w:t>
      </w:r>
    </w:p>
    <w:p w14:paraId="12286A22" w14:textId="01BE5BFF" w:rsidR="0014482F" w:rsidRPr="00787AC1" w:rsidRDefault="00BA734E" w:rsidP="00787AC1">
      <w:pPr>
        <w:spacing w:before="120"/>
        <w:ind w:left="0"/>
        <w:rPr>
          <w:rFonts w:ascii="Calibri" w:hAnsi="Calibri" w:cs="Calibri"/>
        </w:rPr>
      </w:pPr>
      <w:r w:rsidRPr="00787AC1">
        <w:rPr>
          <w:rFonts w:ascii="Calibri" w:hAnsi="Calibri" w:cs="Calibri"/>
        </w:rPr>
        <w:t xml:space="preserve">La réalisation du diagnostic général en décembre 2025 nous a permis une première connaissance du site que nous aimerions approfondir. Depuis, The </w:t>
      </w:r>
      <w:proofErr w:type="spellStart"/>
      <w:r w:rsidRPr="00787AC1">
        <w:rPr>
          <w:rFonts w:ascii="Calibri" w:hAnsi="Calibri" w:cs="Calibri"/>
        </w:rPr>
        <w:t>Engineers</w:t>
      </w:r>
      <w:proofErr w:type="spellEnd"/>
      <w:r w:rsidRPr="00787AC1">
        <w:rPr>
          <w:rFonts w:ascii="Calibri" w:hAnsi="Calibri" w:cs="Calibri"/>
        </w:rPr>
        <w:t xml:space="preserve"> s’est doté de </w:t>
      </w:r>
      <w:r w:rsidR="0014482F" w:rsidRPr="00787AC1">
        <w:rPr>
          <w:rFonts w:ascii="Calibri" w:hAnsi="Calibri" w:cs="Calibri"/>
        </w:rPr>
        <w:t xml:space="preserve">matériels lui permettant d’effectuer ses propres diagnostics destructifs et ainsi s’assurer de la fiabilité des investigations, évitant ainsi de demander au bureau d’études missionné de reprendre ou compléter son étude en l’absence du respect du cahier des charges. Ceci permet également de maîtriser les délais d’intervention. </w:t>
      </w:r>
    </w:p>
    <w:p w14:paraId="140EEC34" w14:textId="780F120E" w:rsidR="0014482F" w:rsidRPr="00787AC1" w:rsidRDefault="0014482F" w:rsidP="00787AC1">
      <w:pPr>
        <w:spacing w:before="120"/>
        <w:ind w:left="0"/>
        <w:rPr>
          <w:rFonts w:ascii="Calibri" w:hAnsi="Calibri" w:cs="Calibri"/>
        </w:rPr>
      </w:pPr>
      <w:r w:rsidRPr="00787AC1">
        <w:rPr>
          <w:rFonts w:ascii="Calibri" w:hAnsi="Calibri" w:cs="Calibri"/>
        </w:rPr>
        <w:t>Désireux de poursuivre cette étude et ainsi réaliser la réhabilitation du parking, nous sommes en mesure d’optimiser les délais et coût grâce à notre connaissance du site et aux moyens matériels en notre possession. Notre groupement dispose de l’ensemble des compétences requises, l’expérience et les moyens humains et matériels nécessaires à la réussite de l’opération.</w:t>
      </w:r>
    </w:p>
    <w:p w14:paraId="110C52FD" w14:textId="77777777" w:rsidR="001D2DA3" w:rsidRDefault="001D2DA3" w:rsidP="0014482F">
      <w:pPr>
        <w:spacing w:line="240" w:lineRule="auto"/>
        <w:ind w:left="0"/>
        <w:rPr>
          <w:rFonts w:ascii="Calibri" w:hAnsi="Calibri" w:cs="Calibri"/>
          <w:color w:val="000000" w:themeColor="text1"/>
        </w:rPr>
      </w:pPr>
    </w:p>
    <w:p w14:paraId="28A436E8" w14:textId="77777777" w:rsidR="001D2DA3" w:rsidRPr="00DD0225" w:rsidRDefault="001D2DA3" w:rsidP="0014482F">
      <w:pPr>
        <w:spacing w:line="240" w:lineRule="auto"/>
        <w:ind w:left="0"/>
        <w:rPr>
          <w:rFonts w:ascii="Calibri" w:hAnsi="Calibri" w:cs="Calibri"/>
          <w:color w:val="000000" w:themeColor="text1"/>
        </w:rPr>
      </w:pPr>
    </w:p>
    <w:p w14:paraId="13C06F7D" w14:textId="75DD00D1" w:rsidR="003412DD" w:rsidRPr="003412DD" w:rsidRDefault="003412DD" w:rsidP="001D2DA3">
      <w:pPr>
        <w:pStyle w:val="TN1"/>
        <w:numPr>
          <w:ilvl w:val="0"/>
          <w:numId w:val="32"/>
        </w:numPr>
        <w:spacing w:after="360"/>
        <w:ind w:left="284" w:hanging="142"/>
        <w:rPr>
          <w:rFonts w:ascii="Calibri" w:eastAsiaTheme="majorEastAsia" w:hAnsi="Calibri" w:cs="Calibri"/>
          <w:color w:val="000000" w:themeColor="text1"/>
        </w:rPr>
      </w:pPr>
      <w:bookmarkStart w:id="8" w:name="_Toc227531113"/>
      <w:r w:rsidRPr="003412DD">
        <w:rPr>
          <w:color w:val="000000" w:themeColor="text1"/>
        </w:rPr>
        <w:lastRenderedPageBreak/>
        <w:t>Présentation des membres du groupement</w:t>
      </w:r>
      <w:r w:rsidR="009A5182">
        <w:rPr>
          <w:color w:val="000000" w:themeColor="text1"/>
        </w:rPr>
        <w:t xml:space="preserve"> et organisation</w:t>
      </w:r>
      <w:bookmarkEnd w:id="8"/>
    </w:p>
    <w:bookmarkEnd w:id="1"/>
    <w:bookmarkEnd w:id="2"/>
    <w:bookmarkEnd w:id="3"/>
    <w:bookmarkEnd w:id="4"/>
    <w:bookmarkEnd w:id="5"/>
    <w:bookmarkEnd w:id="6"/>
    <w:p w14:paraId="71934139" w14:textId="00BFB92D" w:rsidR="005600DA" w:rsidRPr="001B7053" w:rsidRDefault="003412DD" w:rsidP="001B7053">
      <w:pPr>
        <w:pStyle w:val="TN2"/>
        <w:numPr>
          <w:ilvl w:val="1"/>
          <w:numId w:val="130"/>
        </w:numPr>
        <w:spacing w:before="240"/>
      </w:pPr>
      <w:r w:rsidRPr="001B7053">
        <w:t>IPC</w:t>
      </w:r>
    </w:p>
    <w:p w14:paraId="2BD8E81B" w14:textId="45277EB1" w:rsidR="003412DD" w:rsidRDefault="003412DD" w:rsidP="00787AC1">
      <w:pPr>
        <w:spacing w:before="120"/>
        <w:ind w:left="0" w:right="11"/>
        <w:rPr>
          <w:rFonts w:ascii="Calibri" w:hAnsi="Calibri" w:cs="Calibri"/>
        </w:rPr>
      </w:pPr>
      <w:r w:rsidRPr="003412DD">
        <w:rPr>
          <w:rFonts w:ascii="Calibri" w:hAnsi="Calibri" w:cs="Calibri"/>
        </w:rPr>
        <w:t xml:space="preserve">Créé il y a 42 ans, IPC est un bureau d’études TCE, Économiste de la construction et maître d’œuvre désamiantage, spécialisé dans le domaine de la réhabilitation des logements sociaux en milieu occupé sur des bâtiments couvrant les périodes de 1850 à 1990.  Au cours de son activité, IPC a participé à la réhabilitation de plus de 50 000 logements regroupant des opérations de réhabilitation lourde en milieu occupé et de restructuration en milieu vide. IPC assure régulièrement les missions de maîtrise d’œuvre, totale ou partielle, d’OPC et d’ingénierie sociale. </w:t>
      </w:r>
    </w:p>
    <w:p w14:paraId="5CBC2CAA" w14:textId="173425FE" w:rsidR="003412DD" w:rsidRPr="00787AC1" w:rsidRDefault="003412DD" w:rsidP="00787AC1">
      <w:pPr>
        <w:spacing w:before="120"/>
        <w:ind w:left="0" w:right="11"/>
        <w:rPr>
          <w:rFonts w:ascii="Calibri" w:eastAsia="Arial" w:hAnsi="Calibri" w:cs="Calibri"/>
        </w:rPr>
      </w:pPr>
      <w:r w:rsidRPr="003412DD">
        <w:rPr>
          <w:rFonts w:ascii="Calibri" w:hAnsi="Calibri" w:cs="Calibri"/>
        </w:rPr>
        <w:t xml:space="preserve">Titulaires des </w:t>
      </w:r>
      <w:r w:rsidRPr="003412DD">
        <w:rPr>
          <w:rFonts w:ascii="Calibri" w:eastAsia="Arial" w:hAnsi="Calibri" w:cs="Calibri"/>
          <w:b/>
        </w:rPr>
        <w:t>certifications OPQIBI 0902, Maitrise d’œuvre désamiantage et Référent CERQUAL NF HABITAT HQE,</w:t>
      </w:r>
      <w:r w:rsidRPr="003412DD">
        <w:rPr>
          <w:rFonts w:ascii="Calibri" w:hAnsi="Calibri" w:cs="Calibri"/>
        </w:rPr>
        <w:t xml:space="preserve"> IPC </w:t>
      </w:r>
      <w:r w:rsidRPr="003412DD">
        <w:rPr>
          <w:rFonts w:ascii="Calibri" w:eastAsia="Arial" w:hAnsi="Calibri" w:cs="Calibri"/>
        </w:rPr>
        <w:t xml:space="preserve">dispose également de l’attestation AIPR concepteur. </w:t>
      </w:r>
    </w:p>
    <w:p w14:paraId="2CCB1270" w14:textId="1FFECF64" w:rsidR="00B55528" w:rsidRPr="0059422C" w:rsidRDefault="003412DD" w:rsidP="00787AC1">
      <w:pPr>
        <w:spacing w:before="120"/>
        <w:ind w:left="0" w:right="11"/>
        <w:rPr>
          <w:rFonts w:ascii="Calibri" w:hAnsi="Calibri" w:cs="Calibri"/>
          <w:b/>
          <w:bCs/>
        </w:rPr>
      </w:pPr>
      <w:r w:rsidRPr="003412DD">
        <w:rPr>
          <w:rFonts w:ascii="Calibri" w:hAnsi="Calibri" w:cs="Calibri"/>
        </w:rPr>
        <w:t xml:space="preserve">Enfin, toujours dans l’objectif de répondre aux mieux à l’élaboration des projets, IPC est dorénavant membre de l’association </w:t>
      </w:r>
      <w:r w:rsidRPr="003412DD">
        <w:rPr>
          <w:rFonts w:ascii="Calibri" w:hAnsi="Calibri" w:cs="Calibri"/>
          <w:b/>
          <w:bCs/>
        </w:rPr>
        <w:t>QIA – Qualité Ingénierie Architecture</w:t>
      </w:r>
      <w:r w:rsidRPr="003412DD">
        <w:rPr>
          <w:rFonts w:ascii="Calibri" w:hAnsi="Calibri" w:cs="Calibri"/>
        </w:rPr>
        <w:t xml:space="preserve">, qui vise à mettre en place les bonnes pratiques en matière de qualité, d’environnement et de responsabilité sociale, en cohérence avec les référentiels </w:t>
      </w:r>
      <w:r w:rsidRPr="003412DD">
        <w:rPr>
          <w:rFonts w:ascii="Calibri" w:hAnsi="Calibri" w:cs="Calibri"/>
          <w:b/>
          <w:bCs/>
        </w:rPr>
        <w:t>ISO 9001</w:t>
      </w:r>
      <w:r w:rsidRPr="003412DD">
        <w:rPr>
          <w:rFonts w:ascii="Calibri" w:hAnsi="Calibri" w:cs="Calibri"/>
        </w:rPr>
        <w:t xml:space="preserve"> et </w:t>
      </w:r>
      <w:r w:rsidRPr="003412DD">
        <w:rPr>
          <w:rFonts w:ascii="Calibri" w:hAnsi="Calibri" w:cs="Calibri"/>
          <w:b/>
          <w:bCs/>
        </w:rPr>
        <w:t xml:space="preserve">ISO 14001. </w:t>
      </w:r>
    </w:p>
    <w:p w14:paraId="4563CBFD" w14:textId="77777777" w:rsidR="003412DD" w:rsidRDefault="003412DD" w:rsidP="00B55528"/>
    <w:p w14:paraId="6EB278E1" w14:textId="4FD43A83" w:rsidR="0059422C" w:rsidRDefault="0059422C" w:rsidP="0059422C">
      <w:pPr>
        <w:ind w:left="0"/>
      </w:pPr>
      <w:r w:rsidRPr="008B0B13">
        <w:rPr>
          <w:noProof/>
          <w:sz w:val="18"/>
          <w:szCs w:val="18"/>
        </w:rPr>
        <w:drawing>
          <wp:inline distT="0" distB="0" distL="0" distR="0" wp14:anchorId="1BD5874A" wp14:editId="06917407">
            <wp:extent cx="5884545" cy="3350417"/>
            <wp:effectExtent l="0" t="0" r="8255" b="0"/>
            <wp:docPr id="1591359496" name="Diagramme 1">
              <a:extLst xmlns:a="http://schemas.openxmlformats.org/drawingml/2006/main">
                <a:ext uri="{FF2B5EF4-FFF2-40B4-BE49-F238E27FC236}">
                  <a16:creationId xmlns:a16="http://schemas.microsoft.com/office/drawing/2014/main" id="{A3838EF0-8235-8621-254B-44DCBDCAFD9E}"/>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p>
    <w:p w14:paraId="0EBCC18E" w14:textId="77777777" w:rsidR="00073A06" w:rsidRDefault="00073A06" w:rsidP="0059422C">
      <w:pPr>
        <w:ind w:left="0"/>
      </w:pPr>
    </w:p>
    <w:p w14:paraId="48E10474" w14:textId="2D4324E7" w:rsidR="003412DD" w:rsidRPr="001B7053" w:rsidRDefault="003412DD" w:rsidP="001B7053">
      <w:pPr>
        <w:pStyle w:val="TN2"/>
        <w:numPr>
          <w:ilvl w:val="1"/>
          <w:numId w:val="130"/>
        </w:numPr>
        <w:spacing w:before="240"/>
      </w:pPr>
      <w:bookmarkStart w:id="9" w:name="_Toc227345772"/>
      <w:r w:rsidRPr="001B7053">
        <w:t>THE ENGINEERS</w:t>
      </w:r>
    </w:p>
    <w:bookmarkEnd w:id="9"/>
    <w:p w14:paraId="5BD378E3" w14:textId="77777777" w:rsidR="0059422C" w:rsidRPr="0059422C" w:rsidRDefault="0059422C" w:rsidP="00787AC1">
      <w:pPr>
        <w:spacing w:before="120"/>
        <w:ind w:left="0"/>
        <w:rPr>
          <w:rFonts w:ascii="Calibri" w:hAnsi="Calibri" w:cs="Calibri"/>
        </w:rPr>
      </w:pPr>
      <w:r w:rsidRPr="0059422C">
        <w:rPr>
          <w:rFonts w:ascii="Calibri" w:hAnsi="Calibri" w:cs="Calibri"/>
        </w:rPr>
        <w:t xml:space="preserve">The </w:t>
      </w:r>
      <w:proofErr w:type="spellStart"/>
      <w:r w:rsidRPr="0059422C">
        <w:rPr>
          <w:rFonts w:ascii="Calibri" w:hAnsi="Calibri" w:cs="Calibri"/>
        </w:rPr>
        <w:t>Engineers</w:t>
      </w:r>
      <w:proofErr w:type="spellEnd"/>
      <w:r w:rsidRPr="0059422C">
        <w:rPr>
          <w:rFonts w:ascii="Calibri" w:hAnsi="Calibri" w:cs="Calibri"/>
        </w:rPr>
        <w:t xml:space="preserve"> est un bureau d'études techniques spécialisé dans le domaine de la construction. Il accompagne ses clients à travers toutes les étapes de leurs projets, qu'il s'agisse de structures simples ou complexes. Ses services couvrent l’ensemble des phases, de l’étude avant-projet jusqu’à la phase d’exécution (EXE). The </w:t>
      </w:r>
      <w:proofErr w:type="spellStart"/>
      <w:r w:rsidRPr="0059422C">
        <w:rPr>
          <w:rFonts w:ascii="Calibri" w:hAnsi="Calibri" w:cs="Calibri"/>
        </w:rPr>
        <w:t>Engineers</w:t>
      </w:r>
      <w:proofErr w:type="spellEnd"/>
      <w:r w:rsidRPr="0059422C">
        <w:rPr>
          <w:rFonts w:ascii="Calibri" w:hAnsi="Calibri" w:cs="Calibri"/>
        </w:rPr>
        <w:t xml:space="preserve"> est experts dans les études liées à l’enveloppe des bâtiments, incluant le bardage, la couverture et l’étanchéité, afin de garantir des solutions durables et adaptées aux besoins spécifiques de chaque projet. Son savoir-faire repose sur une approche technique rigoureuse et une volonté constante d’innovation pour répondre aux exigences de chaque réalisation.</w:t>
      </w:r>
    </w:p>
    <w:p w14:paraId="39F72286" w14:textId="77777777" w:rsidR="00EA10F5" w:rsidRDefault="00EA10F5" w:rsidP="00600DBE">
      <w:pPr>
        <w:ind w:left="0"/>
        <w:rPr>
          <w:rFonts w:ascii="Calibri" w:hAnsi="Calibri" w:cs="Calibri"/>
          <w:i/>
          <w:iCs/>
          <w:color w:val="000000"/>
          <w:u w:val="single"/>
        </w:rPr>
      </w:pPr>
    </w:p>
    <w:p w14:paraId="78CED0B4" w14:textId="77777777" w:rsidR="00DD0225" w:rsidRDefault="00DD0225" w:rsidP="00600DBE">
      <w:pPr>
        <w:ind w:left="0"/>
        <w:rPr>
          <w:rFonts w:ascii="Calibri" w:hAnsi="Calibri" w:cs="Calibri"/>
          <w:i/>
          <w:iCs/>
          <w:color w:val="000000"/>
          <w:u w:val="single"/>
        </w:rPr>
      </w:pPr>
    </w:p>
    <w:p w14:paraId="25B5A2BF" w14:textId="35AC6915" w:rsidR="00DD0225" w:rsidRPr="001B7053" w:rsidRDefault="00DD0225" w:rsidP="001B7053">
      <w:pPr>
        <w:pStyle w:val="TN2"/>
        <w:numPr>
          <w:ilvl w:val="1"/>
          <w:numId w:val="130"/>
        </w:numPr>
      </w:pPr>
      <w:r w:rsidRPr="001B7053">
        <w:lastRenderedPageBreak/>
        <w:t>Répartition des tâches</w:t>
      </w:r>
    </w:p>
    <w:tbl>
      <w:tblPr>
        <w:tblW w:w="5081" w:type="pct"/>
        <w:tblBorders>
          <w:top w:val="single" w:sz="4" w:space="0" w:color="auto"/>
          <w:left w:val="single" w:sz="4" w:space="0" w:color="auto"/>
          <w:right w:val="single" w:sz="4" w:space="0" w:color="auto"/>
          <w:insideH w:val="single" w:sz="4" w:space="0" w:color="A6A6A6" w:themeColor="background1" w:themeShade="A6"/>
          <w:insideV w:val="single" w:sz="4" w:space="0" w:color="A6A6A6" w:themeColor="background1" w:themeShade="A6"/>
        </w:tblBorders>
        <w:tblLayout w:type="fixed"/>
        <w:tblCellMar>
          <w:left w:w="70" w:type="dxa"/>
          <w:right w:w="70" w:type="dxa"/>
        </w:tblCellMar>
        <w:tblLook w:val="0000" w:firstRow="0" w:lastRow="0" w:firstColumn="0" w:lastColumn="0" w:noHBand="0" w:noVBand="0"/>
      </w:tblPr>
      <w:tblGrid>
        <w:gridCol w:w="5103"/>
        <w:gridCol w:w="1128"/>
        <w:gridCol w:w="993"/>
        <w:gridCol w:w="993"/>
        <w:gridCol w:w="1276"/>
      </w:tblGrid>
      <w:tr w:rsidR="00DD0225" w:rsidRPr="00AA25D5" w14:paraId="21D29AAA" w14:textId="77777777" w:rsidTr="009017E3">
        <w:trPr>
          <w:cantSplit/>
          <w:trHeight w:val="490"/>
          <w:tblHeader/>
        </w:trPr>
        <w:tc>
          <w:tcPr>
            <w:tcW w:w="2688" w:type="pct"/>
            <w:noWrap/>
            <w:vAlign w:val="center"/>
          </w:tcPr>
          <w:p w14:paraId="2DFFE51E" w14:textId="77777777" w:rsidR="00DD0225" w:rsidRPr="00AA25D5" w:rsidRDefault="00DD0225" w:rsidP="009017E3">
            <w:pPr>
              <w:ind w:left="59"/>
              <w:rPr>
                <w:rFonts w:ascii="Calibri" w:hAnsi="Calibri" w:cs="Calibri"/>
              </w:rPr>
            </w:pPr>
            <w:r w:rsidRPr="00AA25D5">
              <w:rPr>
                <w:rFonts w:ascii="Calibri" w:hAnsi="Calibri" w:cs="Calibri"/>
              </w:rPr>
              <w:t>MISSIONS</w:t>
            </w:r>
          </w:p>
          <w:p w14:paraId="4D056B9E" w14:textId="77777777" w:rsidR="00DD0225" w:rsidRPr="00AA25D5" w:rsidRDefault="00DD0225" w:rsidP="009017E3">
            <w:pPr>
              <w:rPr>
                <w:rFonts w:ascii="Calibri" w:hAnsi="Calibri" w:cs="Calibri"/>
              </w:rPr>
            </w:pPr>
            <w:r w:rsidRPr="00AA25D5">
              <w:rPr>
                <w:rFonts w:ascii="Calibri" w:hAnsi="Calibri" w:cs="Calibri"/>
                <w:color w:val="808080" w:themeColor="background1" w:themeShade="80"/>
              </w:rPr>
              <w:t>E = Exécute / P = Participe / C = Contrôle</w:t>
            </w:r>
          </w:p>
        </w:tc>
        <w:tc>
          <w:tcPr>
            <w:tcW w:w="1640" w:type="pct"/>
            <w:gridSpan w:val="3"/>
            <w:vAlign w:val="center"/>
          </w:tcPr>
          <w:p w14:paraId="63FE5D52" w14:textId="77777777" w:rsidR="00DD0225" w:rsidRPr="00AA25D5" w:rsidRDefault="00DD0225" w:rsidP="009017E3">
            <w:pPr>
              <w:rPr>
                <w:rFonts w:ascii="Calibri" w:hAnsi="Calibri" w:cs="Calibri"/>
              </w:rPr>
            </w:pPr>
            <w:r w:rsidRPr="00AA25D5">
              <w:rPr>
                <w:rFonts w:ascii="Calibri" w:hAnsi="Calibri" w:cs="Calibri"/>
              </w:rPr>
              <w:t>IPC</w:t>
            </w:r>
          </w:p>
        </w:tc>
        <w:tc>
          <w:tcPr>
            <w:tcW w:w="672" w:type="pct"/>
          </w:tcPr>
          <w:p w14:paraId="304EF339" w14:textId="77777777" w:rsidR="00DD0225" w:rsidRPr="00AA25D5" w:rsidRDefault="00DD0225" w:rsidP="009017E3">
            <w:pPr>
              <w:rPr>
                <w:rFonts w:ascii="Calibri" w:hAnsi="Calibri" w:cs="Calibri"/>
              </w:rPr>
            </w:pPr>
          </w:p>
          <w:p w14:paraId="5FD5A2C7" w14:textId="77777777" w:rsidR="00DD0225" w:rsidRPr="00AA25D5" w:rsidRDefault="00DD0225" w:rsidP="009017E3">
            <w:pPr>
              <w:ind w:left="74"/>
              <w:rPr>
                <w:rFonts w:ascii="Calibri" w:hAnsi="Calibri" w:cs="Calibri"/>
              </w:rPr>
            </w:pPr>
            <w:r w:rsidRPr="00AA25D5">
              <w:rPr>
                <w:rFonts w:ascii="Calibri" w:hAnsi="Calibri" w:cs="Calibri"/>
              </w:rPr>
              <w:t>THE ENGINEERS</w:t>
            </w:r>
          </w:p>
        </w:tc>
      </w:tr>
      <w:tr w:rsidR="00DD0225" w:rsidRPr="00AA25D5" w14:paraId="7160C11F" w14:textId="77777777" w:rsidTr="009017E3">
        <w:trPr>
          <w:trHeight w:val="288"/>
        </w:trPr>
        <w:tc>
          <w:tcPr>
            <w:tcW w:w="2688" w:type="pct"/>
            <w:shd w:val="clear" w:color="auto" w:fill="E7E6E6" w:themeFill="background2"/>
            <w:noWrap/>
            <w:vAlign w:val="center"/>
          </w:tcPr>
          <w:p w14:paraId="27843497" w14:textId="77777777" w:rsidR="00DD0225" w:rsidRPr="00AA25D5" w:rsidRDefault="00DD0225" w:rsidP="009017E3">
            <w:pPr>
              <w:ind w:left="201"/>
              <w:rPr>
                <w:rFonts w:ascii="Calibri" w:hAnsi="Calibri" w:cs="Calibri"/>
                <w:b/>
                <w:bCs/>
              </w:rPr>
            </w:pPr>
            <w:r>
              <w:rPr>
                <w:rFonts w:ascii="Calibri" w:hAnsi="Calibri" w:cs="Calibri"/>
                <w:b/>
                <w:bCs/>
              </w:rPr>
              <w:t>EQUIPE ETUDES/TRAVAUX</w:t>
            </w:r>
          </w:p>
        </w:tc>
        <w:tc>
          <w:tcPr>
            <w:tcW w:w="594" w:type="pct"/>
            <w:shd w:val="clear" w:color="auto" w:fill="E7E6E6" w:themeFill="background2"/>
            <w:vAlign w:val="center"/>
          </w:tcPr>
          <w:p w14:paraId="15E24D9D" w14:textId="77777777" w:rsidR="00DD0225" w:rsidRPr="00AA25D5" w:rsidRDefault="00DD0225" w:rsidP="009017E3">
            <w:pPr>
              <w:ind w:left="70"/>
              <w:rPr>
                <w:rFonts w:ascii="Calibri" w:hAnsi="Calibri" w:cs="Calibri"/>
              </w:rPr>
            </w:pPr>
            <w:r w:rsidRPr="00AA25D5">
              <w:rPr>
                <w:rFonts w:ascii="Calibri" w:hAnsi="Calibri" w:cs="Calibri"/>
              </w:rPr>
              <w:t>Yannick ROJAS</w:t>
            </w:r>
          </w:p>
        </w:tc>
        <w:tc>
          <w:tcPr>
            <w:tcW w:w="523" w:type="pct"/>
            <w:shd w:val="clear" w:color="auto" w:fill="E7E6E6" w:themeFill="background2"/>
            <w:vAlign w:val="center"/>
          </w:tcPr>
          <w:p w14:paraId="25C841D3" w14:textId="77777777" w:rsidR="00DD0225" w:rsidRPr="00AA25D5" w:rsidRDefault="00DD0225" w:rsidP="009017E3">
            <w:pPr>
              <w:ind w:left="29" w:right="-273" w:hanging="29"/>
              <w:rPr>
                <w:rFonts w:ascii="Calibri" w:hAnsi="Calibri" w:cs="Calibri"/>
              </w:rPr>
            </w:pPr>
            <w:r w:rsidRPr="00AA25D5">
              <w:rPr>
                <w:rFonts w:ascii="Calibri" w:hAnsi="Calibri" w:cs="Calibri"/>
              </w:rPr>
              <w:t>David</w:t>
            </w:r>
          </w:p>
          <w:p w14:paraId="0E920190" w14:textId="77777777" w:rsidR="00DD0225" w:rsidRPr="00AA25D5" w:rsidRDefault="00DD0225" w:rsidP="009017E3">
            <w:pPr>
              <w:ind w:left="29" w:right="-273" w:hanging="29"/>
              <w:rPr>
                <w:rFonts w:ascii="Calibri" w:hAnsi="Calibri" w:cs="Calibri"/>
              </w:rPr>
            </w:pPr>
            <w:r w:rsidRPr="00AA25D5">
              <w:rPr>
                <w:rFonts w:ascii="Calibri" w:hAnsi="Calibri" w:cs="Calibri"/>
              </w:rPr>
              <w:t>PARLANGE</w:t>
            </w:r>
          </w:p>
        </w:tc>
        <w:tc>
          <w:tcPr>
            <w:tcW w:w="522" w:type="pct"/>
            <w:shd w:val="clear" w:color="auto" w:fill="E7E6E6" w:themeFill="background2"/>
            <w:vAlign w:val="center"/>
          </w:tcPr>
          <w:p w14:paraId="1252B6D9" w14:textId="77777777" w:rsidR="00DD0225" w:rsidRPr="00AA25D5" w:rsidRDefault="00DD0225" w:rsidP="009017E3">
            <w:pPr>
              <w:ind w:left="16" w:hanging="16"/>
              <w:rPr>
                <w:rFonts w:ascii="Calibri" w:hAnsi="Calibri" w:cs="Calibri"/>
              </w:rPr>
            </w:pPr>
            <w:r w:rsidRPr="00AA25D5">
              <w:rPr>
                <w:rFonts w:ascii="Calibri" w:hAnsi="Calibri" w:cs="Calibri"/>
              </w:rPr>
              <w:t>Denis JEAN MARIE DESIREE</w:t>
            </w:r>
          </w:p>
        </w:tc>
        <w:tc>
          <w:tcPr>
            <w:tcW w:w="672" w:type="pct"/>
            <w:shd w:val="clear" w:color="auto" w:fill="E7E6E6" w:themeFill="background2"/>
          </w:tcPr>
          <w:p w14:paraId="0A3D6BE4" w14:textId="77777777" w:rsidR="00DD0225" w:rsidRPr="00AA25D5" w:rsidRDefault="00DD0225" w:rsidP="009017E3">
            <w:pPr>
              <w:ind w:left="74"/>
              <w:rPr>
                <w:rFonts w:ascii="Calibri" w:hAnsi="Calibri" w:cs="Calibri"/>
              </w:rPr>
            </w:pPr>
            <w:proofErr w:type="spellStart"/>
            <w:r w:rsidRPr="00AA25D5">
              <w:rPr>
                <w:rFonts w:ascii="Calibri" w:hAnsi="Calibri" w:cs="Calibri"/>
              </w:rPr>
              <w:t>Marouan</w:t>
            </w:r>
            <w:proofErr w:type="spellEnd"/>
            <w:r w:rsidRPr="00AA25D5">
              <w:rPr>
                <w:rFonts w:ascii="Calibri" w:hAnsi="Calibri" w:cs="Calibri"/>
              </w:rPr>
              <w:t xml:space="preserve"> DHEKAR</w:t>
            </w:r>
          </w:p>
        </w:tc>
      </w:tr>
      <w:tr w:rsidR="00DD0225" w:rsidRPr="00AA25D5" w14:paraId="68D07C7B" w14:textId="77777777" w:rsidTr="009017E3">
        <w:trPr>
          <w:trHeight w:val="288"/>
        </w:trPr>
        <w:tc>
          <w:tcPr>
            <w:tcW w:w="2688" w:type="pct"/>
            <w:shd w:val="clear" w:color="auto" w:fill="E7E6E6" w:themeFill="background2"/>
            <w:noWrap/>
            <w:vAlign w:val="center"/>
          </w:tcPr>
          <w:p w14:paraId="27DDC46A" w14:textId="77777777" w:rsidR="00DD0225" w:rsidRPr="00AA25D5" w:rsidRDefault="00DD0225" w:rsidP="009017E3">
            <w:pPr>
              <w:ind w:left="201"/>
              <w:rPr>
                <w:rFonts w:ascii="Calibri" w:hAnsi="Calibri" w:cs="Calibri"/>
              </w:rPr>
            </w:pPr>
            <w:r w:rsidRPr="00AA25D5">
              <w:rPr>
                <w:rFonts w:ascii="Calibri" w:hAnsi="Calibri" w:cs="Calibri"/>
                <w:b/>
                <w:bCs/>
              </w:rPr>
              <w:t>DIAGNOSTIC</w:t>
            </w:r>
          </w:p>
        </w:tc>
        <w:tc>
          <w:tcPr>
            <w:tcW w:w="594" w:type="pct"/>
            <w:shd w:val="clear" w:color="auto" w:fill="E7E6E6" w:themeFill="background2"/>
            <w:vAlign w:val="center"/>
          </w:tcPr>
          <w:p w14:paraId="01C4DD9E" w14:textId="77777777" w:rsidR="00DD0225" w:rsidRPr="00AA25D5" w:rsidRDefault="00DD0225" w:rsidP="009017E3">
            <w:pPr>
              <w:rPr>
                <w:rFonts w:ascii="Calibri" w:hAnsi="Calibri" w:cs="Calibri"/>
              </w:rPr>
            </w:pPr>
          </w:p>
        </w:tc>
        <w:tc>
          <w:tcPr>
            <w:tcW w:w="523" w:type="pct"/>
            <w:shd w:val="clear" w:color="auto" w:fill="E7E6E6" w:themeFill="background2"/>
            <w:vAlign w:val="center"/>
          </w:tcPr>
          <w:p w14:paraId="7876B855" w14:textId="77777777" w:rsidR="00DD0225" w:rsidRPr="00AA25D5" w:rsidRDefault="00DD0225" w:rsidP="009017E3">
            <w:pPr>
              <w:rPr>
                <w:rFonts w:ascii="Calibri" w:hAnsi="Calibri" w:cs="Calibri"/>
              </w:rPr>
            </w:pPr>
          </w:p>
        </w:tc>
        <w:tc>
          <w:tcPr>
            <w:tcW w:w="522" w:type="pct"/>
            <w:shd w:val="clear" w:color="auto" w:fill="E7E6E6" w:themeFill="background2"/>
          </w:tcPr>
          <w:p w14:paraId="7D8A8F16" w14:textId="77777777" w:rsidR="00DD0225" w:rsidRPr="00AA25D5" w:rsidRDefault="00DD0225" w:rsidP="009017E3">
            <w:pPr>
              <w:rPr>
                <w:rFonts w:ascii="Calibri" w:hAnsi="Calibri" w:cs="Calibri"/>
              </w:rPr>
            </w:pPr>
          </w:p>
        </w:tc>
        <w:tc>
          <w:tcPr>
            <w:tcW w:w="672" w:type="pct"/>
            <w:shd w:val="clear" w:color="auto" w:fill="E7E6E6" w:themeFill="background2"/>
          </w:tcPr>
          <w:p w14:paraId="47A039A6" w14:textId="77777777" w:rsidR="00DD0225" w:rsidRPr="00AA25D5" w:rsidRDefault="00DD0225" w:rsidP="009017E3">
            <w:pPr>
              <w:rPr>
                <w:rFonts w:ascii="Calibri" w:hAnsi="Calibri" w:cs="Calibri"/>
              </w:rPr>
            </w:pPr>
          </w:p>
        </w:tc>
      </w:tr>
      <w:tr w:rsidR="00DD0225" w:rsidRPr="00AA25D5" w14:paraId="11228E5B" w14:textId="77777777" w:rsidTr="009017E3">
        <w:trPr>
          <w:trHeight w:val="288"/>
        </w:trPr>
        <w:tc>
          <w:tcPr>
            <w:tcW w:w="2688" w:type="pct"/>
            <w:noWrap/>
            <w:vAlign w:val="center"/>
          </w:tcPr>
          <w:p w14:paraId="21445918" w14:textId="77777777" w:rsidR="00DD0225" w:rsidRPr="00AA25D5" w:rsidRDefault="00DD0225" w:rsidP="009017E3">
            <w:pPr>
              <w:ind w:left="201"/>
              <w:rPr>
                <w:rFonts w:ascii="Calibri" w:hAnsi="Calibri" w:cs="Calibri"/>
              </w:rPr>
            </w:pPr>
            <w:r w:rsidRPr="00AA25D5">
              <w:rPr>
                <w:rFonts w:ascii="Calibri" w:hAnsi="Calibri" w:cs="Calibri"/>
              </w:rPr>
              <w:t>Analyse architecturale, urbaine</w:t>
            </w:r>
          </w:p>
        </w:tc>
        <w:tc>
          <w:tcPr>
            <w:tcW w:w="594" w:type="pct"/>
            <w:vAlign w:val="center"/>
          </w:tcPr>
          <w:p w14:paraId="561AC276" w14:textId="77777777" w:rsidR="00DD0225" w:rsidRPr="00AA25D5" w:rsidRDefault="00DD0225" w:rsidP="009017E3">
            <w:pPr>
              <w:rPr>
                <w:rFonts w:ascii="Calibri" w:hAnsi="Calibri" w:cs="Calibri"/>
              </w:rPr>
            </w:pPr>
            <w:r w:rsidRPr="00AA25D5">
              <w:rPr>
                <w:rFonts w:ascii="Calibri" w:hAnsi="Calibri" w:cs="Calibri"/>
              </w:rPr>
              <w:t>C</w:t>
            </w:r>
          </w:p>
        </w:tc>
        <w:tc>
          <w:tcPr>
            <w:tcW w:w="523" w:type="pct"/>
            <w:vAlign w:val="center"/>
          </w:tcPr>
          <w:p w14:paraId="5BA3136A" w14:textId="77777777" w:rsidR="00DD0225" w:rsidRPr="00AA25D5" w:rsidRDefault="00DD0225" w:rsidP="009017E3">
            <w:pPr>
              <w:rPr>
                <w:rFonts w:ascii="Calibri" w:hAnsi="Calibri" w:cs="Calibri"/>
              </w:rPr>
            </w:pPr>
            <w:r w:rsidRPr="00AA25D5">
              <w:rPr>
                <w:rFonts w:ascii="Calibri" w:hAnsi="Calibri" w:cs="Calibri"/>
              </w:rPr>
              <w:t>E</w:t>
            </w:r>
          </w:p>
        </w:tc>
        <w:tc>
          <w:tcPr>
            <w:tcW w:w="522" w:type="pct"/>
          </w:tcPr>
          <w:p w14:paraId="1A2CAE97" w14:textId="77777777" w:rsidR="00DD0225" w:rsidRPr="00AA25D5" w:rsidRDefault="00DD0225" w:rsidP="009017E3">
            <w:pPr>
              <w:rPr>
                <w:rFonts w:ascii="Calibri" w:hAnsi="Calibri" w:cs="Calibri"/>
              </w:rPr>
            </w:pPr>
          </w:p>
        </w:tc>
        <w:tc>
          <w:tcPr>
            <w:tcW w:w="672" w:type="pct"/>
          </w:tcPr>
          <w:p w14:paraId="3F328B9B" w14:textId="77777777" w:rsidR="00DD0225" w:rsidRPr="00AA25D5" w:rsidRDefault="00DD0225" w:rsidP="009017E3">
            <w:pPr>
              <w:rPr>
                <w:rFonts w:ascii="Calibri" w:hAnsi="Calibri" w:cs="Calibri"/>
              </w:rPr>
            </w:pPr>
          </w:p>
        </w:tc>
      </w:tr>
      <w:tr w:rsidR="00DD0225" w:rsidRPr="00AA25D5" w14:paraId="689C8D46" w14:textId="77777777" w:rsidTr="009017E3">
        <w:trPr>
          <w:trHeight w:val="288"/>
        </w:trPr>
        <w:tc>
          <w:tcPr>
            <w:tcW w:w="2688" w:type="pct"/>
            <w:noWrap/>
            <w:vAlign w:val="center"/>
          </w:tcPr>
          <w:p w14:paraId="75BBF2C0" w14:textId="77777777" w:rsidR="00DD0225" w:rsidRPr="00AA25D5" w:rsidRDefault="00DD0225" w:rsidP="009017E3">
            <w:pPr>
              <w:ind w:left="201"/>
              <w:rPr>
                <w:rFonts w:ascii="Calibri" w:hAnsi="Calibri" w:cs="Calibri"/>
              </w:rPr>
            </w:pPr>
            <w:r w:rsidRPr="00AA25D5">
              <w:rPr>
                <w:rFonts w:ascii="Calibri" w:hAnsi="Calibri" w:cs="Calibri"/>
              </w:rPr>
              <w:t>Analyse fonctionnelle et technique de l'existant</w:t>
            </w:r>
          </w:p>
        </w:tc>
        <w:tc>
          <w:tcPr>
            <w:tcW w:w="594" w:type="pct"/>
          </w:tcPr>
          <w:p w14:paraId="465CAAB5" w14:textId="77777777" w:rsidR="00DD0225" w:rsidRPr="00AA25D5" w:rsidRDefault="00DD0225" w:rsidP="009017E3">
            <w:pPr>
              <w:rPr>
                <w:rFonts w:ascii="Calibri" w:hAnsi="Calibri" w:cs="Calibri"/>
              </w:rPr>
            </w:pPr>
            <w:r w:rsidRPr="00AA25D5">
              <w:rPr>
                <w:rFonts w:ascii="Calibri" w:hAnsi="Calibri" w:cs="Calibri"/>
              </w:rPr>
              <w:t>C</w:t>
            </w:r>
          </w:p>
        </w:tc>
        <w:tc>
          <w:tcPr>
            <w:tcW w:w="523" w:type="pct"/>
          </w:tcPr>
          <w:p w14:paraId="6C0DBE70" w14:textId="77777777" w:rsidR="00DD0225" w:rsidRPr="00AA25D5" w:rsidRDefault="00DD0225" w:rsidP="009017E3">
            <w:pPr>
              <w:rPr>
                <w:rFonts w:ascii="Calibri" w:hAnsi="Calibri" w:cs="Calibri"/>
              </w:rPr>
            </w:pPr>
          </w:p>
        </w:tc>
        <w:tc>
          <w:tcPr>
            <w:tcW w:w="522" w:type="pct"/>
          </w:tcPr>
          <w:p w14:paraId="664FC2F9" w14:textId="77777777" w:rsidR="00DD0225" w:rsidRPr="00AA25D5" w:rsidRDefault="00DD0225" w:rsidP="009017E3">
            <w:pPr>
              <w:rPr>
                <w:rFonts w:ascii="Calibri" w:hAnsi="Calibri" w:cs="Calibri"/>
              </w:rPr>
            </w:pPr>
            <w:r w:rsidRPr="00AA25D5">
              <w:rPr>
                <w:rFonts w:ascii="Calibri" w:hAnsi="Calibri" w:cs="Calibri"/>
              </w:rPr>
              <w:t>E</w:t>
            </w:r>
          </w:p>
        </w:tc>
        <w:tc>
          <w:tcPr>
            <w:tcW w:w="672" w:type="pct"/>
          </w:tcPr>
          <w:p w14:paraId="1CF7C711" w14:textId="77777777" w:rsidR="00DD0225" w:rsidRPr="00AA25D5" w:rsidRDefault="00DD0225" w:rsidP="009017E3">
            <w:pPr>
              <w:rPr>
                <w:rFonts w:ascii="Calibri" w:hAnsi="Calibri" w:cs="Calibri"/>
              </w:rPr>
            </w:pPr>
            <w:r w:rsidRPr="00AA25D5">
              <w:rPr>
                <w:rFonts w:ascii="Calibri" w:hAnsi="Calibri" w:cs="Calibri"/>
              </w:rPr>
              <w:t>E</w:t>
            </w:r>
          </w:p>
        </w:tc>
      </w:tr>
      <w:tr w:rsidR="00DD0225" w:rsidRPr="00AA25D5" w14:paraId="045D87F7" w14:textId="77777777" w:rsidTr="009017E3">
        <w:trPr>
          <w:trHeight w:val="288"/>
        </w:trPr>
        <w:tc>
          <w:tcPr>
            <w:tcW w:w="2688" w:type="pct"/>
            <w:noWrap/>
            <w:vAlign w:val="center"/>
          </w:tcPr>
          <w:p w14:paraId="58E495D0" w14:textId="77777777" w:rsidR="00DD0225" w:rsidRPr="00AA25D5" w:rsidRDefault="00DD0225" w:rsidP="009017E3">
            <w:pPr>
              <w:ind w:left="201"/>
              <w:rPr>
                <w:rFonts w:ascii="Calibri" w:hAnsi="Calibri" w:cs="Calibri"/>
              </w:rPr>
            </w:pPr>
            <w:r w:rsidRPr="00AA25D5">
              <w:rPr>
                <w:rFonts w:ascii="Calibri" w:hAnsi="Calibri" w:cs="Calibri"/>
              </w:rPr>
              <w:t>Définition des besoins : affinement du programme</w:t>
            </w:r>
          </w:p>
        </w:tc>
        <w:tc>
          <w:tcPr>
            <w:tcW w:w="594" w:type="pct"/>
          </w:tcPr>
          <w:p w14:paraId="54542F2B" w14:textId="77777777" w:rsidR="00DD0225" w:rsidRPr="00AA25D5" w:rsidRDefault="00DD0225" w:rsidP="009017E3">
            <w:pPr>
              <w:rPr>
                <w:rFonts w:ascii="Calibri" w:hAnsi="Calibri" w:cs="Calibri"/>
              </w:rPr>
            </w:pPr>
            <w:r w:rsidRPr="00AA25D5">
              <w:rPr>
                <w:rFonts w:ascii="Calibri" w:hAnsi="Calibri" w:cs="Calibri"/>
              </w:rPr>
              <w:t>C</w:t>
            </w:r>
          </w:p>
        </w:tc>
        <w:tc>
          <w:tcPr>
            <w:tcW w:w="523" w:type="pct"/>
          </w:tcPr>
          <w:p w14:paraId="3CA25FF6" w14:textId="77777777" w:rsidR="00DD0225" w:rsidRPr="00AA25D5" w:rsidRDefault="00DD0225" w:rsidP="009017E3">
            <w:pPr>
              <w:rPr>
                <w:rFonts w:ascii="Calibri" w:hAnsi="Calibri" w:cs="Calibri"/>
              </w:rPr>
            </w:pPr>
          </w:p>
        </w:tc>
        <w:tc>
          <w:tcPr>
            <w:tcW w:w="522" w:type="pct"/>
          </w:tcPr>
          <w:p w14:paraId="3C4823F4" w14:textId="77777777" w:rsidR="00DD0225" w:rsidRPr="00AA25D5" w:rsidRDefault="00DD0225" w:rsidP="009017E3">
            <w:pPr>
              <w:rPr>
                <w:rFonts w:ascii="Calibri" w:hAnsi="Calibri" w:cs="Calibri"/>
              </w:rPr>
            </w:pPr>
            <w:r w:rsidRPr="00AA25D5">
              <w:rPr>
                <w:rFonts w:ascii="Calibri" w:hAnsi="Calibri" w:cs="Calibri"/>
              </w:rPr>
              <w:t>E</w:t>
            </w:r>
          </w:p>
        </w:tc>
        <w:tc>
          <w:tcPr>
            <w:tcW w:w="672" w:type="pct"/>
          </w:tcPr>
          <w:p w14:paraId="36981B56" w14:textId="77777777" w:rsidR="00DD0225" w:rsidRPr="00AA25D5" w:rsidRDefault="00DD0225" w:rsidP="009017E3">
            <w:pPr>
              <w:rPr>
                <w:rFonts w:ascii="Calibri" w:hAnsi="Calibri" w:cs="Calibri"/>
              </w:rPr>
            </w:pPr>
            <w:r w:rsidRPr="00AA25D5">
              <w:rPr>
                <w:rFonts w:ascii="Calibri" w:hAnsi="Calibri" w:cs="Calibri"/>
              </w:rPr>
              <w:t>E</w:t>
            </w:r>
          </w:p>
        </w:tc>
      </w:tr>
      <w:tr w:rsidR="00DD0225" w:rsidRPr="00AA25D5" w14:paraId="2C3A7DE1" w14:textId="77777777" w:rsidTr="009017E3">
        <w:trPr>
          <w:trHeight w:val="288"/>
        </w:trPr>
        <w:tc>
          <w:tcPr>
            <w:tcW w:w="2688" w:type="pct"/>
            <w:noWrap/>
            <w:vAlign w:val="center"/>
          </w:tcPr>
          <w:p w14:paraId="1335BA6B" w14:textId="77777777" w:rsidR="00DD0225" w:rsidRPr="00AA25D5" w:rsidRDefault="00DD0225" w:rsidP="009017E3">
            <w:pPr>
              <w:ind w:left="201"/>
              <w:rPr>
                <w:rFonts w:ascii="Calibri" w:hAnsi="Calibri" w:cs="Calibri"/>
              </w:rPr>
            </w:pPr>
            <w:r w:rsidRPr="00AA25D5">
              <w:rPr>
                <w:rFonts w:ascii="Calibri" w:hAnsi="Calibri" w:cs="Calibri"/>
              </w:rPr>
              <w:t>Validation du budget</w:t>
            </w:r>
          </w:p>
        </w:tc>
        <w:tc>
          <w:tcPr>
            <w:tcW w:w="594" w:type="pct"/>
          </w:tcPr>
          <w:p w14:paraId="0F3D4A61" w14:textId="77777777" w:rsidR="00DD0225" w:rsidRPr="00AA25D5" w:rsidRDefault="00DD0225" w:rsidP="009017E3">
            <w:pPr>
              <w:rPr>
                <w:rFonts w:ascii="Calibri" w:hAnsi="Calibri" w:cs="Calibri"/>
              </w:rPr>
            </w:pPr>
            <w:r w:rsidRPr="00AA25D5">
              <w:rPr>
                <w:rFonts w:ascii="Calibri" w:hAnsi="Calibri" w:cs="Calibri"/>
              </w:rPr>
              <w:t>C</w:t>
            </w:r>
          </w:p>
        </w:tc>
        <w:tc>
          <w:tcPr>
            <w:tcW w:w="523" w:type="pct"/>
          </w:tcPr>
          <w:p w14:paraId="3D5B24DC" w14:textId="77777777" w:rsidR="00DD0225" w:rsidRPr="00AA25D5" w:rsidRDefault="00DD0225" w:rsidP="009017E3">
            <w:pPr>
              <w:rPr>
                <w:rFonts w:ascii="Calibri" w:hAnsi="Calibri" w:cs="Calibri"/>
              </w:rPr>
            </w:pPr>
          </w:p>
        </w:tc>
        <w:tc>
          <w:tcPr>
            <w:tcW w:w="522" w:type="pct"/>
          </w:tcPr>
          <w:p w14:paraId="6CA1D98C" w14:textId="77777777" w:rsidR="00DD0225" w:rsidRPr="00AA25D5" w:rsidRDefault="00DD0225" w:rsidP="009017E3">
            <w:pPr>
              <w:rPr>
                <w:rFonts w:ascii="Calibri" w:hAnsi="Calibri" w:cs="Calibri"/>
              </w:rPr>
            </w:pPr>
            <w:r w:rsidRPr="00AA25D5">
              <w:rPr>
                <w:rFonts w:ascii="Calibri" w:hAnsi="Calibri" w:cs="Calibri"/>
              </w:rPr>
              <w:t>E</w:t>
            </w:r>
          </w:p>
        </w:tc>
        <w:tc>
          <w:tcPr>
            <w:tcW w:w="672" w:type="pct"/>
          </w:tcPr>
          <w:p w14:paraId="1823B098" w14:textId="77777777" w:rsidR="00DD0225" w:rsidRPr="00AA25D5" w:rsidRDefault="00DD0225" w:rsidP="009017E3">
            <w:pPr>
              <w:rPr>
                <w:rFonts w:ascii="Calibri" w:hAnsi="Calibri" w:cs="Calibri"/>
              </w:rPr>
            </w:pPr>
            <w:r w:rsidRPr="00AA25D5">
              <w:rPr>
                <w:rFonts w:ascii="Calibri" w:hAnsi="Calibri" w:cs="Calibri"/>
              </w:rPr>
              <w:t>P</w:t>
            </w:r>
          </w:p>
        </w:tc>
      </w:tr>
      <w:tr w:rsidR="00DD0225" w:rsidRPr="00AA25D5" w14:paraId="4F751B0A" w14:textId="77777777" w:rsidTr="009017E3">
        <w:trPr>
          <w:trHeight w:val="288"/>
        </w:trPr>
        <w:tc>
          <w:tcPr>
            <w:tcW w:w="2688" w:type="pct"/>
            <w:noWrap/>
            <w:vAlign w:val="center"/>
          </w:tcPr>
          <w:p w14:paraId="5AFBDF3A" w14:textId="77777777" w:rsidR="00DD0225" w:rsidRPr="00AA25D5" w:rsidRDefault="00DD0225" w:rsidP="009017E3">
            <w:pPr>
              <w:ind w:left="201"/>
              <w:rPr>
                <w:rFonts w:ascii="Calibri" w:hAnsi="Calibri" w:cs="Calibri"/>
              </w:rPr>
            </w:pPr>
            <w:r w:rsidRPr="00AA25D5">
              <w:rPr>
                <w:rFonts w:ascii="Calibri" w:hAnsi="Calibri" w:cs="Calibri"/>
              </w:rPr>
              <w:t>Information technique des habitants</w:t>
            </w:r>
          </w:p>
        </w:tc>
        <w:tc>
          <w:tcPr>
            <w:tcW w:w="594" w:type="pct"/>
          </w:tcPr>
          <w:p w14:paraId="0BAFA0A5" w14:textId="77777777" w:rsidR="00DD0225" w:rsidRPr="00AA25D5" w:rsidRDefault="00DD0225" w:rsidP="009017E3">
            <w:pPr>
              <w:rPr>
                <w:rFonts w:ascii="Calibri" w:hAnsi="Calibri" w:cs="Calibri"/>
              </w:rPr>
            </w:pPr>
            <w:r w:rsidRPr="00AA25D5">
              <w:rPr>
                <w:rFonts w:ascii="Calibri" w:hAnsi="Calibri" w:cs="Calibri"/>
              </w:rPr>
              <w:t>C</w:t>
            </w:r>
          </w:p>
        </w:tc>
        <w:tc>
          <w:tcPr>
            <w:tcW w:w="523" w:type="pct"/>
            <w:vAlign w:val="center"/>
          </w:tcPr>
          <w:p w14:paraId="6BB294FC" w14:textId="77777777" w:rsidR="00DD0225" w:rsidRPr="00AA25D5" w:rsidRDefault="00DD0225" w:rsidP="009017E3">
            <w:pPr>
              <w:rPr>
                <w:rFonts w:ascii="Calibri" w:hAnsi="Calibri" w:cs="Calibri"/>
              </w:rPr>
            </w:pPr>
            <w:r w:rsidRPr="00AA25D5">
              <w:rPr>
                <w:rFonts w:ascii="Calibri" w:hAnsi="Calibri" w:cs="Calibri"/>
              </w:rPr>
              <w:t>P</w:t>
            </w:r>
          </w:p>
        </w:tc>
        <w:tc>
          <w:tcPr>
            <w:tcW w:w="522" w:type="pct"/>
          </w:tcPr>
          <w:p w14:paraId="3D0A667B" w14:textId="77777777" w:rsidR="00DD0225" w:rsidRPr="00AA25D5" w:rsidRDefault="00DD0225" w:rsidP="009017E3">
            <w:pPr>
              <w:rPr>
                <w:rFonts w:ascii="Calibri" w:hAnsi="Calibri" w:cs="Calibri"/>
              </w:rPr>
            </w:pPr>
            <w:r w:rsidRPr="00AA25D5">
              <w:rPr>
                <w:rFonts w:ascii="Calibri" w:hAnsi="Calibri" w:cs="Calibri"/>
              </w:rPr>
              <w:t>E</w:t>
            </w:r>
          </w:p>
        </w:tc>
        <w:tc>
          <w:tcPr>
            <w:tcW w:w="672" w:type="pct"/>
          </w:tcPr>
          <w:p w14:paraId="530A5BEB" w14:textId="77777777" w:rsidR="00DD0225" w:rsidRPr="00AA25D5" w:rsidRDefault="00DD0225" w:rsidP="009017E3">
            <w:pPr>
              <w:rPr>
                <w:rFonts w:ascii="Calibri" w:hAnsi="Calibri" w:cs="Calibri"/>
              </w:rPr>
            </w:pPr>
            <w:r w:rsidRPr="00AA25D5">
              <w:rPr>
                <w:rFonts w:ascii="Calibri" w:hAnsi="Calibri" w:cs="Calibri"/>
              </w:rPr>
              <w:t>P</w:t>
            </w:r>
          </w:p>
        </w:tc>
      </w:tr>
      <w:tr w:rsidR="00DD0225" w:rsidRPr="00AA25D5" w14:paraId="2FE542DD" w14:textId="77777777" w:rsidTr="009017E3">
        <w:trPr>
          <w:trHeight w:val="288"/>
        </w:trPr>
        <w:tc>
          <w:tcPr>
            <w:tcW w:w="2688" w:type="pct"/>
            <w:shd w:val="clear" w:color="auto" w:fill="E7E6E6" w:themeFill="background2"/>
            <w:noWrap/>
            <w:vAlign w:val="center"/>
          </w:tcPr>
          <w:p w14:paraId="5A9B3236" w14:textId="77777777" w:rsidR="00DD0225" w:rsidRPr="00AA25D5" w:rsidRDefault="00DD0225" w:rsidP="009017E3">
            <w:pPr>
              <w:ind w:left="201"/>
              <w:rPr>
                <w:rFonts w:ascii="Calibri" w:hAnsi="Calibri" w:cs="Calibri"/>
              </w:rPr>
            </w:pPr>
            <w:r w:rsidRPr="00AA25D5">
              <w:rPr>
                <w:rFonts w:ascii="Calibri" w:hAnsi="Calibri" w:cs="Calibri"/>
                <w:b/>
                <w:bCs/>
              </w:rPr>
              <w:t>APS</w:t>
            </w:r>
          </w:p>
        </w:tc>
        <w:tc>
          <w:tcPr>
            <w:tcW w:w="594" w:type="pct"/>
            <w:shd w:val="clear" w:color="auto" w:fill="E7E6E6" w:themeFill="background2"/>
            <w:vAlign w:val="center"/>
          </w:tcPr>
          <w:p w14:paraId="0EE22AD2" w14:textId="77777777" w:rsidR="00DD0225" w:rsidRPr="00AA25D5" w:rsidRDefault="00DD0225" w:rsidP="009017E3">
            <w:pPr>
              <w:rPr>
                <w:rFonts w:ascii="Calibri" w:hAnsi="Calibri" w:cs="Calibri"/>
              </w:rPr>
            </w:pPr>
          </w:p>
        </w:tc>
        <w:tc>
          <w:tcPr>
            <w:tcW w:w="523" w:type="pct"/>
            <w:shd w:val="clear" w:color="auto" w:fill="E7E6E6" w:themeFill="background2"/>
            <w:vAlign w:val="center"/>
          </w:tcPr>
          <w:p w14:paraId="15916EAB" w14:textId="77777777" w:rsidR="00DD0225" w:rsidRPr="00AA25D5" w:rsidRDefault="00DD0225" w:rsidP="009017E3">
            <w:pPr>
              <w:rPr>
                <w:rFonts w:ascii="Calibri" w:hAnsi="Calibri" w:cs="Calibri"/>
              </w:rPr>
            </w:pPr>
          </w:p>
        </w:tc>
        <w:tc>
          <w:tcPr>
            <w:tcW w:w="522" w:type="pct"/>
            <w:shd w:val="clear" w:color="auto" w:fill="E7E6E6" w:themeFill="background2"/>
          </w:tcPr>
          <w:p w14:paraId="074F4854" w14:textId="77777777" w:rsidR="00DD0225" w:rsidRPr="00AA25D5" w:rsidRDefault="00DD0225" w:rsidP="009017E3">
            <w:pPr>
              <w:rPr>
                <w:rFonts w:ascii="Calibri" w:hAnsi="Calibri" w:cs="Calibri"/>
              </w:rPr>
            </w:pPr>
          </w:p>
        </w:tc>
        <w:tc>
          <w:tcPr>
            <w:tcW w:w="672" w:type="pct"/>
            <w:shd w:val="clear" w:color="auto" w:fill="E7E6E6" w:themeFill="background2"/>
          </w:tcPr>
          <w:p w14:paraId="07966675" w14:textId="77777777" w:rsidR="00DD0225" w:rsidRPr="00AA25D5" w:rsidRDefault="00DD0225" w:rsidP="009017E3">
            <w:pPr>
              <w:rPr>
                <w:rFonts w:ascii="Calibri" w:hAnsi="Calibri" w:cs="Calibri"/>
              </w:rPr>
            </w:pPr>
          </w:p>
        </w:tc>
      </w:tr>
      <w:tr w:rsidR="00DD0225" w:rsidRPr="00AA25D5" w14:paraId="6C06E315" w14:textId="77777777" w:rsidTr="009017E3">
        <w:trPr>
          <w:trHeight w:val="288"/>
        </w:trPr>
        <w:tc>
          <w:tcPr>
            <w:tcW w:w="2688" w:type="pct"/>
            <w:noWrap/>
            <w:vAlign w:val="center"/>
          </w:tcPr>
          <w:p w14:paraId="0942E025" w14:textId="77777777" w:rsidR="00DD0225" w:rsidRPr="00AA25D5" w:rsidRDefault="00DD0225" w:rsidP="009017E3">
            <w:pPr>
              <w:ind w:left="201"/>
              <w:rPr>
                <w:rFonts w:ascii="Calibri" w:hAnsi="Calibri" w:cs="Calibri"/>
              </w:rPr>
            </w:pPr>
            <w:r w:rsidRPr="00AA25D5">
              <w:rPr>
                <w:rFonts w:ascii="Calibri" w:hAnsi="Calibri" w:cs="Calibri"/>
              </w:rPr>
              <w:t xml:space="preserve">Plans </w:t>
            </w:r>
          </w:p>
        </w:tc>
        <w:tc>
          <w:tcPr>
            <w:tcW w:w="594" w:type="pct"/>
          </w:tcPr>
          <w:p w14:paraId="659DA655" w14:textId="77777777" w:rsidR="00DD0225" w:rsidRPr="00AA25D5" w:rsidRDefault="00DD0225" w:rsidP="009017E3">
            <w:pPr>
              <w:rPr>
                <w:rFonts w:ascii="Calibri" w:hAnsi="Calibri" w:cs="Calibri"/>
              </w:rPr>
            </w:pPr>
            <w:r w:rsidRPr="00AA25D5">
              <w:rPr>
                <w:rFonts w:ascii="Calibri" w:hAnsi="Calibri" w:cs="Calibri"/>
              </w:rPr>
              <w:t>C</w:t>
            </w:r>
          </w:p>
        </w:tc>
        <w:tc>
          <w:tcPr>
            <w:tcW w:w="523" w:type="pct"/>
            <w:vAlign w:val="center"/>
          </w:tcPr>
          <w:p w14:paraId="6C03023D" w14:textId="77777777" w:rsidR="00DD0225" w:rsidRPr="00AA25D5" w:rsidRDefault="00DD0225" w:rsidP="009017E3">
            <w:pPr>
              <w:rPr>
                <w:rFonts w:ascii="Calibri" w:hAnsi="Calibri" w:cs="Calibri"/>
              </w:rPr>
            </w:pPr>
            <w:r w:rsidRPr="00AA25D5">
              <w:rPr>
                <w:rFonts w:ascii="Calibri" w:hAnsi="Calibri" w:cs="Calibri"/>
              </w:rPr>
              <w:t>E</w:t>
            </w:r>
          </w:p>
        </w:tc>
        <w:tc>
          <w:tcPr>
            <w:tcW w:w="522" w:type="pct"/>
          </w:tcPr>
          <w:p w14:paraId="4A79C590" w14:textId="77777777" w:rsidR="00DD0225" w:rsidRPr="00AA25D5" w:rsidRDefault="00DD0225" w:rsidP="009017E3">
            <w:pPr>
              <w:rPr>
                <w:rFonts w:ascii="Calibri" w:hAnsi="Calibri" w:cs="Calibri"/>
              </w:rPr>
            </w:pPr>
          </w:p>
        </w:tc>
        <w:tc>
          <w:tcPr>
            <w:tcW w:w="672" w:type="pct"/>
          </w:tcPr>
          <w:p w14:paraId="3C9CF244" w14:textId="77777777" w:rsidR="00DD0225" w:rsidRPr="00AA25D5" w:rsidRDefault="00DD0225" w:rsidP="009017E3">
            <w:pPr>
              <w:rPr>
                <w:rFonts w:ascii="Calibri" w:hAnsi="Calibri" w:cs="Calibri"/>
              </w:rPr>
            </w:pPr>
            <w:r w:rsidRPr="00AA25D5">
              <w:rPr>
                <w:rFonts w:ascii="Calibri" w:hAnsi="Calibri" w:cs="Calibri"/>
              </w:rPr>
              <w:t>E</w:t>
            </w:r>
          </w:p>
        </w:tc>
      </w:tr>
      <w:tr w:rsidR="00DD0225" w:rsidRPr="00AA25D5" w14:paraId="3029AD12" w14:textId="77777777" w:rsidTr="009017E3">
        <w:trPr>
          <w:trHeight w:val="288"/>
        </w:trPr>
        <w:tc>
          <w:tcPr>
            <w:tcW w:w="2688" w:type="pct"/>
            <w:noWrap/>
            <w:vAlign w:val="center"/>
          </w:tcPr>
          <w:p w14:paraId="5F42884D" w14:textId="77777777" w:rsidR="00DD0225" w:rsidRPr="00AA25D5" w:rsidRDefault="00DD0225" w:rsidP="009017E3">
            <w:pPr>
              <w:ind w:left="201"/>
              <w:rPr>
                <w:rFonts w:ascii="Calibri" w:hAnsi="Calibri" w:cs="Calibri"/>
              </w:rPr>
            </w:pPr>
            <w:r w:rsidRPr="00AA25D5">
              <w:rPr>
                <w:rFonts w:ascii="Calibri" w:hAnsi="Calibri" w:cs="Calibri"/>
              </w:rPr>
              <w:t>Définition des prestations et des lots</w:t>
            </w:r>
          </w:p>
        </w:tc>
        <w:tc>
          <w:tcPr>
            <w:tcW w:w="594" w:type="pct"/>
          </w:tcPr>
          <w:p w14:paraId="1673CC90" w14:textId="77777777" w:rsidR="00DD0225" w:rsidRPr="00AA25D5" w:rsidRDefault="00DD0225" w:rsidP="009017E3">
            <w:pPr>
              <w:rPr>
                <w:rFonts w:ascii="Calibri" w:hAnsi="Calibri" w:cs="Calibri"/>
              </w:rPr>
            </w:pPr>
            <w:r w:rsidRPr="00AA25D5">
              <w:rPr>
                <w:rFonts w:ascii="Calibri" w:hAnsi="Calibri" w:cs="Calibri"/>
              </w:rPr>
              <w:t>C</w:t>
            </w:r>
          </w:p>
        </w:tc>
        <w:tc>
          <w:tcPr>
            <w:tcW w:w="523" w:type="pct"/>
            <w:vAlign w:val="center"/>
          </w:tcPr>
          <w:p w14:paraId="737B7AF0" w14:textId="77777777" w:rsidR="00DD0225" w:rsidRPr="00AA25D5" w:rsidRDefault="00DD0225" w:rsidP="009017E3">
            <w:pPr>
              <w:rPr>
                <w:rFonts w:ascii="Calibri" w:hAnsi="Calibri" w:cs="Calibri"/>
              </w:rPr>
            </w:pPr>
          </w:p>
        </w:tc>
        <w:tc>
          <w:tcPr>
            <w:tcW w:w="522" w:type="pct"/>
          </w:tcPr>
          <w:p w14:paraId="63284617" w14:textId="77777777" w:rsidR="00DD0225" w:rsidRPr="00AA25D5" w:rsidRDefault="00DD0225" w:rsidP="009017E3">
            <w:pPr>
              <w:rPr>
                <w:rFonts w:ascii="Calibri" w:hAnsi="Calibri" w:cs="Calibri"/>
              </w:rPr>
            </w:pPr>
            <w:r w:rsidRPr="00AA25D5">
              <w:rPr>
                <w:rFonts w:ascii="Calibri" w:hAnsi="Calibri" w:cs="Calibri"/>
              </w:rPr>
              <w:t>E</w:t>
            </w:r>
          </w:p>
        </w:tc>
        <w:tc>
          <w:tcPr>
            <w:tcW w:w="672" w:type="pct"/>
          </w:tcPr>
          <w:p w14:paraId="1B15D8C5" w14:textId="77777777" w:rsidR="00DD0225" w:rsidRPr="00AA25D5" w:rsidRDefault="00DD0225" w:rsidP="009017E3">
            <w:pPr>
              <w:rPr>
                <w:rFonts w:ascii="Calibri" w:hAnsi="Calibri" w:cs="Calibri"/>
              </w:rPr>
            </w:pPr>
            <w:r w:rsidRPr="00AA25D5">
              <w:rPr>
                <w:rFonts w:ascii="Calibri" w:hAnsi="Calibri" w:cs="Calibri"/>
              </w:rPr>
              <w:t>P</w:t>
            </w:r>
          </w:p>
        </w:tc>
      </w:tr>
      <w:tr w:rsidR="00DD0225" w:rsidRPr="00AA25D5" w14:paraId="03297A23" w14:textId="77777777" w:rsidTr="009017E3">
        <w:trPr>
          <w:trHeight w:val="288"/>
        </w:trPr>
        <w:tc>
          <w:tcPr>
            <w:tcW w:w="2688" w:type="pct"/>
            <w:noWrap/>
            <w:vAlign w:val="center"/>
          </w:tcPr>
          <w:p w14:paraId="49E16B86" w14:textId="77777777" w:rsidR="00DD0225" w:rsidRPr="00AA25D5" w:rsidRDefault="00DD0225" w:rsidP="009017E3">
            <w:pPr>
              <w:ind w:left="201"/>
              <w:rPr>
                <w:rFonts w:ascii="Calibri" w:hAnsi="Calibri" w:cs="Calibri"/>
              </w:rPr>
            </w:pPr>
            <w:r w:rsidRPr="00AA25D5">
              <w:rPr>
                <w:rFonts w:ascii="Calibri" w:hAnsi="Calibri" w:cs="Calibri"/>
              </w:rPr>
              <w:t>Estimation provisoire du coût prévisionnel des travaux</w:t>
            </w:r>
          </w:p>
        </w:tc>
        <w:tc>
          <w:tcPr>
            <w:tcW w:w="594" w:type="pct"/>
          </w:tcPr>
          <w:p w14:paraId="67E6C14E" w14:textId="77777777" w:rsidR="00DD0225" w:rsidRPr="00AA25D5" w:rsidRDefault="00DD0225" w:rsidP="009017E3">
            <w:pPr>
              <w:rPr>
                <w:rFonts w:ascii="Calibri" w:hAnsi="Calibri" w:cs="Calibri"/>
              </w:rPr>
            </w:pPr>
            <w:r w:rsidRPr="00AA25D5">
              <w:rPr>
                <w:rFonts w:ascii="Calibri" w:hAnsi="Calibri" w:cs="Calibri"/>
              </w:rPr>
              <w:t>C</w:t>
            </w:r>
          </w:p>
        </w:tc>
        <w:tc>
          <w:tcPr>
            <w:tcW w:w="523" w:type="pct"/>
            <w:vAlign w:val="center"/>
          </w:tcPr>
          <w:p w14:paraId="1A92AE12" w14:textId="77777777" w:rsidR="00DD0225" w:rsidRPr="00AA25D5" w:rsidRDefault="00DD0225" w:rsidP="009017E3">
            <w:pPr>
              <w:rPr>
                <w:rFonts w:ascii="Calibri" w:hAnsi="Calibri" w:cs="Calibri"/>
              </w:rPr>
            </w:pPr>
          </w:p>
        </w:tc>
        <w:tc>
          <w:tcPr>
            <w:tcW w:w="522" w:type="pct"/>
          </w:tcPr>
          <w:p w14:paraId="082CAF20" w14:textId="77777777" w:rsidR="00DD0225" w:rsidRPr="00AA25D5" w:rsidRDefault="00DD0225" w:rsidP="009017E3">
            <w:pPr>
              <w:rPr>
                <w:rFonts w:ascii="Calibri" w:hAnsi="Calibri" w:cs="Calibri"/>
              </w:rPr>
            </w:pPr>
            <w:r w:rsidRPr="00AA25D5">
              <w:rPr>
                <w:rFonts w:ascii="Calibri" w:hAnsi="Calibri" w:cs="Calibri"/>
              </w:rPr>
              <w:t>E</w:t>
            </w:r>
          </w:p>
        </w:tc>
        <w:tc>
          <w:tcPr>
            <w:tcW w:w="672" w:type="pct"/>
          </w:tcPr>
          <w:p w14:paraId="35471626" w14:textId="77777777" w:rsidR="00DD0225" w:rsidRPr="00AA25D5" w:rsidRDefault="00DD0225" w:rsidP="009017E3">
            <w:pPr>
              <w:rPr>
                <w:rFonts w:ascii="Calibri" w:hAnsi="Calibri" w:cs="Calibri"/>
              </w:rPr>
            </w:pPr>
            <w:r w:rsidRPr="00AA25D5">
              <w:rPr>
                <w:rFonts w:ascii="Calibri" w:hAnsi="Calibri" w:cs="Calibri"/>
              </w:rPr>
              <w:t>P</w:t>
            </w:r>
          </w:p>
        </w:tc>
      </w:tr>
      <w:tr w:rsidR="00DD0225" w:rsidRPr="00AA25D5" w14:paraId="282D57A3" w14:textId="77777777" w:rsidTr="009017E3">
        <w:trPr>
          <w:trHeight w:val="288"/>
        </w:trPr>
        <w:tc>
          <w:tcPr>
            <w:tcW w:w="2688" w:type="pct"/>
            <w:shd w:val="clear" w:color="auto" w:fill="E7E6E6" w:themeFill="background2"/>
            <w:noWrap/>
            <w:vAlign w:val="center"/>
          </w:tcPr>
          <w:p w14:paraId="693F4B62" w14:textId="77777777" w:rsidR="00DD0225" w:rsidRPr="00AA25D5" w:rsidRDefault="00DD0225" w:rsidP="009017E3">
            <w:pPr>
              <w:ind w:left="201"/>
              <w:rPr>
                <w:rFonts w:ascii="Calibri" w:hAnsi="Calibri" w:cs="Calibri"/>
              </w:rPr>
            </w:pPr>
            <w:r w:rsidRPr="00AA25D5">
              <w:rPr>
                <w:rFonts w:ascii="Calibri" w:hAnsi="Calibri" w:cs="Calibri"/>
                <w:b/>
                <w:bCs/>
              </w:rPr>
              <w:t>APD</w:t>
            </w:r>
          </w:p>
        </w:tc>
        <w:tc>
          <w:tcPr>
            <w:tcW w:w="594" w:type="pct"/>
            <w:shd w:val="clear" w:color="auto" w:fill="E7E6E6" w:themeFill="background2"/>
            <w:vAlign w:val="center"/>
          </w:tcPr>
          <w:p w14:paraId="3C3BD10F" w14:textId="77777777" w:rsidR="00DD0225" w:rsidRPr="00AA25D5" w:rsidRDefault="00DD0225" w:rsidP="009017E3">
            <w:pPr>
              <w:rPr>
                <w:rFonts w:ascii="Calibri" w:hAnsi="Calibri" w:cs="Calibri"/>
              </w:rPr>
            </w:pPr>
          </w:p>
        </w:tc>
        <w:tc>
          <w:tcPr>
            <w:tcW w:w="523" w:type="pct"/>
            <w:shd w:val="clear" w:color="auto" w:fill="E7E6E6" w:themeFill="background2"/>
            <w:vAlign w:val="center"/>
          </w:tcPr>
          <w:p w14:paraId="5DD010DA" w14:textId="77777777" w:rsidR="00DD0225" w:rsidRPr="00AA25D5" w:rsidRDefault="00DD0225" w:rsidP="009017E3">
            <w:pPr>
              <w:rPr>
                <w:rFonts w:ascii="Calibri" w:hAnsi="Calibri" w:cs="Calibri"/>
              </w:rPr>
            </w:pPr>
          </w:p>
        </w:tc>
        <w:tc>
          <w:tcPr>
            <w:tcW w:w="522" w:type="pct"/>
            <w:shd w:val="clear" w:color="auto" w:fill="E7E6E6" w:themeFill="background2"/>
          </w:tcPr>
          <w:p w14:paraId="12236453" w14:textId="77777777" w:rsidR="00DD0225" w:rsidRPr="00AA25D5" w:rsidRDefault="00DD0225" w:rsidP="009017E3">
            <w:pPr>
              <w:rPr>
                <w:rFonts w:ascii="Calibri" w:hAnsi="Calibri" w:cs="Calibri"/>
              </w:rPr>
            </w:pPr>
          </w:p>
        </w:tc>
        <w:tc>
          <w:tcPr>
            <w:tcW w:w="672" w:type="pct"/>
            <w:shd w:val="clear" w:color="auto" w:fill="E7E6E6" w:themeFill="background2"/>
          </w:tcPr>
          <w:p w14:paraId="72CC718E" w14:textId="77777777" w:rsidR="00DD0225" w:rsidRPr="00AA25D5" w:rsidRDefault="00DD0225" w:rsidP="009017E3">
            <w:pPr>
              <w:rPr>
                <w:rFonts w:ascii="Calibri" w:hAnsi="Calibri" w:cs="Calibri"/>
              </w:rPr>
            </w:pPr>
          </w:p>
        </w:tc>
      </w:tr>
      <w:tr w:rsidR="00DD0225" w:rsidRPr="00AA25D5" w14:paraId="6DD7A2A3" w14:textId="77777777" w:rsidTr="009017E3">
        <w:trPr>
          <w:trHeight w:val="288"/>
        </w:trPr>
        <w:tc>
          <w:tcPr>
            <w:tcW w:w="2688" w:type="pct"/>
            <w:noWrap/>
            <w:vAlign w:val="center"/>
          </w:tcPr>
          <w:p w14:paraId="6E87D636" w14:textId="77777777" w:rsidR="00DD0225" w:rsidRPr="00AA25D5" w:rsidRDefault="00DD0225" w:rsidP="009017E3">
            <w:pPr>
              <w:ind w:left="201"/>
              <w:rPr>
                <w:rFonts w:ascii="Calibri" w:hAnsi="Calibri" w:cs="Calibri"/>
              </w:rPr>
            </w:pPr>
            <w:r w:rsidRPr="00AA25D5">
              <w:rPr>
                <w:rFonts w:ascii="Calibri" w:hAnsi="Calibri" w:cs="Calibri"/>
              </w:rPr>
              <w:t xml:space="preserve">Plans détaillés </w:t>
            </w:r>
          </w:p>
        </w:tc>
        <w:tc>
          <w:tcPr>
            <w:tcW w:w="594" w:type="pct"/>
          </w:tcPr>
          <w:p w14:paraId="6C31D930" w14:textId="77777777" w:rsidR="00DD0225" w:rsidRPr="00AA25D5" w:rsidRDefault="00DD0225" w:rsidP="009017E3">
            <w:pPr>
              <w:rPr>
                <w:rFonts w:ascii="Calibri" w:hAnsi="Calibri" w:cs="Calibri"/>
              </w:rPr>
            </w:pPr>
            <w:r w:rsidRPr="00AA25D5">
              <w:rPr>
                <w:rFonts w:ascii="Calibri" w:hAnsi="Calibri" w:cs="Calibri"/>
              </w:rPr>
              <w:t>C</w:t>
            </w:r>
          </w:p>
        </w:tc>
        <w:tc>
          <w:tcPr>
            <w:tcW w:w="523" w:type="pct"/>
            <w:vAlign w:val="center"/>
          </w:tcPr>
          <w:p w14:paraId="4F660524" w14:textId="77777777" w:rsidR="00DD0225" w:rsidRPr="00AA25D5" w:rsidRDefault="00DD0225" w:rsidP="009017E3">
            <w:pPr>
              <w:rPr>
                <w:rFonts w:ascii="Calibri" w:hAnsi="Calibri" w:cs="Calibri"/>
              </w:rPr>
            </w:pPr>
            <w:r w:rsidRPr="00AA25D5">
              <w:rPr>
                <w:rFonts w:ascii="Calibri" w:hAnsi="Calibri" w:cs="Calibri"/>
              </w:rPr>
              <w:t>E</w:t>
            </w:r>
          </w:p>
        </w:tc>
        <w:tc>
          <w:tcPr>
            <w:tcW w:w="522" w:type="pct"/>
          </w:tcPr>
          <w:p w14:paraId="17E015EA" w14:textId="77777777" w:rsidR="00DD0225" w:rsidRPr="00AA25D5" w:rsidRDefault="00DD0225" w:rsidP="009017E3">
            <w:pPr>
              <w:rPr>
                <w:rFonts w:ascii="Calibri" w:hAnsi="Calibri" w:cs="Calibri"/>
              </w:rPr>
            </w:pPr>
          </w:p>
        </w:tc>
        <w:tc>
          <w:tcPr>
            <w:tcW w:w="672" w:type="pct"/>
          </w:tcPr>
          <w:p w14:paraId="0AB571B3" w14:textId="77777777" w:rsidR="00DD0225" w:rsidRPr="00AA25D5" w:rsidRDefault="00DD0225" w:rsidP="009017E3">
            <w:pPr>
              <w:rPr>
                <w:rFonts w:ascii="Calibri" w:hAnsi="Calibri" w:cs="Calibri"/>
              </w:rPr>
            </w:pPr>
            <w:r w:rsidRPr="00AA25D5">
              <w:rPr>
                <w:rFonts w:ascii="Calibri" w:hAnsi="Calibri" w:cs="Calibri"/>
              </w:rPr>
              <w:t>E</w:t>
            </w:r>
          </w:p>
        </w:tc>
      </w:tr>
      <w:tr w:rsidR="00DD0225" w:rsidRPr="00AA25D5" w14:paraId="1A1DDF0C" w14:textId="77777777" w:rsidTr="009017E3">
        <w:trPr>
          <w:trHeight w:val="288"/>
        </w:trPr>
        <w:tc>
          <w:tcPr>
            <w:tcW w:w="2688" w:type="pct"/>
            <w:noWrap/>
            <w:vAlign w:val="center"/>
          </w:tcPr>
          <w:p w14:paraId="0487336A" w14:textId="77777777" w:rsidR="00DD0225" w:rsidRPr="00AA25D5" w:rsidRDefault="00DD0225" w:rsidP="009017E3">
            <w:pPr>
              <w:ind w:left="201"/>
              <w:rPr>
                <w:rFonts w:ascii="Calibri" w:hAnsi="Calibri" w:cs="Calibri"/>
              </w:rPr>
            </w:pPr>
            <w:r w:rsidRPr="00AA25D5">
              <w:rPr>
                <w:rFonts w:ascii="Calibri" w:hAnsi="Calibri" w:cs="Calibri"/>
              </w:rPr>
              <w:t>Établissement des déclarations administratives</w:t>
            </w:r>
          </w:p>
        </w:tc>
        <w:tc>
          <w:tcPr>
            <w:tcW w:w="594" w:type="pct"/>
          </w:tcPr>
          <w:p w14:paraId="51CC2812" w14:textId="77777777" w:rsidR="00DD0225" w:rsidRPr="00AA25D5" w:rsidRDefault="00DD0225" w:rsidP="009017E3">
            <w:pPr>
              <w:rPr>
                <w:rFonts w:ascii="Calibri" w:hAnsi="Calibri" w:cs="Calibri"/>
              </w:rPr>
            </w:pPr>
            <w:r w:rsidRPr="00AA25D5">
              <w:rPr>
                <w:rFonts w:ascii="Calibri" w:hAnsi="Calibri" w:cs="Calibri"/>
              </w:rPr>
              <w:t>C</w:t>
            </w:r>
          </w:p>
        </w:tc>
        <w:tc>
          <w:tcPr>
            <w:tcW w:w="523" w:type="pct"/>
            <w:vAlign w:val="center"/>
          </w:tcPr>
          <w:p w14:paraId="202A2E15" w14:textId="77777777" w:rsidR="00DD0225" w:rsidRPr="00AA25D5" w:rsidRDefault="00DD0225" w:rsidP="009017E3">
            <w:pPr>
              <w:rPr>
                <w:rFonts w:ascii="Calibri" w:hAnsi="Calibri" w:cs="Calibri"/>
              </w:rPr>
            </w:pPr>
            <w:r w:rsidRPr="00AA25D5">
              <w:rPr>
                <w:rFonts w:ascii="Calibri" w:hAnsi="Calibri" w:cs="Calibri"/>
              </w:rPr>
              <w:t>E</w:t>
            </w:r>
          </w:p>
        </w:tc>
        <w:tc>
          <w:tcPr>
            <w:tcW w:w="522" w:type="pct"/>
          </w:tcPr>
          <w:p w14:paraId="0D36928E" w14:textId="77777777" w:rsidR="00DD0225" w:rsidRPr="00AA25D5" w:rsidRDefault="00DD0225" w:rsidP="009017E3">
            <w:pPr>
              <w:rPr>
                <w:rFonts w:ascii="Calibri" w:hAnsi="Calibri" w:cs="Calibri"/>
              </w:rPr>
            </w:pPr>
            <w:r w:rsidRPr="00AA25D5">
              <w:rPr>
                <w:rFonts w:ascii="Calibri" w:hAnsi="Calibri" w:cs="Calibri"/>
              </w:rPr>
              <w:t>P</w:t>
            </w:r>
          </w:p>
        </w:tc>
        <w:tc>
          <w:tcPr>
            <w:tcW w:w="672" w:type="pct"/>
          </w:tcPr>
          <w:p w14:paraId="01A10A89" w14:textId="77777777" w:rsidR="00DD0225" w:rsidRPr="00AA25D5" w:rsidRDefault="00DD0225" w:rsidP="009017E3">
            <w:pPr>
              <w:rPr>
                <w:rFonts w:ascii="Calibri" w:hAnsi="Calibri" w:cs="Calibri"/>
              </w:rPr>
            </w:pPr>
          </w:p>
        </w:tc>
      </w:tr>
      <w:tr w:rsidR="00DD0225" w:rsidRPr="00AA25D5" w14:paraId="25A06A2F" w14:textId="77777777" w:rsidTr="009017E3">
        <w:trPr>
          <w:trHeight w:val="288"/>
        </w:trPr>
        <w:tc>
          <w:tcPr>
            <w:tcW w:w="2688" w:type="pct"/>
            <w:noWrap/>
            <w:vAlign w:val="center"/>
          </w:tcPr>
          <w:p w14:paraId="07028876" w14:textId="77777777" w:rsidR="00DD0225" w:rsidRPr="00AA25D5" w:rsidRDefault="00DD0225" w:rsidP="009017E3">
            <w:pPr>
              <w:ind w:left="201"/>
              <w:rPr>
                <w:rFonts w:ascii="Calibri" w:hAnsi="Calibri" w:cs="Calibri"/>
              </w:rPr>
            </w:pPr>
            <w:r w:rsidRPr="00AA25D5">
              <w:rPr>
                <w:rFonts w:ascii="Calibri" w:hAnsi="Calibri" w:cs="Calibri"/>
              </w:rPr>
              <w:t>Définition des prestations et des lots</w:t>
            </w:r>
          </w:p>
        </w:tc>
        <w:tc>
          <w:tcPr>
            <w:tcW w:w="594" w:type="pct"/>
          </w:tcPr>
          <w:p w14:paraId="0739BF38" w14:textId="77777777" w:rsidR="00DD0225" w:rsidRPr="00AA25D5" w:rsidRDefault="00DD0225" w:rsidP="009017E3">
            <w:pPr>
              <w:rPr>
                <w:rFonts w:ascii="Calibri" w:hAnsi="Calibri" w:cs="Calibri"/>
              </w:rPr>
            </w:pPr>
            <w:r w:rsidRPr="00AA25D5">
              <w:rPr>
                <w:rFonts w:ascii="Calibri" w:hAnsi="Calibri" w:cs="Calibri"/>
              </w:rPr>
              <w:t>C</w:t>
            </w:r>
          </w:p>
        </w:tc>
        <w:tc>
          <w:tcPr>
            <w:tcW w:w="523" w:type="pct"/>
            <w:vAlign w:val="center"/>
          </w:tcPr>
          <w:p w14:paraId="4D6986D8" w14:textId="77777777" w:rsidR="00DD0225" w:rsidRPr="00AA25D5" w:rsidRDefault="00DD0225" w:rsidP="009017E3">
            <w:pPr>
              <w:rPr>
                <w:rFonts w:ascii="Calibri" w:hAnsi="Calibri" w:cs="Calibri"/>
              </w:rPr>
            </w:pPr>
          </w:p>
        </w:tc>
        <w:tc>
          <w:tcPr>
            <w:tcW w:w="522" w:type="pct"/>
          </w:tcPr>
          <w:p w14:paraId="6466F734" w14:textId="77777777" w:rsidR="00DD0225" w:rsidRPr="00AA25D5" w:rsidRDefault="00DD0225" w:rsidP="009017E3">
            <w:pPr>
              <w:rPr>
                <w:rFonts w:ascii="Calibri" w:hAnsi="Calibri" w:cs="Calibri"/>
              </w:rPr>
            </w:pPr>
            <w:r w:rsidRPr="00AA25D5">
              <w:rPr>
                <w:rFonts w:ascii="Calibri" w:hAnsi="Calibri" w:cs="Calibri"/>
              </w:rPr>
              <w:t>E</w:t>
            </w:r>
          </w:p>
        </w:tc>
        <w:tc>
          <w:tcPr>
            <w:tcW w:w="672" w:type="pct"/>
          </w:tcPr>
          <w:p w14:paraId="5D26693E" w14:textId="77777777" w:rsidR="00DD0225" w:rsidRPr="00AA25D5" w:rsidRDefault="00DD0225" w:rsidP="009017E3">
            <w:pPr>
              <w:rPr>
                <w:rFonts w:ascii="Calibri" w:hAnsi="Calibri" w:cs="Calibri"/>
              </w:rPr>
            </w:pPr>
            <w:r w:rsidRPr="00AA25D5">
              <w:rPr>
                <w:rFonts w:ascii="Calibri" w:hAnsi="Calibri" w:cs="Calibri"/>
              </w:rPr>
              <w:t>P</w:t>
            </w:r>
          </w:p>
        </w:tc>
      </w:tr>
      <w:tr w:rsidR="00DD0225" w:rsidRPr="00AA25D5" w14:paraId="62E785FA" w14:textId="77777777" w:rsidTr="009017E3">
        <w:trPr>
          <w:trHeight w:val="288"/>
        </w:trPr>
        <w:tc>
          <w:tcPr>
            <w:tcW w:w="2688" w:type="pct"/>
            <w:tcBorders>
              <w:bottom w:val="single" w:sz="4" w:space="0" w:color="A6A6A6" w:themeColor="background1" w:themeShade="A6"/>
            </w:tcBorders>
            <w:noWrap/>
            <w:vAlign w:val="center"/>
          </w:tcPr>
          <w:p w14:paraId="16164DD1" w14:textId="77777777" w:rsidR="00DD0225" w:rsidRPr="00AA25D5" w:rsidRDefault="00DD0225" w:rsidP="009017E3">
            <w:pPr>
              <w:ind w:left="201"/>
              <w:rPr>
                <w:rFonts w:ascii="Calibri" w:hAnsi="Calibri" w:cs="Calibri"/>
              </w:rPr>
            </w:pPr>
            <w:r w:rsidRPr="00AA25D5">
              <w:rPr>
                <w:rFonts w:ascii="Calibri" w:hAnsi="Calibri" w:cs="Calibri"/>
              </w:rPr>
              <w:t>Estimation provisoire du coût prévisionnel des travaux</w:t>
            </w:r>
          </w:p>
        </w:tc>
        <w:tc>
          <w:tcPr>
            <w:tcW w:w="594" w:type="pct"/>
            <w:tcBorders>
              <w:bottom w:val="single" w:sz="4" w:space="0" w:color="A6A6A6" w:themeColor="background1" w:themeShade="A6"/>
            </w:tcBorders>
          </w:tcPr>
          <w:p w14:paraId="70B3FC00" w14:textId="77777777" w:rsidR="00DD0225" w:rsidRPr="00AA25D5" w:rsidRDefault="00DD0225" w:rsidP="009017E3">
            <w:pPr>
              <w:rPr>
                <w:rFonts w:ascii="Calibri" w:hAnsi="Calibri" w:cs="Calibri"/>
              </w:rPr>
            </w:pPr>
            <w:r w:rsidRPr="00AA25D5">
              <w:rPr>
                <w:rFonts w:ascii="Calibri" w:hAnsi="Calibri" w:cs="Calibri"/>
              </w:rPr>
              <w:t>C</w:t>
            </w:r>
          </w:p>
        </w:tc>
        <w:tc>
          <w:tcPr>
            <w:tcW w:w="523" w:type="pct"/>
            <w:tcBorders>
              <w:bottom w:val="single" w:sz="4" w:space="0" w:color="A6A6A6" w:themeColor="background1" w:themeShade="A6"/>
            </w:tcBorders>
            <w:vAlign w:val="center"/>
          </w:tcPr>
          <w:p w14:paraId="43D78B3A" w14:textId="77777777" w:rsidR="00DD0225" w:rsidRPr="00AA25D5" w:rsidRDefault="00DD0225" w:rsidP="009017E3">
            <w:pPr>
              <w:rPr>
                <w:rFonts w:ascii="Calibri" w:hAnsi="Calibri" w:cs="Calibri"/>
              </w:rPr>
            </w:pPr>
          </w:p>
        </w:tc>
        <w:tc>
          <w:tcPr>
            <w:tcW w:w="522" w:type="pct"/>
            <w:tcBorders>
              <w:bottom w:val="single" w:sz="4" w:space="0" w:color="A6A6A6" w:themeColor="background1" w:themeShade="A6"/>
            </w:tcBorders>
          </w:tcPr>
          <w:p w14:paraId="3F051A3E" w14:textId="77777777" w:rsidR="00DD0225" w:rsidRPr="00AA25D5" w:rsidRDefault="00DD0225" w:rsidP="009017E3">
            <w:pPr>
              <w:rPr>
                <w:rFonts w:ascii="Calibri" w:hAnsi="Calibri" w:cs="Calibri"/>
              </w:rPr>
            </w:pPr>
            <w:r w:rsidRPr="00AA25D5">
              <w:rPr>
                <w:rFonts w:ascii="Calibri" w:hAnsi="Calibri" w:cs="Calibri"/>
              </w:rPr>
              <w:t>E</w:t>
            </w:r>
          </w:p>
        </w:tc>
        <w:tc>
          <w:tcPr>
            <w:tcW w:w="672" w:type="pct"/>
            <w:tcBorders>
              <w:bottom w:val="single" w:sz="4" w:space="0" w:color="A6A6A6" w:themeColor="background1" w:themeShade="A6"/>
            </w:tcBorders>
          </w:tcPr>
          <w:p w14:paraId="41CCA520" w14:textId="77777777" w:rsidR="00DD0225" w:rsidRPr="00AA25D5" w:rsidRDefault="00DD0225" w:rsidP="009017E3">
            <w:pPr>
              <w:rPr>
                <w:rFonts w:ascii="Calibri" w:hAnsi="Calibri" w:cs="Calibri"/>
              </w:rPr>
            </w:pPr>
            <w:r w:rsidRPr="00AA25D5">
              <w:rPr>
                <w:rFonts w:ascii="Calibri" w:hAnsi="Calibri" w:cs="Calibri"/>
              </w:rPr>
              <w:t>P</w:t>
            </w:r>
          </w:p>
        </w:tc>
      </w:tr>
      <w:tr w:rsidR="00DD0225" w:rsidRPr="00AA25D5" w14:paraId="38B227C2" w14:textId="77777777" w:rsidTr="009017E3">
        <w:trPr>
          <w:trHeight w:val="288"/>
        </w:trPr>
        <w:tc>
          <w:tcPr>
            <w:tcW w:w="2688" w:type="pct"/>
            <w:tcBorders>
              <w:top w:val="single" w:sz="4" w:space="0" w:color="A6A6A6" w:themeColor="background1" w:themeShade="A6"/>
              <w:bottom w:val="single" w:sz="4" w:space="0" w:color="auto"/>
            </w:tcBorders>
            <w:noWrap/>
            <w:vAlign w:val="center"/>
          </w:tcPr>
          <w:p w14:paraId="670BC15A" w14:textId="77777777" w:rsidR="00DD0225" w:rsidRPr="00AA25D5" w:rsidRDefault="00DD0225" w:rsidP="009017E3">
            <w:pPr>
              <w:ind w:left="201"/>
              <w:rPr>
                <w:rFonts w:ascii="Calibri" w:hAnsi="Calibri" w:cs="Calibri"/>
              </w:rPr>
            </w:pPr>
            <w:r w:rsidRPr="00AA25D5">
              <w:rPr>
                <w:rFonts w:ascii="Calibri" w:hAnsi="Calibri" w:cs="Calibri"/>
              </w:rPr>
              <w:t>Information des habitants</w:t>
            </w:r>
          </w:p>
        </w:tc>
        <w:tc>
          <w:tcPr>
            <w:tcW w:w="594" w:type="pct"/>
            <w:tcBorders>
              <w:top w:val="single" w:sz="4" w:space="0" w:color="A6A6A6" w:themeColor="background1" w:themeShade="A6"/>
              <w:bottom w:val="single" w:sz="4" w:space="0" w:color="auto"/>
            </w:tcBorders>
          </w:tcPr>
          <w:p w14:paraId="49058B5C" w14:textId="77777777" w:rsidR="00DD0225" w:rsidRPr="00AA25D5" w:rsidRDefault="00DD0225" w:rsidP="009017E3">
            <w:pPr>
              <w:rPr>
                <w:rFonts w:ascii="Calibri" w:hAnsi="Calibri" w:cs="Calibri"/>
              </w:rPr>
            </w:pPr>
            <w:r w:rsidRPr="00AA25D5">
              <w:rPr>
                <w:rFonts w:ascii="Calibri" w:hAnsi="Calibri" w:cs="Calibri"/>
              </w:rPr>
              <w:t>C</w:t>
            </w:r>
          </w:p>
        </w:tc>
        <w:tc>
          <w:tcPr>
            <w:tcW w:w="523" w:type="pct"/>
            <w:tcBorders>
              <w:top w:val="single" w:sz="4" w:space="0" w:color="A6A6A6" w:themeColor="background1" w:themeShade="A6"/>
              <w:bottom w:val="single" w:sz="4" w:space="0" w:color="auto"/>
            </w:tcBorders>
            <w:vAlign w:val="center"/>
          </w:tcPr>
          <w:p w14:paraId="74C03750" w14:textId="77777777" w:rsidR="00DD0225" w:rsidRPr="00AA25D5" w:rsidRDefault="00DD0225" w:rsidP="009017E3">
            <w:pPr>
              <w:rPr>
                <w:rFonts w:ascii="Calibri" w:hAnsi="Calibri" w:cs="Calibri"/>
              </w:rPr>
            </w:pPr>
            <w:r w:rsidRPr="00AA25D5">
              <w:rPr>
                <w:rFonts w:ascii="Calibri" w:hAnsi="Calibri" w:cs="Calibri"/>
              </w:rPr>
              <w:t>P</w:t>
            </w:r>
          </w:p>
        </w:tc>
        <w:tc>
          <w:tcPr>
            <w:tcW w:w="522" w:type="pct"/>
            <w:tcBorders>
              <w:top w:val="single" w:sz="4" w:space="0" w:color="A6A6A6" w:themeColor="background1" w:themeShade="A6"/>
              <w:bottom w:val="single" w:sz="4" w:space="0" w:color="auto"/>
            </w:tcBorders>
          </w:tcPr>
          <w:p w14:paraId="0D16F1AD" w14:textId="77777777" w:rsidR="00DD0225" w:rsidRPr="00AA25D5" w:rsidRDefault="00DD0225" w:rsidP="009017E3">
            <w:pPr>
              <w:rPr>
                <w:rFonts w:ascii="Calibri" w:hAnsi="Calibri" w:cs="Calibri"/>
              </w:rPr>
            </w:pPr>
            <w:r w:rsidRPr="00AA25D5">
              <w:rPr>
                <w:rFonts w:ascii="Calibri" w:hAnsi="Calibri" w:cs="Calibri"/>
              </w:rPr>
              <w:t>E</w:t>
            </w:r>
          </w:p>
        </w:tc>
        <w:tc>
          <w:tcPr>
            <w:tcW w:w="672" w:type="pct"/>
            <w:tcBorders>
              <w:top w:val="single" w:sz="4" w:space="0" w:color="A6A6A6" w:themeColor="background1" w:themeShade="A6"/>
              <w:bottom w:val="single" w:sz="4" w:space="0" w:color="auto"/>
            </w:tcBorders>
          </w:tcPr>
          <w:p w14:paraId="444225D5" w14:textId="77777777" w:rsidR="00DD0225" w:rsidRPr="00AA25D5" w:rsidRDefault="00DD0225" w:rsidP="009017E3">
            <w:pPr>
              <w:rPr>
                <w:rFonts w:ascii="Calibri" w:hAnsi="Calibri" w:cs="Calibri"/>
              </w:rPr>
            </w:pPr>
          </w:p>
        </w:tc>
      </w:tr>
      <w:tr w:rsidR="00DD0225" w:rsidRPr="00AA25D5" w14:paraId="01BAF5E9" w14:textId="77777777" w:rsidTr="009017E3">
        <w:trPr>
          <w:trHeight w:val="288"/>
        </w:trPr>
        <w:tc>
          <w:tcPr>
            <w:tcW w:w="2688" w:type="pct"/>
            <w:tcBorders>
              <w:top w:val="single" w:sz="4" w:space="0" w:color="auto"/>
            </w:tcBorders>
            <w:shd w:val="clear" w:color="auto" w:fill="E7E6E6" w:themeFill="background2"/>
            <w:noWrap/>
            <w:vAlign w:val="center"/>
          </w:tcPr>
          <w:p w14:paraId="25AC0CFA" w14:textId="77777777" w:rsidR="00DD0225" w:rsidRPr="00AA25D5" w:rsidRDefault="00DD0225" w:rsidP="009017E3">
            <w:pPr>
              <w:ind w:left="201"/>
              <w:rPr>
                <w:rFonts w:ascii="Calibri" w:hAnsi="Calibri" w:cs="Calibri"/>
              </w:rPr>
            </w:pPr>
            <w:r w:rsidRPr="00AA25D5">
              <w:rPr>
                <w:rFonts w:ascii="Calibri" w:hAnsi="Calibri" w:cs="Calibri"/>
                <w:b/>
                <w:bCs/>
              </w:rPr>
              <w:t>PRO - DCE</w:t>
            </w:r>
          </w:p>
        </w:tc>
        <w:tc>
          <w:tcPr>
            <w:tcW w:w="594" w:type="pct"/>
            <w:tcBorders>
              <w:top w:val="single" w:sz="4" w:space="0" w:color="auto"/>
            </w:tcBorders>
            <w:shd w:val="clear" w:color="auto" w:fill="E7E6E6" w:themeFill="background2"/>
            <w:vAlign w:val="center"/>
          </w:tcPr>
          <w:p w14:paraId="547AA1F2" w14:textId="77777777" w:rsidR="00DD0225" w:rsidRPr="00AA25D5" w:rsidRDefault="00DD0225" w:rsidP="009017E3">
            <w:pPr>
              <w:rPr>
                <w:rFonts w:ascii="Calibri" w:hAnsi="Calibri" w:cs="Calibri"/>
                <w:b/>
                <w:bCs/>
              </w:rPr>
            </w:pPr>
          </w:p>
        </w:tc>
        <w:tc>
          <w:tcPr>
            <w:tcW w:w="523" w:type="pct"/>
            <w:tcBorders>
              <w:top w:val="single" w:sz="4" w:space="0" w:color="auto"/>
            </w:tcBorders>
            <w:shd w:val="clear" w:color="auto" w:fill="E7E6E6" w:themeFill="background2"/>
            <w:vAlign w:val="center"/>
          </w:tcPr>
          <w:p w14:paraId="7FA3938E" w14:textId="77777777" w:rsidR="00DD0225" w:rsidRPr="00AA25D5" w:rsidRDefault="00DD0225" w:rsidP="009017E3">
            <w:pPr>
              <w:rPr>
                <w:rFonts w:ascii="Calibri" w:hAnsi="Calibri" w:cs="Calibri"/>
                <w:b/>
                <w:bCs/>
              </w:rPr>
            </w:pPr>
          </w:p>
        </w:tc>
        <w:tc>
          <w:tcPr>
            <w:tcW w:w="522" w:type="pct"/>
            <w:tcBorders>
              <w:top w:val="single" w:sz="4" w:space="0" w:color="auto"/>
            </w:tcBorders>
            <w:shd w:val="clear" w:color="auto" w:fill="E7E6E6" w:themeFill="background2"/>
          </w:tcPr>
          <w:p w14:paraId="4160BC33" w14:textId="77777777" w:rsidR="00DD0225" w:rsidRPr="00AA25D5" w:rsidRDefault="00DD0225" w:rsidP="009017E3">
            <w:pPr>
              <w:rPr>
                <w:rFonts w:ascii="Calibri" w:hAnsi="Calibri" w:cs="Calibri"/>
                <w:b/>
                <w:bCs/>
              </w:rPr>
            </w:pPr>
          </w:p>
        </w:tc>
        <w:tc>
          <w:tcPr>
            <w:tcW w:w="672" w:type="pct"/>
            <w:tcBorders>
              <w:top w:val="single" w:sz="4" w:space="0" w:color="auto"/>
            </w:tcBorders>
            <w:shd w:val="clear" w:color="auto" w:fill="E7E6E6" w:themeFill="background2"/>
          </w:tcPr>
          <w:p w14:paraId="3720D5E8" w14:textId="77777777" w:rsidR="00DD0225" w:rsidRPr="00AA25D5" w:rsidRDefault="00DD0225" w:rsidP="009017E3">
            <w:pPr>
              <w:rPr>
                <w:rFonts w:ascii="Calibri" w:hAnsi="Calibri" w:cs="Calibri"/>
                <w:b/>
                <w:bCs/>
              </w:rPr>
            </w:pPr>
          </w:p>
        </w:tc>
      </w:tr>
      <w:tr w:rsidR="00DD0225" w:rsidRPr="00AA25D5" w14:paraId="53B9AD65" w14:textId="77777777" w:rsidTr="009017E3">
        <w:trPr>
          <w:trHeight w:val="288"/>
        </w:trPr>
        <w:tc>
          <w:tcPr>
            <w:tcW w:w="2688" w:type="pct"/>
            <w:noWrap/>
            <w:vAlign w:val="center"/>
          </w:tcPr>
          <w:p w14:paraId="7C7889D6" w14:textId="77777777" w:rsidR="00DD0225" w:rsidRPr="00AA25D5" w:rsidRDefault="00DD0225" w:rsidP="009017E3">
            <w:pPr>
              <w:ind w:left="201"/>
              <w:rPr>
                <w:rFonts w:ascii="Calibri" w:hAnsi="Calibri" w:cs="Calibri"/>
              </w:rPr>
            </w:pPr>
            <w:r w:rsidRPr="00AA25D5">
              <w:rPr>
                <w:rFonts w:ascii="Calibri" w:hAnsi="Calibri" w:cs="Calibri"/>
              </w:rPr>
              <w:t>Préparation du DCE composé de :</w:t>
            </w:r>
          </w:p>
        </w:tc>
        <w:tc>
          <w:tcPr>
            <w:tcW w:w="594" w:type="pct"/>
          </w:tcPr>
          <w:p w14:paraId="374CDEAA" w14:textId="77777777" w:rsidR="00DD0225" w:rsidRPr="00AA25D5" w:rsidRDefault="00DD0225" w:rsidP="009017E3">
            <w:pPr>
              <w:rPr>
                <w:rFonts w:ascii="Calibri" w:hAnsi="Calibri" w:cs="Calibri"/>
              </w:rPr>
            </w:pPr>
            <w:r w:rsidRPr="00AA25D5">
              <w:rPr>
                <w:rFonts w:ascii="Calibri" w:hAnsi="Calibri" w:cs="Calibri"/>
              </w:rPr>
              <w:t>C</w:t>
            </w:r>
          </w:p>
        </w:tc>
        <w:tc>
          <w:tcPr>
            <w:tcW w:w="523" w:type="pct"/>
            <w:vAlign w:val="center"/>
          </w:tcPr>
          <w:p w14:paraId="1B06FD32" w14:textId="77777777" w:rsidR="00DD0225" w:rsidRPr="00AA25D5" w:rsidRDefault="00DD0225" w:rsidP="009017E3">
            <w:pPr>
              <w:rPr>
                <w:rFonts w:ascii="Calibri" w:hAnsi="Calibri" w:cs="Calibri"/>
              </w:rPr>
            </w:pPr>
          </w:p>
        </w:tc>
        <w:tc>
          <w:tcPr>
            <w:tcW w:w="522" w:type="pct"/>
          </w:tcPr>
          <w:p w14:paraId="762C2E0B" w14:textId="77777777" w:rsidR="00DD0225" w:rsidRPr="00AA25D5" w:rsidRDefault="00DD0225" w:rsidP="009017E3">
            <w:pPr>
              <w:rPr>
                <w:rFonts w:ascii="Calibri" w:hAnsi="Calibri" w:cs="Calibri"/>
              </w:rPr>
            </w:pPr>
          </w:p>
        </w:tc>
        <w:tc>
          <w:tcPr>
            <w:tcW w:w="672" w:type="pct"/>
          </w:tcPr>
          <w:p w14:paraId="17EF55C2" w14:textId="77777777" w:rsidR="00DD0225" w:rsidRPr="00AA25D5" w:rsidRDefault="00DD0225" w:rsidP="009017E3">
            <w:pPr>
              <w:rPr>
                <w:rFonts w:ascii="Calibri" w:hAnsi="Calibri" w:cs="Calibri"/>
              </w:rPr>
            </w:pPr>
          </w:p>
        </w:tc>
      </w:tr>
      <w:tr w:rsidR="00DD0225" w:rsidRPr="00AA25D5" w14:paraId="39C99BA8" w14:textId="77777777" w:rsidTr="009017E3">
        <w:trPr>
          <w:trHeight w:val="288"/>
        </w:trPr>
        <w:tc>
          <w:tcPr>
            <w:tcW w:w="2688" w:type="pct"/>
            <w:noWrap/>
            <w:vAlign w:val="center"/>
          </w:tcPr>
          <w:p w14:paraId="153DE532" w14:textId="77777777" w:rsidR="00DD0225" w:rsidRPr="00AA25D5" w:rsidRDefault="00DD0225" w:rsidP="009017E3">
            <w:pPr>
              <w:ind w:left="201"/>
              <w:rPr>
                <w:rFonts w:ascii="Calibri" w:hAnsi="Calibri" w:cs="Calibri"/>
              </w:rPr>
            </w:pPr>
            <w:r w:rsidRPr="00AA25D5">
              <w:rPr>
                <w:rFonts w:ascii="Calibri" w:hAnsi="Calibri" w:cs="Calibri"/>
              </w:rPr>
              <w:t>- Plans</w:t>
            </w:r>
          </w:p>
        </w:tc>
        <w:tc>
          <w:tcPr>
            <w:tcW w:w="594" w:type="pct"/>
          </w:tcPr>
          <w:p w14:paraId="028E590E" w14:textId="77777777" w:rsidR="00DD0225" w:rsidRPr="00AA25D5" w:rsidRDefault="00DD0225" w:rsidP="009017E3">
            <w:pPr>
              <w:rPr>
                <w:rFonts w:ascii="Calibri" w:hAnsi="Calibri" w:cs="Calibri"/>
              </w:rPr>
            </w:pPr>
            <w:r w:rsidRPr="00AA25D5">
              <w:rPr>
                <w:rFonts w:ascii="Calibri" w:hAnsi="Calibri" w:cs="Calibri"/>
              </w:rPr>
              <w:t>C</w:t>
            </w:r>
          </w:p>
        </w:tc>
        <w:tc>
          <w:tcPr>
            <w:tcW w:w="523" w:type="pct"/>
            <w:vAlign w:val="center"/>
          </w:tcPr>
          <w:p w14:paraId="29FB0FCE" w14:textId="77777777" w:rsidR="00DD0225" w:rsidRPr="00AA25D5" w:rsidRDefault="00DD0225" w:rsidP="009017E3">
            <w:pPr>
              <w:rPr>
                <w:rFonts w:ascii="Calibri" w:hAnsi="Calibri" w:cs="Calibri"/>
              </w:rPr>
            </w:pPr>
            <w:r w:rsidRPr="00AA25D5">
              <w:rPr>
                <w:rFonts w:ascii="Calibri" w:hAnsi="Calibri" w:cs="Calibri"/>
              </w:rPr>
              <w:t>E</w:t>
            </w:r>
          </w:p>
        </w:tc>
        <w:tc>
          <w:tcPr>
            <w:tcW w:w="522" w:type="pct"/>
          </w:tcPr>
          <w:p w14:paraId="1F9A21A4" w14:textId="77777777" w:rsidR="00DD0225" w:rsidRPr="00AA25D5" w:rsidRDefault="00DD0225" w:rsidP="009017E3">
            <w:pPr>
              <w:rPr>
                <w:rFonts w:ascii="Calibri" w:hAnsi="Calibri" w:cs="Calibri"/>
              </w:rPr>
            </w:pPr>
          </w:p>
        </w:tc>
        <w:tc>
          <w:tcPr>
            <w:tcW w:w="672" w:type="pct"/>
          </w:tcPr>
          <w:p w14:paraId="770945D9" w14:textId="77777777" w:rsidR="00DD0225" w:rsidRPr="00AA25D5" w:rsidRDefault="00DD0225" w:rsidP="009017E3">
            <w:pPr>
              <w:rPr>
                <w:rFonts w:ascii="Calibri" w:hAnsi="Calibri" w:cs="Calibri"/>
              </w:rPr>
            </w:pPr>
            <w:r w:rsidRPr="00AA25D5">
              <w:rPr>
                <w:rFonts w:ascii="Calibri" w:hAnsi="Calibri" w:cs="Calibri"/>
              </w:rPr>
              <w:t>E</w:t>
            </w:r>
          </w:p>
        </w:tc>
      </w:tr>
      <w:tr w:rsidR="00DD0225" w:rsidRPr="00AA25D5" w14:paraId="3671C024" w14:textId="77777777" w:rsidTr="009017E3">
        <w:trPr>
          <w:trHeight w:val="288"/>
        </w:trPr>
        <w:tc>
          <w:tcPr>
            <w:tcW w:w="2688" w:type="pct"/>
            <w:noWrap/>
            <w:vAlign w:val="center"/>
          </w:tcPr>
          <w:p w14:paraId="06653F3F" w14:textId="77777777" w:rsidR="00DD0225" w:rsidRPr="00AA25D5" w:rsidRDefault="00DD0225" w:rsidP="009017E3">
            <w:pPr>
              <w:ind w:left="201"/>
              <w:rPr>
                <w:rFonts w:ascii="Calibri" w:hAnsi="Calibri" w:cs="Calibri"/>
              </w:rPr>
            </w:pPr>
            <w:r w:rsidRPr="00AA25D5">
              <w:rPr>
                <w:rFonts w:ascii="Calibri" w:hAnsi="Calibri" w:cs="Calibri"/>
              </w:rPr>
              <w:t>- Descriptif (CCTP)</w:t>
            </w:r>
          </w:p>
        </w:tc>
        <w:tc>
          <w:tcPr>
            <w:tcW w:w="594" w:type="pct"/>
          </w:tcPr>
          <w:p w14:paraId="753804BD" w14:textId="77777777" w:rsidR="00DD0225" w:rsidRPr="00AA25D5" w:rsidRDefault="00DD0225" w:rsidP="009017E3">
            <w:pPr>
              <w:rPr>
                <w:rFonts w:ascii="Calibri" w:hAnsi="Calibri" w:cs="Calibri"/>
              </w:rPr>
            </w:pPr>
            <w:r w:rsidRPr="00AA25D5">
              <w:rPr>
                <w:rFonts w:ascii="Calibri" w:hAnsi="Calibri" w:cs="Calibri"/>
              </w:rPr>
              <w:t>C</w:t>
            </w:r>
          </w:p>
        </w:tc>
        <w:tc>
          <w:tcPr>
            <w:tcW w:w="523" w:type="pct"/>
            <w:vAlign w:val="center"/>
          </w:tcPr>
          <w:p w14:paraId="011AB0FD" w14:textId="77777777" w:rsidR="00DD0225" w:rsidRPr="00AA25D5" w:rsidRDefault="00DD0225" w:rsidP="009017E3">
            <w:pPr>
              <w:rPr>
                <w:rFonts w:ascii="Calibri" w:hAnsi="Calibri" w:cs="Calibri"/>
              </w:rPr>
            </w:pPr>
          </w:p>
        </w:tc>
        <w:tc>
          <w:tcPr>
            <w:tcW w:w="522" w:type="pct"/>
          </w:tcPr>
          <w:p w14:paraId="780483CB" w14:textId="77777777" w:rsidR="00DD0225" w:rsidRPr="00AA25D5" w:rsidRDefault="00DD0225" w:rsidP="009017E3">
            <w:pPr>
              <w:rPr>
                <w:rFonts w:ascii="Calibri" w:hAnsi="Calibri" w:cs="Calibri"/>
              </w:rPr>
            </w:pPr>
            <w:r w:rsidRPr="00AA25D5">
              <w:rPr>
                <w:rFonts w:ascii="Calibri" w:hAnsi="Calibri" w:cs="Calibri"/>
              </w:rPr>
              <w:t>E</w:t>
            </w:r>
          </w:p>
        </w:tc>
        <w:tc>
          <w:tcPr>
            <w:tcW w:w="672" w:type="pct"/>
          </w:tcPr>
          <w:p w14:paraId="6040F131" w14:textId="77777777" w:rsidR="00DD0225" w:rsidRPr="00AA25D5" w:rsidRDefault="00DD0225" w:rsidP="009017E3">
            <w:pPr>
              <w:rPr>
                <w:rFonts w:ascii="Calibri" w:hAnsi="Calibri" w:cs="Calibri"/>
              </w:rPr>
            </w:pPr>
            <w:r w:rsidRPr="00AA25D5">
              <w:rPr>
                <w:rFonts w:ascii="Calibri" w:hAnsi="Calibri" w:cs="Calibri"/>
              </w:rPr>
              <w:t>P</w:t>
            </w:r>
          </w:p>
        </w:tc>
      </w:tr>
      <w:tr w:rsidR="00DD0225" w:rsidRPr="00AA25D5" w14:paraId="40A6E95A" w14:textId="77777777" w:rsidTr="009017E3">
        <w:trPr>
          <w:trHeight w:val="288"/>
        </w:trPr>
        <w:tc>
          <w:tcPr>
            <w:tcW w:w="2688" w:type="pct"/>
            <w:noWrap/>
            <w:vAlign w:val="center"/>
          </w:tcPr>
          <w:p w14:paraId="44E4E8AA" w14:textId="77777777" w:rsidR="00DD0225" w:rsidRPr="00AA25D5" w:rsidRDefault="00DD0225" w:rsidP="009017E3">
            <w:pPr>
              <w:ind w:left="201"/>
              <w:rPr>
                <w:rFonts w:ascii="Calibri" w:hAnsi="Calibri" w:cs="Calibri"/>
              </w:rPr>
            </w:pPr>
            <w:r w:rsidRPr="00AA25D5">
              <w:rPr>
                <w:rFonts w:ascii="Calibri" w:hAnsi="Calibri" w:cs="Calibri"/>
              </w:rPr>
              <w:t>- Cadres de bordereaux quantitatifs par corps d'état (BQE)</w:t>
            </w:r>
          </w:p>
        </w:tc>
        <w:tc>
          <w:tcPr>
            <w:tcW w:w="594" w:type="pct"/>
          </w:tcPr>
          <w:p w14:paraId="1CBE9575" w14:textId="77777777" w:rsidR="00DD0225" w:rsidRPr="00AA25D5" w:rsidRDefault="00DD0225" w:rsidP="009017E3">
            <w:pPr>
              <w:rPr>
                <w:rFonts w:ascii="Calibri" w:hAnsi="Calibri" w:cs="Calibri"/>
              </w:rPr>
            </w:pPr>
            <w:r w:rsidRPr="00AA25D5">
              <w:rPr>
                <w:rFonts w:ascii="Calibri" w:hAnsi="Calibri" w:cs="Calibri"/>
              </w:rPr>
              <w:t>C</w:t>
            </w:r>
          </w:p>
        </w:tc>
        <w:tc>
          <w:tcPr>
            <w:tcW w:w="523" w:type="pct"/>
            <w:vAlign w:val="center"/>
          </w:tcPr>
          <w:p w14:paraId="567858DC" w14:textId="77777777" w:rsidR="00DD0225" w:rsidRPr="00AA25D5" w:rsidRDefault="00DD0225" w:rsidP="009017E3">
            <w:pPr>
              <w:rPr>
                <w:rFonts w:ascii="Calibri" w:hAnsi="Calibri" w:cs="Calibri"/>
              </w:rPr>
            </w:pPr>
          </w:p>
        </w:tc>
        <w:tc>
          <w:tcPr>
            <w:tcW w:w="522" w:type="pct"/>
          </w:tcPr>
          <w:p w14:paraId="61F5C1F7" w14:textId="77777777" w:rsidR="00DD0225" w:rsidRPr="00AA25D5" w:rsidRDefault="00DD0225" w:rsidP="009017E3">
            <w:pPr>
              <w:rPr>
                <w:rFonts w:ascii="Calibri" w:hAnsi="Calibri" w:cs="Calibri"/>
              </w:rPr>
            </w:pPr>
            <w:r w:rsidRPr="00AA25D5">
              <w:rPr>
                <w:rFonts w:ascii="Calibri" w:hAnsi="Calibri" w:cs="Calibri"/>
              </w:rPr>
              <w:t>E</w:t>
            </w:r>
          </w:p>
        </w:tc>
        <w:tc>
          <w:tcPr>
            <w:tcW w:w="672" w:type="pct"/>
          </w:tcPr>
          <w:p w14:paraId="2C1F1CF7" w14:textId="77777777" w:rsidR="00DD0225" w:rsidRPr="00AA25D5" w:rsidRDefault="00DD0225" w:rsidP="009017E3">
            <w:pPr>
              <w:rPr>
                <w:rFonts w:ascii="Calibri" w:hAnsi="Calibri" w:cs="Calibri"/>
              </w:rPr>
            </w:pPr>
            <w:r w:rsidRPr="00AA25D5">
              <w:rPr>
                <w:rFonts w:ascii="Calibri" w:hAnsi="Calibri" w:cs="Calibri"/>
              </w:rPr>
              <w:t>P</w:t>
            </w:r>
          </w:p>
        </w:tc>
      </w:tr>
      <w:tr w:rsidR="00DD0225" w:rsidRPr="00AA25D5" w14:paraId="47E8D516" w14:textId="77777777" w:rsidTr="009017E3">
        <w:trPr>
          <w:trHeight w:val="288"/>
        </w:trPr>
        <w:tc>
          <w:tcPr>
            <w:tcW w:w="2688" w:type="pct"/>
            <w:shd w:val="clear" w:color="auto" w:fill="E7E6E6" w:themeFill="background2"/>
            <w:noWrap/>
            <w:vAlign w:val="center"/>
          </w:tcPr>
          <w:p w14:paraId="5E52EF52" w14:textId="77777777" w:rsidR="00DD0225" w:rsidRPr="00AA25D5" w:rsidRDefault="00DD0225" w:rsidP="009017E3">
            <w:pPr>
              <w:ind w:left="201"/>
              <w:rPr>
                <w:rFonts w:ascii="Calibri" w:hAnsi="Calibri" w:cs="Calibri"/>
              </w:rPr>
            </w:pPr>
            <w:r w:rsidRPr="00AA25D5">
              <w:rPr>
                <w:rFonts w:ascii="Calibri" w:hAnsi="Calibri" w:cs="Calibri"/>
                <w:b/>
                <w:bCs/>
              </w:rPr>
              <w:t>ACT</w:t>
            </w:r>
          </w:p>
        </w:tc>
        <w:tc>
          <w:tcPr>
            <w:tcW w:w="594" w:type="pct"/>
            <w:shd w:val="clear" w:color="auto" w:fill="E7E6E6" w:themeFill="background2"/>
            <w:vAlign w:val="center"/>
          </w:tcPr>
          <w:p w14:paraId="2EB3FD86" w14:textId="77777777" w:rsidR="00DD0225" w:rsidRPr="00AA25D5" w:rsidRDefault="00DD0225" w:rsidP="009017E3">
            <w:pPr>
              <w:rPr>
                <w:rFonts w:ascii="Calibri" w:hAnsi="Calibri" w:cs="Calibri"/>
              </w:rPr>
            </w:pPr>
          </w:p>
        </w:tc>
        <w:tc>
          <w:tcPr>
            <w:tcW w:w="523" w:type="pct"/>
            <w:shd w:val="clear" w:color="auto" w:fill="E7E6E6" w:themeFill="background2"/>
            <w:vAlign w:val="center"/>
          </w:tcPr>
          <w:p w14:paraId="4A11C443" w14:textId="77777777" w:rsidR="00DD0225" w:rsidRPr="00AA25D5" w:rsidRDefault="00DD0225" w:rsidP="009017E3">
            <w:pPr>
              <w:rPr>
                <w:rFonts w:ascii="Calibri" w:hAnsi="Calibri" w:cs="Calibri"/>
              </w:rPr>
            </w:pPr>
          </w:p>
        </w:tc>
        <w:tc>
          <w:tcPr>
            <w:tcW w:w="522" w:type="pct"/>
            <w:shd w:val="clear" w:color="auto" w:fill="E7E6E6" w:themeFill="background2"/>
          </w:tcPr>
          <w:p w14:paraId="26A31C3A" w14:textId="77777777" w:rsidR="00DD0225" w:rsidRPr="00AA25D5" w:rsidRDefault="00DD0225" w:rsidP="009017E3">
            <w:pPr>
              <w:rPr>
                <w:rFonts w:ascii="Calibri" w:hAnsi="Calibri" w:cs="Calibri"/>
              </w:rPr>
            </w:pPr>
          </w:p>
        </w:tc>
        <w:tc>
          <w:tcPr>
            <w:tcW w:w="672" w:type="pct"/>
            <w:shd w:val="clear" w:color="auto" w:fill="E7E6E6" w:themeFill="background2"/>
          </w:tcPr>
          <w:p w14:paraId="5A7EA766" w14:textId="77777777" w:rsidR="00DD0225" w:rsidRPr="00AA25D5" w:rsidRDefault="00DD0225" w:rsidP="009017E3">
            <w:pPr>
              <w:rPr>
                <w:rFonts w:ascii="Calibri" w:hAnsi="Calibri" w:cs="Calibri"/>
              </w:rPr>
            </w:pPr>
          </w:p>
        </w:tc>
      </w:tr>
      <w:tr w:rsidR="00DD0225" w:rsidRPr="00AA25D5" w14:paraId="749A426F" w14:textId="77777777" w:rsidTr="009017E3">
        <w:trPr>
          <w:trHeight w:val="288"/>
        </w:trPr>
        <w:tc>
          <w:tcPr>
            <w:tcW w:w="2688" w:type="pct"/>
            <w:noWrap/>
            <w:vAlign w:val="center"/>
          </w:tcPr>
          <w:p w14:paraId="4A438F73" w14:textId="77777777" w:rsidR="00DD0225" w:rsidRPr="00AA25D5" w:rsidRDefault="00DD0225" w:rsidP="009017E3">
            <w:pPr>
              <w:ind w:left="201"/>
              <w:rPr>
                <w:rFonts w:ascii="Calibri" w:hAnsi="Calibri" w:cs="Calibri"/>
              </w:rPr>
            </w:pPr>
            <w:r w:rsidRPr="00AA25D5">
              <w:rPr>
                <w:rFonts w:ascii="Calibri" w:hAnsi="Calibri" w:cs="Calibri"/>
              </w:rPr>
              <w:t>Analyse comparatives et détaillées des offres des entreprises</w:t>
            </w:r>
          </w:p>
        </w:tc>
        <w:tc>
          <w:tcPr>
            <w:tcW w:w="594" w:type="pct"/>
          </w:tcPr>
          <w:p w14:paraId="1CE2FC2E" w14:textId="77777777" w:rsidR="00DD0225" w:rsidRPr="00AA25D5" w:rsidRDefault="00DD0225" w:rsidP="009017E3">
            <w:pPr>
              <w:rPr>
                <w:rFonts w:ascii="Calibri" w:hAnsi="Calibri" w:cs="Calibri"/>
              </w:rPr>
            </w:pPr>
            <w:r w:rsidRPr="00AA25D5">
              <w:rPr>
                <w:rFonts w:ascii="Calibri" w:hAnsi="Calibri" w:cs="Calibri"/>
              </w:rPr>
              <w:t>C</w:t>
            </w:r>
          </w:p>
        </w:tc>
        <w:tc>
          <w:tcPr>
            <w:tcW w:w="523" w:type="pct"/>
            <w:vAlign w:val="center"/>
          </w:tcPr>
          <w:p w14:paraId="4AF13C8A" w14:textId="77777777" w:rsidR="00DD0225" w:rsidRPr="00AA25D5" w:rsidRDefault="00DD0225" w:rsidP="009017E3">
            <w:pPr>
              <w:rPr>
                <w:rFonts w:ascii="Calibri" w:hAnsi="Calibri" w:cs="Calibri"/>
              </w:rPr>
            </w:pPr>
          </w:p>
        </w:tc>
        <w:tc>
          <w:tcPr>
            <w:tcW w:w="522" w:type="pct"/>
          </w:tcPr>
          <w:p w14:paraId="23AC4D15" w14:textId="77777777" w:rsidR="00DD0225" w:rsidRPr="00AA25D5" w:rsidRDefault="00DD0225" w:rsidP="009017E3">
            <w:pPr>
              <w:rPr>
                <w:rFonts w:ascii="Calibri" w:hAnsi="Calibri" w:cs="Calibri"/>
              </w:rPr>
            </w:pPr>
            <w:r w:rsidRPr="00AA25D5">
              <w:rPr>
                <w:rFonts w:ascii="Calibri" w:hAnsi="Calibri" w:cs="Calibri"/>
              </w:rPr>
              <w:t>E</w:t>
            </w:r>
          </w:p>
        </w:tc>
        <w:tc>
          <w:tcPr>
            <w:tcW w:w="672" w:type="pct"/>
          </w:tcPr>
          <w:p w14:paraId="2415D507" w14:textId="77777777" w:rsidR="00DD0225" w:rsidRPr="00AA25D5" w:rsidRDefault="00DD0225" w:rsidP="009017E3">
            <w:pPr>
              <w:rPr>
                <w:rFonts w:ascii="Calibri" w:hAnsi="Calibri" w:cs="Calibri"/>
              </w:rPr>
            </w:pPr>
            <w:r w:rsidRPr="00AA25D5">
              <w:rPr>
                <w:rFonts w:ascii="Calibri" w:hAnsi="Calibri" w:cs="Calibri"/>
              </w:rPr>
              <w:t>P</w:t>
            </w:r>
          </w:p>
        </w:tc>
      </w:tr>
      <w:tr w:rsidR="00DD0225" w:rsidRPr="00AA25D5" w14:paraId="5B74169F" w14:textId="77777777" w:rsidTr="009017E3">
        <w:trPr>
          <w:trHeight w:val="288"/>
        </w:trPr>
        <w:tc>
          <w:tcPr>
            <w:tcW w:w="2688" w:type="pct"/>
            <w:tcBorders>
              <w:bottom w:val="single" w:sz="4" w:space="0" w:color="A6A6A6" w:themeColor="background1" w:themeShade="A6"/>
            </w:tcBorders>
            <w:shd w:val="clear" w:color="auto" w:fill="E7E6E6" w:themeFill="background2"/>
            <w:noWrap/>
            <w:vAlign w:val="center"/>
          </w:tcPr>
          <w:p w14:paraId="5CF394CF" w14:textId="77777777" w:rsidR="00DD0225" w:rsidRPr="00AA25D5" w:rsidRDefault="00DD0225" w:rsidP="009017E3">
            <w:pPr>
              <w:ind w:left="201"/>
              <w:rPr>
                <w:rFonts w:ascii="Calibri" w:hAnsi="Calibri" w:cs="Calibri"/>
              </w:rPr>
            </w:pPr>
            <w:r w:rsidRPr="00AA25D5">
              <w:rPr>
                <w:rFonts w:ascii="Calibri" w:hAnsi="Calibri" w:cs="Calibri"/>
                <w:b/>
                <w:bCs/>
              </w:rPr>
              <w:t>VISA</w:t>
            </w:r>
          </w:p>
        </w:tc>
        <w:tc>
          <w:tcPr>
            <w:tcW w:w="594" w:type="pct"/>
            <w:tcBorders>
              <w:bottom w:val="single" w:sz="4" w:space="0" w:color="A6A6A6" w:themeColor="background1" w:themeShade="A6"/>
            </w:tcBorders>
            <w:shd w:val="clear" w:color="auto" w:fill="E7E6E6" w:themeFill="background2"/>
            <w:vAlign w:val="center"/>
          </w:tcPr>
          <w:p w14:paraId="07A0A60A" w14:textId="77777777" w:rsidR="00DD0225" w:rsidRPr="00AA25D5" w:rsidRDefault="00DD0225" w:rsidP="009017E3">
            <w:pPr>
              <w:rPr>
                <w:rFonts w:ascii="Calibri" w:hAnsi="Calibri" w:cs="Calibri"/>
              </w:rPr>
            </w:pPr>
          </w:p>
        </w:tc>
        <w:tc>
          <w:tcPr>
            <w:tcW w:w="523" w:type="pct"/>
            <w:tcBorders>
              <w:bottom w:val="single" w:sz="4" w:space="0" w:color="A6A6A6" w:themeColor="background1" w:themeShade="A6"/>
            </w:tcBorders>
            <w:shd w:val="clear" w:color="auto" w:fill="E7E6E6" w:themeFill="background2"/>
            <w:vAlign w:val="center"/>
          </w:tcPr>
          <w:p w14:paraId="390E8322" w14:textId="77777777" w:rsidR="00DD0225" w:rsidRPr="00AA25D5" w:rsidRDefault="00DD0225" w:rsidP="009017E3">
            <w:pPr>
              <w:rPr>
                <w:rFonts w:ascii="Calibri" w:hAnsi="Calibri" w:cs="Calibri"/>
              </w:rPr>
            </w:pPr>
          </w:p>
        </w:tc>
        <w:tc>
          <w:tcPr>
            <w:tcW w:w="522" w:type="pct"/>
            <w:tcBorders>
              <w:bottom w:val="single" w:sz="4" w:space="0" w:color="A6A6A6" w:themeColor="background1" w:themeShade="A6"/>
            </w:tcBorders>
            <w:shd w:val="clear" w:color="auto" w:fill="E7E6E6" w:themeFill="background2"/>
          </w:tcPr>
          <w:p w14:paraId="7CC97D59" w14:textId="77777777" w:rsidR="00DD0225" w:rsidRPr="00AA25D5" w:rsidRDefault="00DD0225" w:rsidP="009017E3">
            <w:pPr>
              <w:rPr>
                <w:rFonts w:ascii="Calibri" w:hAnsi="Calibri" w:cs="Calibri"/>
              </w:rPr>
            </w:pPr>
          </w:p>
        </w:tc>
        <w:tc>
          <w:tcPr>
            <w:tcW w:w="672" w:type="pct"/>
            <w:tcBorders>
              <w:bottom w:val="single" w:sz="4" w:space="0" w:color="A6A6A6" w:themeColor="background1" w:themeShade="A6"/>
            </w:tcBorders>
            <w:shd w:val="clear" w:color="auto" w:fill="E7E6E6" w:themeFill="background2"/>
          </w:tcPr>
          <w:p w14:paraId="58DAC2E8" w14:textId="77777777" w:rsidR="00DD0225" w:rsidRPr="00AA25D5" w:rsidRDefault="00DD0225" w:rsidP="009017E3">
            <w:pPr>
              <w:rPr>
                <w:rFonts w:ascii="Calibri" w:hAnsi="Calibri" w:cs="Calibri"/>
              </w:rPr>
            </w:pPr>
          </w:p>
        </w:tc>
      </w:tr>
      <w:tr w:rsidR="00DD0225" w:rsidRPr="00AA25D5" w14:paraId="0C3E9030" w14:textId="77777777" w:rsidTr="009017E3">
        <w:trPr>
          <w:trHeight w:val="288"/>
        </w:trPr>
        <w:tc>
          <w:tcPr>
            <w:tcW w:w="2688" w:type="pct"/>
            <w:tcBorders>
              <w:top w:val="single" w:sz="4" w:space="0" w:color="A6A6A6" w:themeColor="background1" w:themeShade="A6"/>
              <w:bottom w:val="single" w:sz="4" w:space="0" w:color="auto"/>
            </w:tcBorders>
            <w:noWrap/>
            <w:vAlign w:val="center"/>
          </w:tcPr>
          <w:p w14:paraId="0F94B186" w14:textId="77777777" w:rsidR="00DD0225" w:rsidRPr="00AA25D5" w:rsidRDefault="00DD0225" w:rsidP="009017E3">
            <w:pPr>
              <w:ind w:left="201"/>
              <w:rPr>
                <w:rFonts w:ascii="Calibri" w:hAnsi="Calibri" w:cs="Calibri"/>
              </w:rPr>
            </w:pPr>
            <w:r w:rsidRPr="00AA25D5">
              <w:rPr>
                <w:rFonts w:ascii="Calibri" w:hAnsi="Calibri" w:cs="Calibri"/>
              </w:rPr>
              <w:t>Visa des études et des plans des entreprises</w:t>
            </w:r>
          </w:p>
        </w:tc>
        <w:tc>
          <w:tcPr>
            <w:tcW w:w="594" w:type="pct"/>
            <w:tcBorders>
              <w:top w:val="single" w:sz="4" w:space="0" w:color="A6A6A6" w:themeColor="background1" w:themeShade="A6"/>
              <w:bottom w:val="single" w:sz="4" w:space="0" w:color="auto"/>
            </w:tcBorders>
            <w:vAlign w:val="center"/>
          </w:tcPr>
          <w:p w14:paraId="566B1A66" w14:textId="77777777" w:rsidR="00DD0225" w:rsidRPr="00AA25D5" w:rsidRDefault="00DD0225" w:rsidP="009017E3">
            <w:pPr>
              <w:rPr>
                <w:rFonts w:ascii="Calibri" w:hAnsi="Calibri" w:cs="Calibri"/>
              </w:rPr>
            </w:pPr>
            <w:r w:rsidRPr="00AA25D5">
              <w:rPr>
                <w:rFonts w:ascii="Calibri" w:hAnsi="Calibri" w:cs="Calibri"/>
              </w:rPr>
              <w:t>C</w:t>
            </w:r>
          </w:p>
        </w:tc>
        <w:tc>
          <w:tcPr>
            <w:tcW w:w="523" w:type="pct"/>
            <w:tcBorders>
              <w:top w:val="single" w:sz="4" w:space="0" w:color="A6A6A6" w:themeColor="background1" w:themeShade="A6"/>
              <w:bottom w:val="single" w:sz="4" w:space="0" w:color="auto"/>
            </w:tcBorders>
            <w:vAlign w:val="center"/>
          </w:tcPr>
          <w:p w14:paraId="65E0A826" w14:textId="77777777" w:rsidR="00DD0225" w:rsidRPr="00AA25D5" w:rsidRDefault="00DD0225" w:rsidP="009017E3">
            <w:pPr>
              <w:rPr>
                <w:rFonts w:ascii="Calibri" w:hAnsi="Calibri" w:cs="Calibri"/>
              </w:rPr>
            </w:pPr>
          </w:p>
        </w:tc>
        <w:tc>
          <w:tcPr>
            <w:tcW w:w="522" w:type="pct"/>
            <w:tcBorders>
              <w:top w:val="single" w:sz="4" w:space="0" w:color="A6A6A6" w:themeColor="background1" w:themeShade="A6"/>
              <w:bottom w:val="single" w:sz="4" w:space="0" w:color="auto"/>
            </w:tcBorders>
          </w:tcPr>
          <w:p w14:paraId="769FA5A0" w14:textId="77777777" w:rsidR="00DD0225" w:rsidRPr="00AA25D5" w:rsidRDefault="00DD0225" w:rsidP="009017E3">
            <w:pPr>
              <w:rPr>
                <w:rFonts w:ascii="Calibri" w:hAnsi="Calibri" w:cs="Calibri"/>
              </w:rPr>
            </w:pPr>
            <w:r w:rsidRPr="00AA25D5">
              <w:rPr>
                <w:rFonts w:ascii="Calibri" w:hAnsi="Calibri" w:cs="Calibri"/>
              </w:rPr>
              <w:t>E</w:t>
            </w:r>
          </w:p>
        </w:tc>
        <w:tc>
          <w:tcPr>
            <w:tcW w:w="672" w:type="pct"/>
            <w:tcBorders>
              <w:top w:val="single" w:sz="4" w:space="0" w:color="A6A6A6" w:themeColor="background1" w:themeShade="A6"/>
              <w:bottom w:val="single" w:sz="4" w:space="0" w:color="auto"/>
            </w:tcBorders>
          </w:tcPr>
          <w:p w14:paraId="65A1D393" w14:textId="77777777" w:rsidR="00DD0225" w:rsidRPr="00AA25D5" w:rsidRDefault="00DD0225" w:rsidP="009017E3">
            <w:pPr>
              <w:rPr>
                <w:rFonts w:ascii="Calibri" w:hAnsi="Calibri" w:cs="Calibri"/>
              </w:rPr>
            </w:pPr>
            <w:r w:rsidRPr="00AA25D5">
              <w:rPr>
                <w:rFonts w:ascii="Calibri" w:hAnsi="Calibri" w:cs="Calibri"/>
              </w:rPr>
              <w:t>E</w:t>
            </w:r>
          </w:p>
        </w:tc>
      </w:tr>
      <w:tr w:rsidR="00DD0225" w:rsidRPr="00AA25D5" w14:paraId="5371269E" w14:textId="77777777" w:rsidTr="009017E3">
        <w:trPr>
          <w:trHeight w:val="288"/>
        </w:trPr>
        <w:tc>
          <w:tcPr>
            <w:tcW w:w="2688" w:type="pct"/>
            <w:shd w:val="clear" w:color="auto" w:fill="E7E6E6" w:themeFill="background2"/>
            <w:noWrap/>
            <w:vAlign w:val="center"/>
          </w:tcPr>
          <w:p w14:paraId="572E367C" w14:textId="77777777" w:rsidR="00DD0225" w:rsidRPr="00AA25D5" w:rsidRDefault="00DD0225" w:rsidP="009017E3">
            <w:pPr>
              <w:ind w:left="201"/>
              <w:rPr>
                <w:rFonts w:ascii="Calibri" w:hAnsi="Calibri" w:cs="Calibri"/>
              </w:rPr>
            </w:pPr>
            <w:r w:rsidRPr="00AA25D5">
              <w:rPr>
                <w:rFonts w:ascii="Calibri" w:hAnsi="Calibri" w:cs="Calibri"/>
                <w:b/>
                <w:bCs/>
              </w:rPr>
              <w:t>DET</w:t>
            </w:r>
          </w:p>
        </w:tc>
        <w:tc>
          <w:tcPr>
            <w:tcW w:w="594" w:type="pct"/>
            <w:shd w:val="clear" w:color="auto" w:fill="E7E6E6" w:themeFill="background2"/>
            <w:vAlign w:val="center"/>
          </w:tcPr>
          <w:p w14:paraId="22ED23F7" w14:textId="77777777" w:rsidR="00DD0225" w:rsidRPr="00AA25D5" w:rsidRDefault="00DD0225" w:rsidP="009017E3">
            <w:pPr>
              <w:rPr>
                <w:rFonts w:ascii="Calibri" w:hAnsi="Calibri" w:cs="Calibri"/>
              </w:rPr>
            </w:pPr>
          </w:p>
        </w:tc>
        <w:tc>
          <w:tcPr>
            <w:tcW w:w="523" w:type="pct"/>
            <w:shd w:val="clear" w:color="auto" w:fill="E7E6E6" w:themeFill="background2"/>
            <w:vAlign w:val="center"/>
          </w:tcPr>
          <w:p w14:paraId="7E898A4D" w14:textId="77777777" w:rsidR="00DD0225" w:rsidRPr="00AA25D5" w:rsidRDefault="00DD0225" w:rsidP="009017E3">
            <w:pPr>
              <w:rPr>
                <w:rFonts w:ascii="Calibri" w:hAnsi="Calibri" w:cs="Calibri"/>
              </w:rPr>
            </w:pPr>
          </w:p>
        </w:tc>
        <w:tc>
          <w:tcPr>
            <w:tcW w:w="522" w:type="pct"/>
            <w:shd w:val="clear" w:color="auto" w:fill="E7E6E6" w:themeFill="background2"/>
          </w:tcPr>
          <w:p w14:paraId="7D8BA86D" w14:textId="77777777" w:rsidR="00DD0225" w:rsidRPr="00AA25D5" w:rsidRDefault="00DD0225" w:rsidP="009017E3">
            <w:pPr>
              <w:rPr>
                <w:rFonts w:ascii="Calibri" w:hAnsi="Calibri" w:cs="Calibri"/>
              </w:rPr>
            </w:pPr>
          </w:p>
        </w:tc>
        <w:tc>
          <w:tcPr>
            <w:tcW w:w="672" w:type="pct"/>
            <w:shd w:val="clear" w:color="auto" w:fill="E7E6E6" w:themeFill="background2"/>
          </w:tcPr>
          <w:p w14:paraId="71C9528F" w14:textId="77777777" w:rsidR="00DD0225" w:rsidRPr="00AA25D5" w:rsidRDefault="00DD0225" w:rsidP="009017E3">
            <w:pPr>
              <w:rPr>
                <w:rFonts w:ascii="Calibri" w:hAnsi="Calibri" w:cs="Calibri"/>
              </w:rPr>
            </w:pPr>
          </w:p>
        </w:tc>
      </w:tr>
      <w:tr w:rsidR="00DD0225" w:rsidRPr="00AA25D5" w14:paraId="5732D2D2" w14:textId="77777777" w:rsidTr="009017E3">
        <w:trPr>
          <w:trHeight w:val="288"/>
        </w:trPr>
        <w:tc>
          <w:tcPr>
            <w:tcW w:w="2688" w:type="pct"/>
            <w:noWrap/>
            <w:vAlign w:val="center"/>
          </w:tcPr>
          <w:p w14:paraId="36E3602E" w14:textId="77777777" w:rsidR="00DD0225" w:rsidRPr="00AA25D5" w:rsidRDefault="00DD0225" w:rsidP="009017E3">
            <w:pPr>
              <w:ind w:left="201"/>
              <w:rPr>
                <w:rFonts w:ascii="Calibri" w:hAnsi="Calibri" w:cs="Calibri"/>
                <w:b/>
                <w:bCs/>
              </w:rPr>
            </w:pPr>
            <w:r w:rsidRPr="00AA25D5">
              <w:rPr>
                <w:rFonts w:ascii="Calibri" w:hAnsi="Calibri" w:cs="Calibri"/>
              </w:rPr>
              <w:t xml:space="preserve">Information des habitants </w:t>
            </w:r>
          </w:p>
        </w:tc>
        <w:tc>
          <w:tcPr>
            <w:tcW w:w="594" w:type="pct"/>
          </w:tcPr>
          <w:p w14:paraId="4BED83F3" w14:textId="77777777" w:rsidR="00DD0225" w:rsidRPr="00AA25D5" w:rsidRDefault="00DD0225" w:rsidP="009017E3">
            <w:pPr>
              <w:rPr>
                <w:rFonts w:ascii="Calibri" w:hAnsi="Calibri" w:cs="Calibri"/>
              </w:rPr>
            </w:pPr>
          </w:p>
        </w:tc>
        <w:tc>
          <w:tcPr>
            <w:tcW w:w="523" w:type="pct"/>
            <w:vAlign w:val="center"/>
          </w:tcPr>
          <w:p w14:paraId="71EBE6CD" w14:textId="77777777" w:rsidR="00DD0225" w:rsidRPr="00AA25D5" w:rsidRDefault="00DD0225" w:rsidP="009017E3">
            <w:pPr>
              <w:rPr>
                <w:rFonts w:ascii="Calibri" w:hAnsi="Calibri" w:cs="Calibri"/>
              </w:rPr>
            </w:pPr>
          </w:p>
        </w:tc>
        <w:tc>
          <w:tcPr>
            <w:tcW w:w="522" w:type="pct"/>
          </w:tcPr>
          <w:p w14:paraId="02024B66" w14:textId="77777777" w:rsidR="00DD0225" w:rsidRPr="00AA25D5" w:rsidRDefault="00DD0225" w:rsidP="009017E3">
            <w:pPr>
              <w:rPr>
                <w:rFonts w:ascii="Calibri" w:hAnsi="Calibri" w:cs="Calibri"/>
              </w:rPr>
            </w:pPr>
            <w:r w:rsidRPr="00AA25D5">
              <w:rPr>
                <w:rFonts w:ascii="Calibri" w:hAnsi="Calibri" w:cs="Calibri"/>
              </w:rPr>
              <w:t>E</w:t>
            </w:r>
          </w:p>
        </w:tc>
        <w:tc>
          <w:tcPr>
            <w:tcW w:w="672" w:type="pct"/>
          </w:tcPr>
          <w:p w14:paraId="2D134460" w14:textId="77777777" w:rsidR="00DD0225" w:rsidRPr="00AA25D5" w:rsidRDefault="00DD0225" w:rsidP="009017E3">
            <w:pPr>
              <w:rPr>
                <w:rFonts w:ascii="Calibri" w:hAnsi="Calibri" w:cs="Calibri"/>
              </w:rPr>
            </w:pPr>
          </w:p>
        </w:tc>
      </w:tr>
      <w:tr w:rsidR="00DD0225" w:rsidRPr="00AA25D5" w14:paraId="73C1D8A2" w14:textId="77777777" w:rsidTr="009017E3">
        <w:trPr>
          <w:trHeight w:val="288"/>
        </w:trPr>
        <w:tc>
          <w:tcPr>
            <w:tcW w:w="2688" w:type="pct"/>
            <w:noWrap/>
            <w:vAlign w:val="center"/>
          </w:tcPr>
          <w:p w14:paraId="53CE98C1" w14:textId="77777777" w:rsidR="00DD0225" w:rsidRPr="00AA25D5" w:rsidRDefault="00DD0225" w:rsidP="009017E3">
            <w:pPr>
              <w:ind w:left="201"/>
              <w:rPr>
                <w:rFonts w:ascii="Calibri" w:hAnsi="Calibri" w:cs="Calibri"/>
              </w:rPr>
            </w:pPr>
            <w:r w:rsidRPr="00AA25D5">
              <w:rPr>
                <w:rFonts w:ascii="Calibri" w:hAnsi="Calibri" w:cs="Calibri"/>
              </w:rPr>
              <w:t>Direction des travaux de chantier, rédaction et diffusion des comptes rendus</w:t>
            </w:r>
          </w:p>
        </w:tc>
        <w:tc>
          <w:tcPr>
            <w:tcW w:w="594" w:type="pct"/>
          </w:tcPr>
          <w:p w14:paraId="37C7157B" w14:textId="77777777" w:rsidR="00DD0225" w:rsidRPr="00AA25D5" w:rsidRDefault="00DD0225" w:rsidP="009017E3">
            <w:pPr>
              <w:rPr>
                <w:rFonts w:ascii="Calibri" w:hAnsi="Calibri" w:cs="Calibri"/>
              </w:rPr>
            </w:pPr>
            <w:r w:rsidRPr="00AA25D5">
              <w:rPr>
                <w:rFonts w:ascii="Calibri" w:hAnsi="Calibri" w:cs="Calibri"/>
              </w:rPr>
              <w:t>C</w:t>
            </w:r>
          </w:p>
        </w:tc>
        <w:tc>
          <w:tcPr>
            <w:tcW w:w="523" w:type="pct"/>
          </w:tcPr>
          <w:p w14:paraId="6B8FE2B4" w14:textId="77777777" w:rsidR="00DD0225" w:rsidRPr="00AA25D5" w:rsidRDefault="00DD0225" w:rsidP="009017E3">
            <w:pPr>
              <w:rPr>
                <w:rFonts w:ascii="Calibri" w:hAnsi="Calibri" w:cs="Calibri"/>
              </w:rPr>
            </w:pPr>
          </w:p>
        </w:tc>
        <w:tc>
          <w:tcPr>
            <w:tcW w:w="522" w:type="pct"/>
          </w:tcPr>
          <w:p w14:paraId="09F8F720" w14:textId="77777777" w:rsidR="00DD0225" w:rsidRPr="00AA25D5" w:rsidRDefault="00DD0225" w:rsidP="009017E3">
            <w:pPr>
              <w:rPr>
                <w:rFonts w:ascii="Calibri" w:hAnsi="Calibri" w:cs="Calibri"/>
              </w:rPr>
            </w:pPr>
            <w:r w:rsidRPr="00AA25D5">
              <w:rPr>
                <w:rFonts w:ascii="Calibri" w:hAnsi="Calibri" w:cs="Calibri"/>
              </w:rPr>
              <w:t>E</w:t>
            </w:r>
          </w:p>
        </w:tc>
        <w:tc>
          <w:tcPr>
            <w:tcW w:w="672" w:type="pct"/>
          </w:tcPr>
          <w:p w14:paraId="2F2D311C" w14:textId="77777777" w:rsidR="00DD0225" w:rsidRPr="00AA25D5" w:rsidRDefault="00DD0225" w:rsidP="009017E3">
            <w:pPr>
              <w:rPr>
                <w:rFonts w:ascii="Calibri" w:hAnsi="Calibri" w:cs="Calibri"/>
              </w:rPr>
            </w:pPr>
            <w:r w:rsidRPr="00AA25D5">
              <w:rPr>
                <w:rFonts w:ascii="Calibri" w:hAnsi="Calibri" w:cs="Calibri"/>
              </w:rPr>
              <w:t>P</w:t>
            </w:r>
          </w:p>
        </w:tc>
      </w:tr>
      <w:tr w:rsidR="00DD0225" w:rsidRPr="00AA25D5" w14:paraId="3F281057" w14:textId="77777777" w:rsidTr="009017E3">
        <w:trPr>
          <w:trHeight w:val="288"/>
        </w:trPr>
        <w:tc>
          <w:tcPr>
            <w:tcW w:w="2688" w:type="pct"/>
            <w:tcBorders>
              <w:bottom w:val="single" w:sz="4" w:space="0" w:color="A6A6A6" w:themeColor="background1" w:themeShade="A6"/>
            </w:tcBorders>
            <w:noWrap/>
            <w:vAlign w:val="center"/>
          </w:tcPr>
          <w:p w14:paraId="6EA0BA68" w14:textId="77777777" w:rsidR="00DD0225" w:rsidRPr="00AA25D5" w:rsidRDefault="00DD0225" w:rsidP="009017E3">
            <w:pPr>
              <w:ind w:left="201"/>
              <w:rPr>
                <w:rFonts w:ascii="Calibri" w:hAnsi="Calibri" w:cs="Calibri"/>
              </w:rPr>
            </w:pPr>
            <w:r w:rsidRPr="00AA25D5">
              <w:rPr>
                <w:rFonts w:ascii="Calibri" w:hAnsi="Calibri" w:cs="Calibri"/>
              </w:rPr>
              <w:t>Vérification des situations de travaux</w:t>
            </w:r>
          </w:p>
        </w:tc>
        <w:tc>
          <w:tcPr>
            <w:tcW w:w="594" w:type="pct"/>
            <w:tcBorders>
              <w:bottom w:val="single" w:sz="4" w:space="0" w:color="A6A6A6" w:themeColor="background1" w:themeShade="A6"/>
            </w:tcBorders>
          </w:tcPr>
          <w:p w14:paraId="271C15DA" w14:textId="77777777" w:rsidR="00DD0225" w:rsidRPr="00AA25D5" w:rsidRDefault="00DD0225" w:rsidP="009017E3">
            <w:pPr>
              <w:rPr>
                <w:rFonts w:ascii="Calibri" w:hAnsi="Calibri" w:cs="Calibri"/>
              </w:rPr>
            </w:pPr>
            <w:r w:rsidRPr="00AA25D5">
              <w:rPr>
                <w:rFonts w:ascii="Calibri" w:hAnsi="Calibri" w:cs="Calibri"/>
              </w:rPr>
              <w:t>C</w:t>
            </w:r>
          </w:p>
        </w:tc>
        <w:tc>
          <w:tcPr>
            <w:tcW w:w="523" w:type="pct"/>
            <w:tcBorders>
              <w:bottom w:val="single" w:sz="4" w:space="0" w:color="A6A6A6" w:themeColor="background1" w:themeShade="A6"/>
            </w:tcBorders>
            <w:vAlign w:val="center"/>
          </w:tcPr>
          <w:p w14:paraId="7B7F1F96" w14:textId="77777777" w:rsidR="00DD0225" w:rsidRPr="00AA25D5" w:rsidRDefault="00DD0225" w:rsidP="009017E3">
            <w:pPr>
              <w:rPr>
                <w:rFonts w:ascii="Calibri" w:hAnsi="Calibri" w:cs="Calibri"/>
              </w:rPr>
            </w:pPr>
          </w:p>
        </w:tc>
        <w:tc>
          <w:tcPr>
            <w:tcW w:w="522" w:type="pct"/>
            <w:tcBorders>
              <w:bottom w:val="single" w:sz="4" w:space="0" w:color="A6A6A6" w:themeColor="background1" w:themeShade="A6"/>
            </w:tcBorders>
          </w:tcPr>
          <w:p w14:paraId="56EBC410" w14:textId="77777777" w:rsidR="00DD0225" w:rsidRPr="00AA25D5" w:rsidRDefault="00DD0225" w:rsidP="009017E3">
            <w:pPr>
              <w:rPr>
                <w:rFonts w:ascii="Calibri" w:hAnsi="Calibri" w:cs="Calibri"/>
              </w:rPr>
            </w:pPr>
            <w:r w:rsidRPr="00AA25D5">
              <w:rPr>
                <w:rFonts w:ascii="Calibri" w:hAnsi="Calibri" w:cs="Calibri"/>
              </w:rPr>
              <w:t>E</w:t>
            </w:r>
          </w:p>
        </w:tc>
        <w:tc>
          <w:tcPr>
            <w:tcW w:w="672" w:type="pct"/>
            <w:tcBorders>
              <w:bottom w:val="single" w:sz="4" w:space="0" w:color="A6A6A6" w:themeColor="background1" w:themeShade="A6"/>
            </w:tcBorders>
          </w:tcPr>
          <w:p w14:paraId="2DCD7C58" w14:textId="77777777" w:rsidR="00DD0225" w:rsidRPr="00AA25D5" w:rsidRDefault="00DD0225" w:rsidP="009017E3">
            <w:pPr>
              <w:rPr>
                <w:rFonts w:ascii="Calibri" w:hAnsi="Calibri" w:cs="Calibri"/>
              </w:rPr>
            </w:pPr>
          </w:p>
        </w:tc>
      </w:tr>
      <w:tr w:rsidR="00DD0225" w:rsidRPr="00AA25D5" w14:paraId="18158E43" w14:textId="77777777" w:rsidTr="009017E3">
        <w:trPr>
          <w:trHeight w:val="288"/>
        </w:trPr>
        <w:tc>
          <w:tcPr>
            <w:tcW w:w="2688" w:type="pct"/>
            <w:tcBorders>
              <w:top w:val="single" w:sz="4" w:space="0" w:color="000000" w:themeColor="text1"/>
            </w:tcBorders>
            <w:shd w:val="clear" w:color="auto" w:fill="E7E6E6" w:themeFill="background2"/>
            <w:noWrap/>
            <w:vAlign w:val="center"/>
          </w:tcPr>
          <w:p w14:paraId="7F07A14F" w14:textId="77777777" w:rsidR="00DD0225" w:rsidRPr="00AA25D5" w:rsidRDefault="00DD0225" w:rsidP="009017E3">
            <w:pPr>
              <w:ind w:left="201"/>
              <w:rPr>
                <w:rFonts w:ascii="Calibri" w:hAnsi="Calibri" w:cs="Calibri"/>
              </w:rPr>
            </w:pPr>
            <w:r w:rsidRPr="00AA25D5">
              <w:rPr>
                <w:rFonts w:ascii="Calibri" w:hAnsi="Calibri" w:cs="Calibri"/>
                <w:b/>
                <w:bCs/>
              </w:rPr>
              <w:t>AOR</w:t>
            </w:r>
          </w:p>
        </w:tc>
        <w:tc>
          <w:tcPr>
            <w:tcW w:w="594" w:type="pct"/>
            <w:tcBorders>
              <w:top w:val="single" w:sz="4" w:space="0" w:color="000000" w:themeColor="text1"/>
            </w:tcBorders>
            <w:shd w:val="clear" w:color="auto" w:fill="E7E6E6" w:themeFill="background2"/>
            <w:vAlign w:val="center"/>
          </w:tcPr>
          <w:p w14:paraId="62C44D62" w14:textId="77777777" w:rsidR="00DD0225" w:rsidRPr="00AA25D5" w:rsidRDefault="00DD0225" w:rsidP="009017E3">
            <w:pPr>
              <w:rPr>
                <w:rFonts w:ascii="Calibri" w:hAnsi="Calibri" w:cs="Calibri"/>
              </w:rPr>
            </w:pPr>
          </w:p>
        </w:tc>
        <w:tc>
          <w:tcPr>
            <w:tcW w:w="523" w:type="pct"/>
            <w:tcBorders>
              <w:top w:val="single" w:sz="4" w:space="0" w:color="000000" w:themeColor="text1"/>
            </w:tcBorders>
            <w:shd w:val="clear" w:color="auto" w:fill="E7E6E6" w:themeFill="background2"/>
            <w:vAlign w:val="center"/>
          </w:tcPr>
          <w:p w14:paraId="1FD981D8" w14:textId="77777777" w:rsidR="00DD0225" w:rsidRPr="00AA25D5" w:rsidRDefault="00DD0225" w:rsidP="009017E3">
            <w:pPr>
              <w:rPr>
                <w:rFonts w:ascii="Calibri" w:hAnsi="Calibri" w:cs="Calibri"/>
              </w:rPr>
            </w:pPr>
          </w:p>
        </w:tc>
        <w:tc>
          <w:tcPr>
            <w:tcW w:w="522" w:type="pct"/>
            <w:tcBorders>
              <w:top w:val="single" w:sz="4" w:space="0" w:color="000000" w:themeColor="text1"/>
            </w:tcBorders>
            <w:shd w:val="clear" w:color="auto" w:fill="E7E6E6" w:themeFill="background2"/>
          </w:tcPr>
          <w:p w14:paraId="7656FBC1" w14:textId="77777777" w:rsidR="00DD0225" w:rsidRPr="00AA25D5" w:rsidRDefault="00DD0225" w:rsidP="009017E3">
            <w:pPr>
              <w:rPr>
                <w:rFonts w:ascii="Calibri" w:hAnsi="Calibri" w:cs="Calibri"/>
              </w:rPr>
            </w:pPr>
          </w:p>
        </w:tc>
        <w:tc>
          <w:tcPr>
            <w:tcW w:w="672" w:type="pct"/>
            <w:tcBorders>
              <w:top w:val="single" w:sz="4" w:space="0" w:color="000000" w:themeColor="text1"/>
            </w:tcBorders>
            <w:shd w:val="clear" w:color="auto" w:fill="E7E6E6" w:themeFill="background2"/>
          </w:tcPr>
          <w:p w14:paraId="0205157A" w14:textId="77777777" w:rsidR="00DD0225" w:rsidRPr="00AA25D5" w:rsidRDefault="00DD0225" w:rsidP="009017E3">
            <w:pPr>
              <w:rPr>
                <w:rFonts w:ascii="Calibri" w:hAnsi="Calibri" w:cs="Calibri"/>
              </w:rPr>
            </w:pPr>
          </w:p>
        </w:tc>
      </w:tr>
      <w:tr w:rsidR="00DD0225" w:rsidRPr="00AA25D5" w14:paraId="4879CBF3" w14:textId="77777777" w:rsidTr="009017E3">
        <w:trPr>
          <w:trHeight w:val="288"/>
        </w:trPr>
        <w:tc>
          <w:tcPr>
            <w:tcW w:w="2688" w:type="pct"/>
            <w:noWrap/>
            <w:vAlign w:val="center"/>
          </w:tcPr>
          <w:p w14:paraId="0DFF68E0" w14:textId="77777777" w:rsidR="00DD0225" w:rsidRPr="00AA25D5" w:rsidRDefault="00DD0225" w:rsidP="009017E3">
            <w:pPr>
              <w:ind w:left="201"/>
              <w:rPr>
                <w:rFonts w:ascii="Calibri" w:hAnsi="Calibri" w:cs="Calibri"/>
                <w:b/>
                <w:bCs/>
              </w:rPr>
            </w:pPr>
            <w:r w:rsidRPr="00AA25D5">
              <w:rPr>
                <w:rFonts w:ascii="Calibri" w:hAnsi="Calibri" w:cs="Calibri"/>
              </w:rPr>
              <w:t>Réceptions et levées de réserves</w:t>
            </w:r>
          </w:p>
        </w:tc>
        <w:tc>
          <w:tcPr>
            <w:tcW w:w="594" w:type="pct"/>
          </w:tcPr>
          <w:p w14:paraId="1A671D43" w14:textId="77777777" w:rsidR="00DD0225" w:rsidRPr="00AA25D5" w:rsidRDefault="00DD0225" w:rsidP="009017E3">
            <w:pPr>
              <w:rPr>
                <w:rFonts w:ascii="Calibri" w:hAnsi="Calibri" w:cs="Calibri"/>
              </w:rPr>
            </w:pPr>
            <w:r w:rsidRPr="00AA25D5">
              <w:rPr>
                <w:rFonts w:ascii="Calibri" w:hAnsi="Calibri" w:cs="Calibri"/>
              </w:rPr>
              <w:t>C</w:t>
            </w:r>
          </w:p>
        </w:tc>
        <w:tc>
          <w:tcPr>
            <w:tcW w:w="523" w:type="pct"/>
            <w:vAlign w:val="center"/>
          </w:tcPr>
          <w:p w14:paraId="00DA5C8D" w14:textId="77777777" w:rsidR="00DD0225" w:rsidRPr="00AA25D5" w:rsidRDefault="00DD0225" w:rsidP="009017E3">
            <w:pPr>
              <w:rPr>
                <w:rFonts w:ascii="Calibri" w:hAnsi="Calibri" w:cs="Calibri"/>
              </w:rPr>
            </w:pPr>
          </w:p>
        </w:tc>
        <w:tc>
          <w:tcPr>
            <w:tcW w:w="522" w:type="pct"/>
          </w:tcPr>
          <w:p w14:paraId="541D2C18" w14:textId="77777777" w:rsidR="00DD0225" w:rsidRPr="00AA25D5" w:rsidRDefault="00DD0225" w:rsidP="009017E3">
            <w:pPr>
              <w:rPr>
                <w:rFonts w:ascii="Calibri" w:hAnsi="Calibri" w:cs="Calibri"/>
              </w:rPr>
            </w:pPr>
            <w:r w:rsidRPr="00AA25D5">
              <w:rPr>
                <w:rFonts w:ascii="Calibri" w:hAnsi="Calibri" w:cs="Calibri"/>
              </w:rPr>
              <w:t>E</w:t>
            </w:r>
          </w:p>
        </w:tc>
        <w:tc>
          <w:tcPr>
            <w:tcW w:w="672" w:type="pct"/>
          </w:tcPr>
          <w:p w14:paraId="7E316843" w14:textId="77777777" w:rsidR="00DD0225" w:rsidRPr="00AA25D5" w:rsidRDefault="00DD0225" w:rsidP="009017E3">
            <w:pPr>
              <w:rPr>
                <w:rFonts w:ascii="Calibri" w:hAnsi="Calibri" w:cs="Calibri"/>
              </w:rPr>
            </w:pPr>
            <w:r w:rsidRPr="00AA25D5">
              <w:rPr>
                <w:rFonts w:ascii="Calibri" w:hAnsi="Calibri" w:cs="Calibri"/>
              </w:rPr>
              <w:t>P</w:t>
            </w:r>
          </w:p>
        </w:tc>
      </w:tr>
      <w:tr w:rsidR="00DD0225" w:rsidRPr="00AA25D5" w14:paraId="5A44BD22" w14:textId="77777777" w:rsidTr="009017E3">
        <w:trPr>
          <w:trHeight w:val="288"/>
        </w:trPr>
        <w:tc>
          <w:tcPr>
            <w:tcW w:w="2688" w:type="pct"/>
            <w:tcBorders>
              <w:bottom w:val="single" w:sz="4" w:space="0" w:color="A6A6A6" w:themeColor="background1" w:themeShade="A6"/>
            </w:tcBorders>
            <w:noWrap/>
            <w:vAlign w:val="center"/>
          </w:tcPr>
          <w:p w14:paraId="0391FBA1" w14:textId="77777777" w:rsidR="00DD0225" w:rsidRPr="00AA25D5" w:rsidRDefault="00DD0225" w:rsidP="009017E3">
            <w:pPr>
              <w:ind w:left="201"/>
              <w:rPr>
                <w:rFonts w:ascii="Calibri" w:hAnsi="Calibri" w:cs="Calibri"/>
              </w:rPr>
            </w:pPr>
            <w:r w:rsidRPr="00AA25D5">
              <w:rPr>
                <w:rFonts w:ascii="Calibri" w:hAnsi="Calibri" w:cs="Calibri"/>
              </w:rPr>
              <w:t>D.G.D.</w:t>
            </w:r>
          </w:p>
        </w:tc>
        <w:tc>
          <w:tcPr>
            <w:tcW w:w="594" w:type="pct"/>
            <w:tcBorders>
              <w:bottom w:val="single" w:sz="4" w:space="0" w:color="A6A6A6" w:themeColor="background1" w:themeShade="A6"/>
            </w:tcBorders>
          </w:tcPr>
          <w:p w14:paraId="126EF482" w14:textId="77777777" w:rsidR="00DD0225" w:rsidRPr="00AA25D5" w:rsidRDefault="00DD0225" w:rsidP="009017E3">
            <w:pPr>
              <w:rPr>
                <w:rFonts w:ascii="Calibri" w:hAnsi="Calibri" w:cs="Calibri"/>
              </w:rPr>
            </w:pPr>
            <w:r w:rsidRPr="00AA25D5">
              <w:rPr>
                <w:rFonts w:ascii="Calibri" w:hAnsi="Calibri" w:cs="Calibri"/>
              </w:rPr>
              <w:t>C</w:t>
            </w:r>
          </w:p>
        </w:tc>
        <w:tc>
          <w:tcPr>
            <w:tcW w:w="523" w:type="pct"/>
            <w:tcBorders>
              <w:bottom w:val="single" w:sz="4" w:space="0" w:color="A6A6A6" w:themeColor="background1" w:themeShade="A6"/>
            </w:tcBorders>
            <w:vAlign w:val="center"/>
          </w:tcPr>
          <w:p w14:paraId="45A6C85D" w14:textId="77777777" w:rsidR="00DD0225" w:rsidRPr="00AA25D5" w:rsidRDefault="00DD0225" w:rsidP="009017E3">
            <w:pPr>
              <w:rPr>
                <w:rFonts w:ascii="Calibri" w:hAnsi="Calibri" w:cs="Calibri"/>
              </w:rPr>
            </w:pPr>
          </w:p>
        </w:tc>
        <w:tc>
          <w:tcPr>
            <w:tcW w:w="522" w:type="pct"/>
            <w:tcBorders>
              <w:bottom w:val="single" w:sz="4" w:space="0" w:color="A6A6A6" w:themeColor="background1" w:themeShade="A6"/>
            </w:tcBorders>
          </w:tcPr>
          <w:p w14:paraId="2A6166E9" w14:textId="77777777" w:rsidR="00DD0225" w:rsidRPr="00AA25D5" w:rsidRDefault="00DD0225" w:rsidP="009017E3">
            <w:pPr>
              <w:rPr>
                <w:rFonts w:ascii="Calibri" w:hAnsi="Calibri" w:cs="Calibri"/>
              </w:rPr>
            </w:pPr>
            <w:r w:rsidRPr="00AA25D5">
              <w:rPr>
                <w:rFonts w:ascii="Calibri" w:hAnsi="Calibri" w:cs="Calibri"/>
              </w:rPr>
              <w:t>E</w:t>
            </w:r>
          </w:p>
        </w:tc>
        <w:tc>
          <w:tcPr>
            <w:tcW w:w="672" w:type="pct"/>
            <w:tcBorders>
              <w:bottom w:val="single" w:sz="4" w:space="0" w:color="A6A6A6" w:themeColor="background1" w:themeShade="A6"/>
            </w:tcBorders>
          </w:tcPr>
          <w:p w14:paraId="75B5CB4A" w14:textId="77777777" w:rsidR="00DD0225" w:rsidRPr="00AA25D5" w:rsidRDefault="00DD0225" w:rsidP="009017E3">
            <w:pPr>
              <w:rPr>
                <w:rFonts w:ascii="Calibri" w:hAnsi="Calibri" w:cs="Calibri"/>
              </w:rPr>
            </w:pPr>
          </w:p>
        </w:tc>
      </w:tr>
      <w:tr w:rsidR="00DD0225" w:rsidRPr="00AA25D5" w14:paraId="11EDDCF7" w14:textId="77777777" w:rsidTr="009017E3">
        <w:trPr>
          <w:trHeight w:val="264"/>
        </w:trPr>
        <w:tc>
          <w:tcPr>
            <w:tcW w:w="2688" w:type="pct"/>
            <w:tcBorders>
              <w:top w:val="single" w:sz="4" w:space="0" w:color="A6A6A6" w:themeColor="background1" w:themeShade="A6"/>
              <w:bottom w:val="single" w:sz="4" w:space="0" w:color="A6A6A6" w:themeColor="background1" w:themeShade="A6"/>
            </w:tcBorders>
            <w:noWrap/>
            <w:vAlign w:val="center"/>
          </w:tcPr>
          <w:p w14:paraId="1A18A6BB" w14:textId="77777777" w:rsidR="00DD0225" w:rsidRPr="00AA25D5" w:rsidRDefault="00DD0225" w:rsidP="009017E3">
            <w:pPr>
              <w:ind w:left="201"/>
              <w:rPr>
                <w:rFonts w:ascii="Calibri" w:hAnsi="Calibri" w:cs="Calibri"/>
              </w:rPr>
            </w:pPr>
            <w:r w:rsidRPr="00AA25D5">
              <w:rPr>
                <w:rFonts w:ascii="Calibri" w:hAnsi="Calibri" w:cs="Calibri"/>
              </w:rPr>
              <w:t xml:space="preserve">Plans de récolement </w:t>
            </w:r>
          </w:p>
        </w:tc>
        <w:tc>
          <w:tcPr>
            <w:tcW w:w="594" w:type="pct"/>
            <w:tcBorders>
              <w:top w:val="single" w:sz="4" w:space="0" w:color="A6A6A6" w:themeColor="background1" w:themeShade="A6"/>
              <w:bottom w:val="single" w:sz="4" w:space="0" w:color="A6A6A6" w:themeColor="background1" w:themeShade="A6"/>
            </w:tcBorders>
          </w:tcPr>
          <w:p w14:paraId="3EC1248F" w14:textId="77777777" w:rsidR="00DD0225" w:rsidRPr="00AA25D5" w:rsidRDefault="00DD0225" w:rsidP="009017E3">
            <w:pPr>
              <w:rPr>
                <w:rFonts w:ascii="Calibri" w:hAnsi="Calibri" w:cs="Calibri"/>
              </w:rPr>
            </w:pPr>
            <w:r w:rsidRPr="00AA25D5">
              <w:rPr>
                <w:rFonts w:ascii="Calibri" w:hAnsi="Calibri" w:cs="Calibri"/>
              </w:rPr>
              <w:t>C</w:t>
            </w:r>
          </w:p>
        </w:tc>
        <w:tc>
          <w:tcPr>
            <w:tcW w:w="523" w:type="pct"/>
            <w:tcBorders>
              <w:top w:val="single" w:sz="4" w:space="0" w:color="A6A6A6" w:themeColor="background1" w:themeShade="A6"/>
              <w:bottom w:val="single" w:sz="4" w:space="0" w:color="A6A6A6" w:themeColor="background1" w:themeShade="A6"/>
            </w:tcBorders>
            <w:vAlign w:val="center"/>
          </w:tcPr>
          <w:p w14:paraId="12A44683" w14:textId="77777777" w:rsidR="00DD0225" w:rsidRPr="00AA25D5" w:rsidRDefault="00DD0225" w:rsidP="009017E3">
            <w:pPr>
              <w:rPr>
                <w:rFonts w:ascii="Calibri" w:hAnsi="Calibri" w:cs="Calibri"/>
              </w:rPr>
            </w:pPr>
          </w:p>
        </w:tc>
        <w:tc>
          <w:tcPr>
            <w:tcW w:w="522" w:type="pct"/>
            <w:tcBorders>
              <w:top w:val="single" w:sz="4" w:space="0" w:color="A6A6A6" w:themeColor="background1" w:themeShade="A6"/>
              <w:bottom w:val="single" w:sz="4" w:space="0" w:color="A6A6A6" w:themeColor="background1" w:themeShade="A6"/>
            </w:tcBorders>
          </w:tcPr>
          <w:p w14:paraId="4331CAC9" w14:textId="77777777" w:rsidR="00DD0225" w:rsidRPr="00AA25D5" w:rsidRDefault="00DD0225" w:rsidP="009017E3">
            <w:pPr>
              <w:rPr>
                <w:rFonts w:ascii="Calibri" w:hAnsi="Calibri" w:cs="Calibri"/>
              </w:rPr>
            </w:pPr>
            <w:r w:rsidRPr="00AA25D5">
              <w:rPr>
                <w:rFonts w:ascii="Calibri" w:hAnsi="Calibri" w:cs="Calibri"/>
              </w:rPr>
              <w:t>E</w:t>
            </w:r>
          </w:p>
        </w:tc>
        <w:tc>
          <w:tcPr>
            <w:tcW w:w="672" w:type="pct"/>
            <w:tcBorders>
              <w:top w:val="single" w:sz="4" w:space="0" w:color="A6A6A6" w:themeColor="background1" w:themeShade="A6"/>
              <w:bottom w:val="single" w:sz="4" w:space="0" w:color="A6A6A6" w:themeColor="background1" w:themeShade="A6"/>
            </w:tcBorders>
          </w:tcPr>
          <w:p w14:paraId="683D4786" w14:textId="77777777" w:rsidR="00DD0225" w:rsidRPr="00AA25D5" w:rsidRDefault="00DD0225" w:rsidP="009017E3">
            <w:pPr>
              <w:rPr>
                <w:rFonts w:ascii="Calibri" w:hAnsi="Calibri" w:cs="Calibri"/>
              </w:rPr>
            </w:pPr>
          </w:p>
        </w:tc>
      </w:tr>
      <w:tr w:rsidR="00DD0225" w:rsidRPr="00AA25D5" w14:paraId="5A363F4A" w14:textId="77777777" w:rsidTr="009017E3">
        <w:trPr>
          <w:trHeight w:val="288"/>
        </w:trPr>
        <w:tc>
          <w:tcPr>
            <w:tcW w:w="2688" w:type="pct"/>
            <w:tcBorders>
              <w:top w:val="single" w:sz="4" w:space="0" w:color="A6A6A6" w:themeColor="background1" w:themeShade="A6"/>
              <w:bottom w:val="single" w:sz="4" w:space="0" w:color="A6A6A6" w:themeColor="background1" w:themeShade="A6"/>
            </w:tcBorders>
            <w:noWrap/>
            <w:vAlign w:val="center"/>
          </w:tcPr>
          <w:p w14:paraId="6D4297D1" w14:textId="77777777" w:rsidR="00DD0225" w:rsidRPr="00AA25D5" w:rsidRDefault="00DD0225" w:rsidP="009017E3">
            <w:pPr>
              <w:ind w:left="201"/>
              <w:rPr>
                <w:rFonts w:ascii="Calibri" w:hAnsi="Calibri" w:cs="Calibri"/>
              </w:rPr>
            </w:pPr>
            <w:r w:rsidRPr="00AA25D5">
              <w:rPr>
                <w:rFonts w:ascii="Calibri" w:hAnsi="Calibri" w:cs="Calibri"/>
              </w:rPr>
              <w:t>Dossier des ouvrages exécutés</w:t>
            </w:r>
          </w:p>
        </w:tc>
        <w:tc>
          <w:tcPr>
            <w:tcW w:w="594" w:type="pct"/>
            <w:tcBorders>
              <w:top w:val="single" w:sz="4" w:space="0" w:color="A6A6A6" w:themeColor="background1" w:themeShade="A6"/>
              <w:bottom w:val="single" w:sz="4" w:space="0" w:color="A6A6A6" w:themeColor="background1" w:themeShade="A6"/>
            </w:tcBorders>
          </w:tcPr>
          <w:p w14:paraId="2EC70D96" w14:textId="77777777" w:rsidR="00DD0225" w:rsidRPr="00AA25D5" w:rsidRDefault="00DD0225" w:rsidP="009017E3">
            <w:pPr>
              <w:rPr>
                <w:rFonts w:ascii="Calibri" w:hAnsi="Calibri" w:cs="Calibri"/>
              </w:rPr>
            </w:pPr>
            <w:r w:rsidRPr="00AA25D5">
              <w:rPr>
                <w:rFonts w:ascii="Calibri" w:hAnsi="Calibri" w:cs="Calibri"/>
              </w:rPr>
              <w:t>C</w:t>
            </w:r>
          </w:p>
        </w:tc>
        <w:tc>
          <w:tcPr>
            <w:tcW w:w="523" w:type="pct"/>
            <w:tcBorders>
              <w:top w:val="single" w:sz="4" w:space="0" w:color="A6A6A6" w:themeColor="background1" w:themeShade="A6"/>
              <w:bottom w:val="single" w:sz="4" w:space="0" w:color="A6A6A6" w:themeColor="background1" w:themeShade="A6"/>
            </w:tcBorders>
            <w:vAlign w:val="center"/>
          </w:tcPr>
          <w:p w14:paraId="2560F31C" w14:textId="77777777" w:rsidR="00DD0225" w:rsidRPr="00AA25D5" w:rsidRDefault="00DD0225" w:rsidP="009017E3">
            <w:pPr>
              <w:rPr>
                <w:rFonts w:ascii="Calibri" w:hAnsi="Calibri" w:cs="Calibri"/>
              </w:rPr>
            </w:pPr>
            <w:r w:rsidRPr="00AA25D5">
              <w:rPr>
                <w:rFonts w:ascii="Calibri" w:hAnsi="Calibri" w:cs="Calibri"/>
              </w:rPr>
              <w:t>E</w:t>
            </w:r>
          </w:p>
        </w:tc>
        <w:tc>
          <w:tcPr>
            <w:tcW w:w="522" w:type="pct"/>
            <w:tcBorders>
              <w:top w:val="single" w:sz="4" w:space="0" w:color="A6A6A6" w:themeColor="background1" w:themeShade="A6"/>
              <w:bottom w:val="single" w:sz="4" w:space="0" w:color="A6A6A6" w:themeColor="background1" w:themeShade="A6"/>
            </w:tcBorders>
          </w:tcPr>
          <w:p w14:paraId="135B34D1" w14:textId="77777777" w:rsidR="00DD0225" w:rsidRPr="00AA25D5" w:rsidRDefault="00DD0225" w:rsidP="009017E3">
            <w:pPr>
              <w:rPr>
                <w:rFonts w:ascii="Calibri" w:hAnsi="Calibri" w:cs="Calibri"/>
              </w:rPr>
            </w:pPr>
            <w:r w:rsidRPr="00AA25D5">
              <w:rPr>
                <w:rFonts w:ascii="Calibri" w:hAnsi="Calibri" w:cs="Calibri"/>
              </w:rPr>
              <w:t>P</w:t>
            </w:r>
          </w:p>
        </w:tc>
        <w:tc>
          <w:tcPr>
            <w:tcW w:w="672" w:type="pct"/>
            <w:tcBorders>
              <w:top w:val="single" w:sz="4" w:space="0" w:color="A6A6A6" w:themeColor="background1" w:themeShade="A6"/>
              <w:bottom w:val="single" w:sz="4" w:space="0" w:color="A6A6A6" w:themeColor="background1" w:themeShade="A6"/>
            </w:tcBorders>
          </w:tcPr>
          <w:p w14:paraId="2D05FFE2" w14:textId="77777777" w:rsidR="00DD0225" w:rsidRPr="00AA25D5" w:rsidRDefault="00DD0225" w:rsidP="009017E3">
            <w:pPr>
              <w:rPr>
                <w:rFonts w:ascii="Calibri" w:hAnsi="Calibri" w:cs="Calibri"/>
              </w:rPr>
            </w:pPr>
            <w:r w:rsidRPr="00AA25D5">
              <w:rPr>
                <w:rFonts w:ascii="Calibri" w:hAnsi="Calibri" w:cs="Calibri"/>
              </w:rPr>
              <w:t>E</w:t>
            </w:r>
          </w:p>
        </w:tc>
      </w:tr>
    </w:tbl>
    <w:p w14:paraId="2222F74C" w14:textId="77777777" w:rsidR="00DD0225" w:rsidRDefault="00DD0225" w:rsidP="00600DBE">
      <w:pPr>
        <w:ind w:left="0"/>
        <w:rPr>
          <w:rFonts w:ascii="Calibri" w:hAnsi="Calibri" w:cs="Calibri"/>
          <w:i/>
          <w:iCs/>
          <w:color w:val="000000"/>
          <w:u w:val="single"/>
        </w:rPr>
      </w:pPr>
    </w:p>
    <w:p w14:paraId="4AE07EC9" w14:textId="2756CE4B" w:rsidR="00DD0225" w:rsidRPr="001B7053" w:rsidRDefault="00DD0225" w:rsidP="001B7053">
      <w:pPr>
        <w:pStyle w:val="TN2"/>
        <w:numPr>
          <w:ilvl w:val="1"/>
          <w:numId w:val="130"/>
        </w:numPr>
      </w:pPr>
      <w:r w:rsidRPr="001B7053">
        <w:lastRenderedPageBreak/>
        <w:t xml:space="preserve">Organisation et méthodologie </w:t>
      </w:r>
    </w:p>
    <w:p w14:paraId="6510A203" w14:textId="21263C0B" w:rsidR="00DD0225" w:rsidRPr="00787AC1" w:rsidRDefault="00DD0225" w:rsidP="00787AC1">
      <w:pPr>
        <w:spacing w:before="120"/>
        <w:ind w:left="0"/>
        <w:rPr>
          <w:rFonts w:ascii="Calibri" w:hAnsi="Calibri" w:cs="Calibri"/>
        </w:rPr>
      </w:pPr>
      <w:r w:rsidRPr="00203708">
        <w:rPr>
          <w:rFonts w:ascii="Calibri" w:hAnsi="Calibri" w:cs="Calibri"/>
        </w:rPr>
        <w:t>L’organisation proposée par le groupement pour la conduite de la mission de maîtrise d’œuvre s’appuie sur une structuration claire des rôles, une coordination étroite entre les cotraitants et une méthodologie éprouvée, adaptée aux spécificités d’une opération de réhabilitation en site occupé. L’objectif est de sécuriser le projet dès les phases amont, d’anticiper les points sensibles et d’accompagner la maîtrise d’ouvrage dans ses arbitrages techniques, financiers et opérationnels.</w:t>
      </w:r>
    </w:p>
    <w:p w14:paraId="4A244221" w14:textId="77777777" w:rsidR="00DD0225" w:rsidRPr="00203708" w:rsidRDefault="00DD0225" w:rsidP="00787AC1">
      <w:pPr>
        <w:spacing w:before="120"/>
        <w:ind w:left="0"/>
        <w:rPr>
          <w:rFonts w:ascii="Calibri" w:hAnsi="Calibri" w:cs="Calibri"/>
        </w:rPr>
      </w:pPr>
      <w:r w:rsidRPr="00203708">
        <w:rPr>
          <w:rFonts w:ascii="Calibri" w:hAnsi="Calibri" w:cs="Calibri"/>
          <w:b/>
          <w:bCs/>
        </w:rPr>
        <w:t>IPC</w:t>
      </w:r>
      <w:r w:rsidRPr="00203708">
        <w:rPr>
          <w:rFonts w:ascii="Calibri" w:hAnsi="Calibri" w:cs="Calibri"/>
        </w:rPr>
        <w:t>, en tant que mandataire, assure le pilotage global de la mission et constitue l’interlocuteur privilégié du maître d’ouvrage. À ce titre, le bureau d’études coordonne l’ensemble des contributions de l’équipe, organise les échanges entre les différents intervenants et veille à la cohérence technique et économique du projet à chaque phase. Il garantit également le respect des objectifs programmatiques, des délais d’études et des engagements pris vis-à-vis de la maîtrise d'ouvrage.</w:t>
      </w:r>
    </w:p>
    <w:p w14:paraId="72ABA7DA" w14:textId="3C3BA325" w:rsidR="00DD0225" w:rsidRDefault="00DD0225" w:rsidP="00787AC1">
      <w:pPr>
        <w:spacing w:before="120"/>
        <w:ind w:left="0"/>
        <w:rPr>
          <w:rFonts w:ascii="Calibri" w:hAnsi="Calibri" w:cs="Calibri"/>
        </w:rPr>
      </w:pPr>
      <w:r w:rsidRPr="00203708">
        <w:rPr>
          <w:rFonts w:ascii="Calibri" w:hAnsi="Calibri" w:cs="Calibri"/>
        </w:rPr>
        <w:t xml:space="preserve">La méthodologie de travail repose sur une </w:t>
      </w:r>
      <w:r w:rsidRPr="00203708">
        <w:rPr>
          <w:rFonts w:ascii="Calibri" w:hAnsi="Calibri" w:cs="Calibri"/>
          <w:b/>
          <w:bCs/>
        </w:rPr>
        <w:t>concertation permanente</w:t>
      </w:r>
      <w:r w:rsidRPr="00203708">
        <w:rPr>
          <w:rFonts w:ascii="Calibri" w:hAnsi="Calibri" w:cs="Calibri"/>
        </w:rPr>
        <w:t xml:space="preserve"> entre co-traitants et le maître d’ouvrage, formalisée par des réunions régulières et des points de validation structurés. Des réunions de lancement, de suivi des études et de revues techniques thématiques seront organisées tout au long de la mission. Elles donneront systématiquement lieu à des comptes rendus diffusés dans des délais courts, afin d’assurer une traçabilité des décisions et une réactivité optimale.</w:t>
      </w:r>
    </w:p>
    <w:p w14:paraId="1A2FA662" w14:textId="56EEA0C6" w:rsidR="00DD0225" w:rsidRDefault="00DD0225" w:rsidP="00787AC1">
      <w:pPr>
        <w:spacing w:before="120"/>
        <w:ind w:left="0"/>
        <w:rPr>
          <w:rFonts w:ascii="Calibri" w:hAnsi="Calibri" w:cs="Calibri"/>
        </w:rPr>
      </w:pPr>
      <w:r w:rsidRPr="00203708">
        <w:rPr>
          <w:rFonts w:ascii="Calibri" w:hAnsi="Calibri" w:cs="Calibri"/>
        </w:rPr>
        <w:t xml:space="preserve">Une attention particulière est portée à la </w:t>
      </w:r>
      <w:r w:rsidRPr="00203708">
        <w:rPr>
          <w:rFonts w:ascii="Calibri" w:hAnsi="Calibri" w:cs="Calibri"/>
          <w:b/>
          <w:bCs/>
        </w:rPr>
        <w:t>phase de démarrage de la mission</w:t>
      </w:r>
      <w:r w:rsidRPr="00203708">
        <w:rPr>
          <w:rFonts w:ascii="Calibri" w:hAnsi="Calibri" w:cs="Calibri"/>
        </w:rPr>
        <w:t>, considérée comme déterminante pour la réussite de l’opération. Cette phase permettra de préciser le planning général, d’identifier les contraintes majeures liées au site occupé, et notamment à la présence de la copropriété, d’établir la liste des investigations complémentaires nécessaires (diagnostics, relevés, sondages) et de définir les modalités d’intervention. Les constats issus de la visite du site et les retours de terrain (gardien, gestionnaire, habitants) seront pleinement intégrés à cette réflexion initiale.</w:t>
      </w:r>
    </w:p>
    <w:p w14:paraId="310EAD8F" w14:textId="77777777" w:rsidR="00DD0225" w:rsidRPr="00203708" w:rsidRDefault="00DD0225" w:rsidP="00787AC1">
      <w:pPr>
        <w:spacing w:before="120"/>
        <w:ind w:left="0"/>
        <w:rPr>
          <w:rFonts w:ascii="Calibri" w:hAnsi="Calibri" w:cs="Calibri"/>
        </w:rPr>
      </w:pPr>
      <w:r w:rsidRPr="00203708">
        <w:rPr>
          <w:rFonts w:ascii="Calibri" w:hAnsi="Calibri" w:cs="Calibri"/>
        </w:rPr>
        <w:t xml:space="preserve">La démarche adoptée vise à </w:t>
      </w:r>
      <w:r w:rsidRPr="00203708">
        <w:rPr>
          <w:rFonts w:ascii="Calibri" w:hAnsi="Calibri" w:cs="Calibri"/>
          <w:b/>
          <w:bCs/>
        </w:rPr>
        <w:t>limiter les aléas en phase travaux</w:t>
      </w:r>
      <w:r w:rsidRPr="00203708">
        <w:rPr>
          <w:rFonts w:ascii="Calibri" w:hAnsi="Calibri" w:cs="Calibri"/>
        </w:rPr>
        <w:t xml:space="preserve"> par une définition précise des ouvrages dès les phases d’études. Les choix techniques seront systématiquement analysés au regard de leur faisabilité en site occupé, de leur impact sur le confort des </w:t>
      </w:r>
      <w:proofErr w:type="spellStart"/>
      <w:r w:rsidRPr="00203708">
        <w:rPr>
          <w:rFonts w:ascii="Calibri" w:hAnsi="Calibri" w:cs="Calibri"/>
        </w:rPr>
        <w:t>résidants</w:t>
      </w:r>
      <w:proofErr w:type="spellEnd"/>
      <w:r w:rsidRPr="00203708">
        <w:rPr>
          <w:rFonts w:ascii="Calibri" w:hAnsi="Calibri" w:cs="Calibri"/>
        </w:rPr>
        <w:t xml:space="preserve">, de leur pérennité et de leur coût global. </w:t>
      </w:r>
    </w:p>
    <w:p w14:paraId="7617E8B6" w14:textId="77777777" w:rsidR="00DD0225" w:rsidRPr="00073A06" w:rsidRDefault="00DD0225" w:rsidP="00787AC1">
      <w:pPr>
        <w:spacing w:before="120"/>
        <w:ind w:left="0"/>
        <w:rPr>
          <w:rFonts w:ascii="Calibri" w:hAnsi="Calibri" w:cs="Calibri"/>
        </w:rPr>
      </w:pPr>
      <w:r w:rsidRPr="00203708">
        <w:rPr>
          <w:rFonts w:ascii="Calibri" w:hAnsi="Calibri" w:cs="Calibri"/>
        </w:rPr>
        <w:t xml:space="preserve">En phase travaux, l’organisation retenue privilégie un </w:t>
      </w:r>
      <w:r w:rsidRPr="00203708">
        <w:rPr>
          <w:rFonts w:ascii="Calibri" w:hAnsi="Calibri" w:cs="Calibri"/>
          <w:b/>
          <w:bCs/>
        </w:rPr>
        <w:t>suivi rigoureux et de proximité</w:t>
      </w:r>
      <w:r w:rsidRPr="00203708">
        <w:rPr>
          <w:rFonts w:ascii="Calibri" w:hAnsi="Calibri" w:cs="Calibri"/>
        </w:rPr>
        <w:t xml:space="preserve">, associant réunions de chantier hebdomadaires, visites régulières du site et coordination étroite avec les entreprises. La maîtrise d’œuvre sera </w:t>
      </w:r>
      <w:r w:rsidRPr="00073A06">
        <w:rPr>
          <w:rFonts w:ascii="Calibri" w:hAnsi="Calibri" w:cs="Calibri"/>
        </w:rPr>
        <w:t>particulièrement attentive au respect du phasage, à la gestion des nuisances, à la continuité de service et à la qualité d’exécution des ouvrages. Cette méthodologie permet d’assurer une conduite de projet maîtrisée, sécurisée et conforme aux attentes de maîtrise d'ouvrage et des occupants de la résidence.</w:t>
      </w:r>
    </w:p>
    <w:p w14:paraId="36D52BCA" w14:textId="77777777" w:rsidR="00DD0225" w:rsidRPr="001B7053" w:rsidRDefault="00DD0225" w:rsidP="001B7053">
      <w:pPr>
        <w:pStyle w:val="TN2"/>
        <w:numPr>
          <w:ilvl w:val="1"/>
          <w:numId w:val="130"/>
        </w:numPr>
      </w:pPr>
      <w:r w:rsidRPr="001B7053">
        <w:t>Méthodologie de chiffrage</w:t>
      </w:r>
    </w:p>
    <w:p w14:paraId="54D5508A" w14:textId="1AC88582" w:rsidR="00073A06" w:rsidRPr="00073A06" w:rsidRDefault="00DD0225" w:rsidP="00787AC1">
      <w:pPr>
        <w:tabs>
          <w:tab w:val="left" w:pos="142"/>
        </w:tabs>
        <w:spacing w:before="120"/>
        <w:ind w:left="0"/>
        <w:rPr>
          <w:rStyle w:val="hgkelc"/>
          <w:rFonts w:ascii="Calibri" w:hAnsi="Calibri" w:cs="Calibri"/>
        </w:rPr>
      </w:pPr>
      <w:r w:rsidRPr="00073A06">
        <w:rPr>
          <w:rStyle w:val="hgkelc"/>
          <w:rFonts w:ascii="Calibri" w:hAnsi="Calibri" w:cs="Calibri"/>
        </w:rPr>
        <w:t>Le cabinet IPC s'appuiera sur sa base de données interne enrichie et mise à jour au fil des appels d'offres. Le chiffrage s'appuie sur un métré précis qui évolue en fonction de l'avancement du projet et des demandes de la maîtrise d'ouvrage. Les prix unitaires appliqués sont extraits de notre base de données et revalorisés selon la date de valeur en cours.</w:t>
      </w:r>
    </w:p>
    <w:p w14:paraId="367D6E12" w14:textId="19B69B47" w:rsidR="00073A06" w:rsidRPr="00073A06" w:rsidRDefault="00DD0225" w:rsidP="00787AC1">
      <w:pPr>
        <w:tabs>
          <w:tab w:val="left" w:pos="142"/>
        </w:tabs>
        <w:spacing w:before="120"/>
        <w:ind w:left="0"/>
        <w:rPr>
          <w:rStyle w:val="hgkelc"/>
          <w:rFonts w:ascii="Calibri" w:hAnsi="Calibri" w:cs="Calibri"/>
        </w:rPr>
      </w:pPr>
      <w:r w:rsidRPr="00073A06">
        <w:rPr>
          <w:rStyle w:val="hgkelc"/>
          <w:rFonts w:ascii="Calibri" w:hAnsi="Calibri" w:cs="Calibri"/>
        </w:rPr>
        <w:t>La méthodologie de chiffrage est établie selon des actions de travaux qui peuvent concerner un ou plusieurs lots techniques. Les actions sont regroupées selon les thématiques suivantes : enveloppe du bâtiment, parties communes, équipements communs, logements, espaces extérieurs. Les thématiques peuvent être également liées au mode de financement de l'opération : amélioration des performances thermiques, accessibilité handicapés, qualité de service, résidentialisation…</w:t>
      </w:r>
    </w:p>
    <w:p w14:paraId="3737A8E0" w14:textId="167F8E29" w:rsidR="00DD0225" w:rsidRPr="00073A06" w:rsidRDefault="00DD0225" w:rsidP="00787AC1">
      <w:pPr>
        <w:tabs>
          <w:tab w:val="left" w:pos="142"/>
        </w:tabs>
        <w:spacing w:before="120"/>
        <w:ind w:left="0"/>
        <w:rPr>
          <w:rStyle w:val="hgkelc"/>
          <w:rFonts w:ascii="Calibri" w:hAnsi="Calibri" w:cs="Calibri"/>
        </w:rPr>
      </w:pPr>
      <w:r w:rsidRPr="00073A06">
        <w:rPr>
          <w:rStyle w:val="hgkelc"/>
          <w:rFonts w:ascii="Calibri" w:hAnsi="Calibri" w:cs="Calibri"/>
        </w:rPr>
        <w:t xml:space="preserve">Un tableau de synthèse de ces actions (dès le DIAG jusqu’au DCE) permet au maître d’ouvrage d’établir différents scénarios et de les décliner en projet de base, en tranche conditionnelle ou en option en fonction de l'avancement du projet et du budget. Ces scénarios peuvent aussi permettre de définir les degrés de priorité des actions. </w:t>
      </w:r>
    </w:p>
    <w:p w14:paraId="3393B0E7" w14:textId="54968DD7" w:rsidR="00073A06" w:rsidRPr="00073A06" w:rsidRDefault="00DD0225" w:rsidP="00787AC1">
      <w:pPr>
        <w:tabs>
          <w:tab w:val="left" w:pos="142"/>
        </w:tabs>
        <w:spacing w:before="120"/>
        <w:ind w:left="0"/>
        <w:rPr>
          <w:rStyle w:val="hgkelc"/>
          <w:rFonts w:ascii="Calibri" w:hAnsi="Calibri" w:cs="Calibri"/>
        </w:rPr>
      </w:pPr>
      <w:r w:rsidRPr="00073A06">
        <w:rPr>
          <w:rStyle w:val="hgkelc"/>
          <w:rFonts w:ascii="Calibri" w:hAnsi="Calibri" w:cs="Calibri"/>
        </w:rPr>
        <w:t xml:space="preserve">Nous proposerons des solutions adaptées aux besoins en adéquation avec le budget de la maîtrise d’ouvrage nous accompagnerons dans les choix techniques à réaliser et notamment en fonction des résultats du diagnostic. </w:t>
      </w:r>
    </w:p>
    <w:p w14:paraId="18F7A655" w14:textId="04F484B4" w:rsidR="00DD0225" w:rsidRPr="00073A06" w:rsidRDefault="00DD0225" w:rsidP="00787AC1">
      <w:pPr>
        <w:tabs>
          <w:tab w:val="left" w:pos="142"/>
        </w:tabs>
        <w:spacing w:before="120"/>
        <w:ind w:left="0"/>
        <w:rPr>
          <w:rStyle w:val="hgkelc"/>
          <w:rFonts w:ascii="Calibri" w:hAnsi="Calibri" w:cs="Calibri"/>
        </w:rPr>
      </w:pPr>
      <w:r w:rsidRPr="00073A06">
        <w:rPr>
          <w:rStyle w:val="hgkelc"/>
          <w:rFonts w:ascii="Calibri" w:hAnsi="Calibri" w:cs="Calibri"/>
        </w:rPr>
        <w:lastRenderedPageBreak/>
        <w:t xml:space="preserve">Afin de maîtriser le budget en phase travaux, lors des études, la maîtrise d’œuvre veillera à anticiper au mieux les différents aspects techniques de l’opération afin d’éviter toutes prestations complémentaires de la part des entreprises. Pour ce faire, elle établira les cahiers des charges nécessaires à la réalisation des diagnostics nécessaires (structure, amiante…) et ce dès la phase diagnostic. L’obtention de ces différents diagnostics au plus tôt permettront d’intégrer leur résultat à la phase suivante. Les rapports transmis seront analysés et des compléments demandés le cas échéant. </w:t>
      </w:r>
    </w:p>
    <w:p w14:paraId="6FB4BA62" w14:textId="43F65AA5" w:rsidR="00DD0225" w:rsidRPr="003161AC" w:rsidRDefault="00DD0225" w:rsidP="00787AC1">
      <w:pPr>
        <w:tabs>
          <w:tab w:val="left" w:pos="142"/>
        </w:tabs>
        <w:spacing w:before="120"/>
        <w:ind w:left="0"/>
        <w:rPr>
          <w:rStyle w:val="hgkelc"/>
          <w:rFonts w:ascii="Calibri" w:hAnsi="Calibri" w:cs="Calibri"/>
        </w:rPr>
      </w:pPr>
      <w:r w:rsidRPr="00073A06">
        <w:rPr>
          <w:rStyle w:val="hgkelc"/>
          <w:rFonts w:ascii="Calibri" w:hAnsi="Calibri" w:cs="Calibri"/>
        </w:rPr>
        <w:t>Les pièces du DCE (CCTP + plans) seront les plus exhaustives possible. Les diagnostics du maître d’ouvrage devront être réalisés avant travaux. A défaut, certains prix bordereau ou des PSE seront demandés afin de figer les prix lors de l’appel d’offres et éviter des devis de travaux supplémentaires avec des montants non-maitrisés.</w:t>
      </w:r>
    </w:p>
    <w:p w14:paraId="6336E065" w14:textId="02DA6056" w:rsidR="009A5182" w:rsidRPr="001B7053" w:rsidRDefault="009A5182" w:rsidP="001B7053">
      <w:pPr>
        <w:pStyle w:val="TN1"/>
        <w:numPr>
          <w:ilvl w:val="0"/>
          <w:numId w:val="130"/>
        </w:numPr>
        <w:spacing w:after="360"/>
        <w:rPr>
          <w:rFonts w:ascii="Calibri" w:eastAsiaTheme="majorEastAsia" w:hAnsi="Calibri" w:cs="Calibri"/>
          <w:color w:val="000000" w:themeColor="text1"/>
        </w:rPr>
      </w:pPr>
      <w:bookmarkStart w:id="10" w:name="_Toc227531114"/>
      <w:bookmarkStart w:id="11" w:name="_Toc227345773"/>
      <w:r w:rsidRPr="001B7053">
        <w:rPr>
          <w:color w:val="000000" w:themeColor="text1"/>
        </w:rPr>
        <w:t>Références du groupement en relation avec le projet</w:t>
      </w:r>
      <w:bookmarkEnd w:id="10"/>
    </w:p>
    <w:p w14:paraId="4B4B71F6" w14:textId="77777777" w:rsidR="009A5182" w:rsidRPr="001B7053" w:rsidRDefault="009A5182" w:rsidP="001B7053">
      <w:pPr>
        <w:pStyle w:val="TN2"/>
        <w:numPr>
          <w:ilvl w:val="1"/>
          <w:numId w:val="130"/>
        </w:numPr>
      </w:pPr>
      <w:r w:rsidRPr="001B7053">
        <w:t>IPC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7074"/>
      </w:tblGrid>
      <w:tr w:rsidR="009A5182" w:rsidRPr="00F6119A" w14:paraId="43ABF28D" w14:textId="77777777" w:rsidTr="009017E3">
        <w:trPr>
          <w:trHeight w:val="193"/>
        </w:trPr>
        <w:tc>
          <w:tcPr>
            <w:tcW w:w="5000" w:type="pct"/>
            <w:gridSpan w:val="2"/>
            <w:tcBorders>
              <w:top w:val="single" w:sz="4" w:space="0" w:color="auto"/>
              <w:left w:val="single" w:sz="4" w:space="0" w:color="auto"/>
              <w:bottom w:val="single" w:sz="4" w:space="0" w:color="auto"/>
              <w:right w:val="single" w:sz="4" w:space="0" w:color="auto"/>
            </w:tcBorders>
            <w:shd w:val="clear" w:color="auto" w:fill="E7E6E6" w:themeFill="background2"/>
            <w:hideMark/>
          </w:tcPr>
          <w:p w14:paraId="109029F1" w14:textId="77777777" w:rsidR="009A5182" w:rsidRPr="00F6119A" w:rsidRDefault="009A5182" w:rsidP="009017E3">
            <w:pPr>
              <w:ind w:right="-2"/>
              <w:rPr>
                <w:rFonts w:ascii="Calibri" w:hAnsi="Calibri" w:cs="Calibri"/>
              </w:rPr>
            </w:pPr>
            <w:bookmarkStart w:id="12" w:name="_Toc227345774"/>
            <w:bookmarkEnd w:id="11"/>
            <w:r w:rsidRPr="00F6119A">
              <w:rPr>
                <w:rFonts w:ascii="Calibri" w:hAnsi="Calibri" w:cs="Calibri"/>
                <w:b/>
              </w:rPr>
              <w:t>IPC - Compétences : BE Généraliste et Amiante, Économie de la construction, OPC</w:t>
            </w:r>
          </w:p>
          <w:p w14:paraId="05A5C60F" w14:textId="77777777" w:rsidR="009A5182" w:rsidRPr="00F6119A" w:rsidRDefault="009A5182" w:rsidP="009017E3">
            <w:pPr>
              <w:ind w:right="-1"/>
              <w:rPr>
                <w:rFonts w:ascii="Calibri" w:hAnsi="Calibri" w:cs="Calibri"/>
                <w:b/>
              </w:rPr>
            </w:pPr>
            <w:r w:rsidRPr="00F6119A">
              <w:rPr>
                <w:rFonts w:ascii="Calibri" w:hAnsi="Calibri" w:cs="Calibri"/>
                <w:b/>
              </w:rPr>
              <w:t xml:space="preserve">Qualifications : OPQIBI  0902 Maîtrise d'œuvre en désamiantage, Référent </w:t>
            </w:r>
            <w:proofErr w:type="spellStart"/>
            <w:r w:rsidRPr="00F6119A">
              <w:rPr>
                <w:rFonts w:ascii="Calibri" w:hAnsi="Calibri" w:cs="Calibri"/>
                <w:b/>
              </w:rPr>
              <w:t>Cerqual</w:t>
            </w:r>
            <w:proofErr w:type="spellEnd"/>
            <w:r w:rsidRPr="00F6119A">
              <w:rPr>
                <w:rFonts w:ascii="Calibri" w:hAnsi="Calibri" w:cs="Calibri"/>
                <w:b/>
              </w:rPr>
              <w:t xml:space="preserve"> NF Habitat, RE2020</w:t>
            </w:r>
          </w:p>
        </w:tc>
      </w:tr>
      <w:tr w:rsidR="009A5182" w:rsidRPr="00F6119A" w14:paraId="3B1D4894" w14:textId="77777777" w:rsidTr="009017E3">
        <w:trPr>
          <w:trHeight w:val="791"/>
        </w:trPr>
        <w:tc>
          <w:tcPr>
            <w:tcW w:w="1214" w:type="pct"/>
            <w:tcBorders>
              <w:top w:val="single" w:sz="4" w:space="0" w:color="auto"/>
              <w:left w:val="single" w:sz="4" w:space="0" w:color="auto"/>
              <w:bottom w:val="single" w:sz="4" w:space="0" w:color="auto"/>
              <w:right w:val="single" w:sz="4" w:space="0" w:color="auto"/>
            </w:tcBorders>
          </w:tcPr>
          <w:p w14:paraId="3684EF59" w14:textId="77777777" w:rsidR="009A5182" w:rsidRPr="00F6119A" w:rsidRDefault="009A5182" w:rsidP="009017E3">
            <w:pPr>
              <w:rPr>
                <w:rFonts w:ascii="Calibri" w:hAnsi="Calibri" w:cs="Calibri"/>
                <w:b/>
                <w:bCs/>
              </w:rPr>
            </w:pPr>
            <w:r w:rsidRPr="00F6119A">
              <w:rPr>
                <w:rFonts w:ascii="Calibri" w:hAnsi="Calibri" w:cs="Calibri"/>
                <w:b/>
                <w:bCs/>
              </w:rPr>
              <w:t>VILOGIA</w:t>
            </w:r>
          </w:p>
          <w:p w14:paraId="24DEEEB8" w14:textId="77777777" w:rsidR="009A5182" w:rsidRPr="00F6119A" w:rsidRDefault="009A5182" w:rsidP="009017E3">
            <w:pPr>
              <w:rPr>
                <w:rFonts w:ascii="Calibri" w:hAnsi="Calibri" w:cs="Calibri"/>
              </w:rPr>
            </w:pPr>
            <w:r w:rsidRPr="00F6119A">
              <w:rPr>
                <w:rFonts w:ascii="Calibri" w:hAnsi="Calibri" w:cs="Calibri"/>
              </w:rPr>
              <w:t>Réhabilitation de 290 logts</w:t>
            </w:r>
          </w:p>
          <w:p w14:paraId="1778C3F7" w14:textId="77777777" w:rsidR="009A5182" w:rsidRPr="00F6119A" w:rsidRDefault="009A5182" w:rsidP="009017E3">
            <w:pPr>
              <w:rPr>
                <w:rFonts w:ascii="Calibri" w:hAnsi="Calibri" w:cs="Calibri"/>
              </w:rPr>
            </w:pPr>
            <w:r w:rsidRPr="00F6119A">
              <w:rPr>
                <w:rFonts w:ascii="Calibri" w:hAnsi="Calibri" w:cs="Calibri"/>
              </w:rPr>
              <w:t>Livraison 2024 – 12,3M</w:t>
            </w:r>
          </w:p>
        </w:tc>
        <w:tc>
          <w:tcPr>
            <w:tcW w:w="3786" w:type="pct"/>
            <w:tcBorders>
              <w:top w:val="single" w:sz="4" w:space="0" w:color="auto"/>
              <w:left w:val="single" w:sz="4" w:space="0" w:color="auto"/>
              <w:bottom w:val="single" w:sz="4" w:space="0" w:color="auto"/>
              <w:right w:val="single" w:sz="4" w:space="0" w:color="auto"/>
            </w:tcBorders>
            <w:hideMark/>
          </w:tcPr>
          <w:p w14:paraId="0F029A46" w14:textId="77777777" w:rsidR="009A5182" w:rsidRPr="00F6119A" w:rsidRDefault="009A5182" w:rsidP="009017E3">
            <w:pPr>
              <w:ind w:right="-1"/>
              <w:rPr>
                <w:rFonts w:ascii="Calibri" w:hAnsi="Calibri" w:cs="Calibri"/>
                <w:b/>
              </w:rPr>
            </w:pPr>
            <w:r w:rsidRPr="00F6119A">
              <w:rPr>
                <w:rFonts w:ascii="Calibri" w:hAnsi="Calibri" w:cs="Calibri"/>
                <w:b/>
              </w:rPr>
              <w:t xml:space="preserve">BE TCE hors fluides et thermique, économiste de la constriction, BE amiante </w:t>
            </w:r>
          </w:p>
          <w:p w14:paraId="71E5241A" w14:textId="77777777" w:rsidR="009A5182" w:rsidRPr="00F6119A" w:rsidRDefault="009A5182" w:rsidP="009A5182">
            <w:pPr>
              <w:pStyle w:val="Paragraphedeliste"/>
              <w:numPr>
                <w:ilvl w:val="0"/>
                <w:numId w:val="91"/>
              </w:numPr>
              <w:spacing w:line="240" w:lineRule="auto"/>
              <w:ind w:right="-1"/>
              <w:rPr>
                <w:rFonts w:ascii="Calibri" w:hAnsi="Calibri" w:cs="Calibri"/>
              </w:rPr>
            </w:pPr>
            <w:r w:rsidRPr="00F6119A">
              <w:rPr>
                <w:rFonts w:ascii="Calibri" w:hAnsi="Calibri" w:cs="Calibri"/>
              </w:rPr>
              <w:t xml:space="preserve">Misson de base + diagnostic </w:t>
            </w:r>
          </w:p>
          <w:p w14:paraId="7EA6EDE1" w14:textId="77777777" w:rsidR="009A5182" w:rsidRPr="00F6119A" w:rsidRDefault="009A5182" w:rsidP="009A5182">
            <w:pPr>
              <w:pStyle w:val="Paragraphedeliste"/>
              <w:numPr>
                <w:ilvl w:val="0"/>
                <w:numId w:val="91"/>
              </w:numPr>
              <w:spacing w:line="240" w:lineRule="auto"/>
              <w:ind w:right="-1"/>
              <w:rPr>
                <w:rFonts w:ascii="Calibri" w:hAnsi="Calibri" w:cs="Calibri"/>
              </w:rPr>
            </w:pPr>
            <w:r w:rsidRPr="00F6119A">
              <w:rPr>
                <w:rFonts w:ascii="Calibri" w:hAnsi="Calibri" w:cs="Calibri"/>
              </w:rPr>
              <w:t xml:space="preserve">MOE d’exécution </w:t>
            </w:r>
          </w:p>
          <w:p w14:paraId="6500DB47" w14:textId="77777777" w:rsidR="009A5182" w:rsidRPr="00F6119A" w:rsidRDefault="009A5182" w:rsidP="009A5182">
            <w:pPr>
              <w:pStyle w:val="Paragraphedeliste"/>
              <w:numPr>
                <w:ilvl w:val="0"/>
                <w:numId w:val="91"/>
              </w:numPr>
              <w:spacing w:line="240" w:lineRule="auto"/>
              <w:ind w:right="-1"/>
              <w:rPr>
                <w:rFonts w:ascii="Calibri" w:hAnsi="Calibri" w:cs="Calibri"/>
              </w:rPr>
            </w:pPr>
            <w:r w:rsidRPr="00F6119A">
              <w:rPr>
                <w:rFonts w:ascii="Calibri" w:hAnsi="Calibri" w:cs="Calibri"/>
              </w:rPr>
              <w:t>Synthèse TCE</w:t>
            </w:r>
          </w:p>
          <w:p w14:paraId="6CE92D73" w14:textId="77777777" w:rsidR="009A5182" w:rsidRPr="00F6119A" w:rsidRDefault="009A5182" w:rsidP="009017E3">
            <w:pPr>
              <w:ind w:right="-1"/>
              <w:rPr>
                <w:rFonts w:ascii="Calibri" w:hAnsi="Calibri" w:cs="Calibri"/>
              </w:rPr>
            </w:pPr>
            <w:r w:rsidRPr="00F6119A">
              <w:rPr>
                <w:rFonts w:ascii="Calibri" w:hAnsi="Calibri" w:cs="Calibri"/>
              </w:rPr>
              <w:t>Deux phases de travaux :</w:t>
            </w:r>
          </w:p>
          <w:p w14:paraId="48817BE1" w14:textId="77777777" w:rsidR="009A5182" w:rsidRPr="00F6119A" w:rsidRDefault="009A5182" w:rsidP="009A5182">
            <w:pPr>
              <w:pStyle w:val="Paragraphedeliste"/>
              <w:numPr>
                <w:ilvl w:val="0"/>
                <w:numId w:val="91"/>
              </w:numPr>
              <w:spacing w:line="240" w:lineRule="auto"/>
              <w:ind w:right="-1"/>
              <w:rPr>
                <w:rFonts w:ascii="Calibri" w:hAnsi="Calibri" w:cs="Calibri"/>
              </w:rPr>
            </w:pPr>
            <w:r w:rsidRPr="00F6119A">
              <w:rPr>
                <w:rFonts w:ascii="Calibri" w:hAnsi="Calibri" w:cs="Calibri"/>
              </w:rPr>
              <w:t xml:space="preserve">Réhabilitation thermique (confort et sécurité : enveloppe + logements + parties communes) </w:t>
            </w:r>
          </w:p>
          <w:p w14:paraId="2A7A3E2E" w14:textId="77777777" w:rsidR="009A5182" w:rsidRPr="00F6119A" w:rsidRDefault="009A5182" w:rsidP="009A5182">
            <w:pPr>
              <w:pStyle w:val="Paragraphedeliste"/>
              <w:numPr>
                <w:ilvl w:val="0"/>
                <w:numId w:val="91"/>
              </w:numPr>
              <w:spacing w:line="240" w:lineRule="auto"/>
              <w:ind w:right="-1"/>
              <w:rPr>
                <w:rFonts w:ascii="Calibri" w:hAnsi="Calibri" w:cs="Calibri"/>
              </w:rPr>
            </w:pPr>
            <w:r w:rsidRPr="00F6119A">
              <w:rPr>
                <w:rFonts w:ascii="Calibri" w:hAnsi="Calibri" w:cs="Calibri"/>
              </w:rPr>
              <w:t>Restructuration des rez-de-chaussée pour création de logements</w:t>
            </w:r>
          </w:p>
          <w:p w14:paraId="2EB04394" w14:textId="77777777" w:rsidR="009A5182" w:rsidRPr="00F6119A" w:rsidRDefault="009A5182" w:rsidP="009A5182">
            <w:pPr>
              <w:pStyle w:val="Paragraphedeliste"/>
              <w:numPr>
                <w:ilvl w:val="0"/>
                <w:numId w:val="91"/>
              </w:numPr>
              <w:spacing w:line="240" w:lineRule="auto"/>
              <w:ind w:right="-1"/>
              <w:rPr>
                <w:rFonts w:ascii="Calibri" w:hAnsi="Calibri" w:cs="Calibri"/>
              </w:rPr>
            </w:pPr>
            <w:r w:rsidRPr="00F6119A">
              <w:rPr>
                <w:rFonts w:ascii="Calibri" w:hAnsi="Calibri" w:cs="Calibri"/>
              </w:rPr>
              <w:t>Désamiantage de sols de locaux vacants</w:t>
            </w:r>
          </w:p>
        </w:tc>
      </w:tr>
      <w:tr w:rsidR="009A5182" w:rsidRPr="00F6119A" w14:paraId="009F8614" w14:textId="77777777" w:rsidTr="009017E3">
        <w:trPr>
          <w:trHeight w:val="414"/>
        </w:trPr>
        <w:tc>
          <w:tcPr>
            <w:tcW w:w="1214" w:type="pct"/>
            <w:tcBorders>
              <w:top w:val="single" w:sz="4" w:space="0" w:color="auto"/>
              <w:left w:val="single" w:sz="4" w:space="0" w:color="auto"/>
              <w:bottom w:val="single" w:sz="4" w:space="0" w:color="auto"/>
              <w:right w:val="single" w:sz="4" w:space="0" w:color="auto"/>
            </w:tcBorders>
            <w:hideMark/>
          </w:tcPr>
          <w:p w14:paraId="6D761800" w14:textId="77777777" w:rsidR="009A5182" w:rsidRPr="00F6119A" w:rsidRDefault="009A5182" w:rsidP="009017E3">
            <w:pPr>
              <w:rPr>
                <w:rFonts w:ascii="Calibri" w:hAnsi="Calibri" w:cs="Calibri"/>
                <w:b/>
                <w:bCs/>
              </w:rPr>
            </w:pPr>
            <w:r w:rsidRPr="00F6119A">
              <w:rPr>
                <w:rFonts w:ascii="Calibri" w:hAnsi="Calibri" w:cs="Calibri"/>
                <w:b/>
                <w:bCs/>
              </w:rPr>
              <w:t xml:space="preserve">IME GESTION </w:t>
            </w:r>
          </w:p>
          <w:p w14:paraId="6683A7B7" w14:textId="77777777" w:rsidR="009A5182" w:rsidRPr="00F6119A" w:rsidRDefault="009A5182" w:rsidP="009017E3">
            <w:pPr>
              <w:rPr>
                <w:rFonts w:ascii="Calibri" w:hAnsi="Calibri" w:cs="Calibri"/>
              </w:rPr>
            </w:pPr>
            <w:r w:rsidRPr="00F6119A">
              <w:rPr>
                <w:rFonts w:ascii="Calibri" w:hAnsi="Calibri" w:cs="Calibri"/>
              </w:rPr>
              <w:t>Réhabilitation de 237 logts</w:t>
            </w:r>
          </w:p>
          <w:p w14:paraId="63C61116" w14:textId="77777777" w:rsidR="009A5182" w:rsidRPr="00F6119A" w:rsidRDefault="009A5182" w:rsidP="009017E3">
            <w:pPr>
              <w:rPr>
                <w:rFonts w:ascii="Calibri" w:hAnsi="Calibri" w:cs="Calibri"/>
                <w:i/>
                <w:iCs/>
              </w:rPr>
            </w:pPr>
            <w:r w:rsidRPr="00F6119A">
              <w:rPr>
                <w:rFonts w:ascii="Calibri" w:hAnsi="Calibri" w:cs="Calibri"/>
              </w:rPr>
              <w:t>Livraison 2024 – 4,4M</w:t>
            </w:r>
          </w:p>
        </w:tc>
        <w:tc>
          <w:tcPr>
            <w:tcW w:w="3786" w:type="pct"/>
            <w:tcBorders>
              <w:top w:val="single" w:sz="4" w:space="0" w:color="auto"/>
              <w:left w:val="single" w:sz="4" w:space="0" w:color="auto"/>
              <w:bottom w:val="single" w:sz="4" w:space="0" w:color="auto"/>
              <w:right w:val="single" w:sz="4" w:space="0" w:color="auto"/>
            </w:tcBorders>
            <w:hideMark/>
          </w:tcPr>
          <w:p w14:paraId="408A71A1" w14:textId="77777777" w:rsidR="009A5182" w:rsidRPr="00F6119A" w:rsidRDefault="009A5182" w:rsidP="009017E3">
            <w:pPr>
              <w:ind w:right="-1"/>
              <w:rPr>
                <w:rFonts w:ascii="Calibri" w:hAnsi="Calibri" w:cs="Calibri"/>
                <w:b/>
              </w:rPr>
            </w:pPr>
            <w:r w:rsidRPr="00F6119A">
              <w:rPr>
                <w:rFonts w:ascii="Calibri" w:hAnsi="Calibri" w:cs="Calibri"/>
                <w:b/>
              </w:rPr>
              <w:t>BE TCE hors thermique, économiste de la constriction, BE amiante et OPC</w:t>
            </w:r>
          </w:p>
          <w:p w14:paraId="1A35F1E7" w14:textId="77777777" w:rsidR="009A5182" w:rsidRPr="00F6119A" w:rsidRDefault="009A5182" w:rsidP="009A5182">
            <w:pPr>
              <w:pStyle w:val="Paragraphedeliste"/>
              <w:numPr>
                <w:ilvl w:val="0"/>
                <w:numId w:val="91"/>
              </w:numPr>
              <w:spacing w:line="240" w:lineRule="auto"/>
              <w:ind w:right="-1"/>
              <w:rPr>
                <w:rFonts w:ascii="Calibri" w:hAnsi="Calibri" w:cs="Calibri"/>
              </w:rPr>
            </w:pPr>
            <w:r w:rsidRPr="00F6119A">
              <w:rPr>
                <w:rFonts w:ascii="Calibri" w:hAnsi="Calibri" w:cs="Calibri"/>
              </w:rPr>
              <w:t xml:space="preserve">Misson de base + diagnostic </w:t>
            </w:r>
          </w:p>
          <w:p w14:paraId="228DD82D" w14:textId="77777777" w:rsidR="009A5182" w:rsidRPr="00F6119A" w:rsidRDefault="009A5182" w:rsidP="009A5182">
            <w:pPr>
              <w:pStyle w:val="Paragraphedeliste"/>
              <w:numPr>
                <w:ilvl w:val="0"/>
                <w:numId w:val="91"/>
              </w:numPr>
              <w:spacing w:line="240" w:lineRule="auto"/>
              <w:ind w:right="-1"/>
              <w:rPr>
                <w:rFonts w:ascii="Calibri" w:hAnsi="Calibri" w:cs="Calibri"/>
              </w:rPr>
            </w:pPr>
            <w:r w:rsidRPr="00F6119A">
              <w:rPr>
                <w:rFonts w:ascii="Calibri" w:hAnsi="Calibri" w:cs="Calibri"/>
              </w:rPr>
              <w:t xml:space="preserve">MOE d’exécution et mission OPC </w:t>
            </w:r>
          </w:p>
          <w:p w14:paraId="36AB0519" w14:textId="77777777" w:rsidR="009A5182" w:rsidRPr="00F6119A" w:rsidRDefault="009A5182" w:rsidP="009A5182">
            <w:pPr>
              <w:pStyle w:val="Paragraphedeliste"/>
              <w:numPr>
                <w:ilvl w:val="0"/>
                <w:numId w:val="91"/>
              </w:numPr>
              <w:spacing w:line="240" w:lineRule="auto"/>
              <w:ind w:right="-1"/>
              <w:rPr>
                <w:rFonts w:ascii="Calibri" w:hAnsi="Calibri" w:cs="Calibri"/>
              </w:rPr>
            </w:pPr>
            <w:r w:rsidRPr="00F6119A">
              <w:rPr>
                <w:rFonts w:ascii="Calibri" w:hAnsi="Calibri" w:cs="Calibri"/>
              </w:rPr>
              <w:t>Synthèse TCE</w:t>
            </w:r>
          </w:p>
          <w:p w14:paraId="59EF6640" w14:textId="77777777" w:rsidR="009A5182" w:rsidRPr="00F6119A" w:rsidRDefault="009A5182" w:rsidP="009017E3">
            <w:pPr>
              <w:ind w:right="-1"/>
              <w:rPr>
                <w:rFonts w:ascii="Calibri" w:hAnsi="Calibri" w:cs="Calibri"/>
              </w:rPr>
            </w:pPr>
            <w:r w:rsidRPr="00F6119A">
              <w:rPr>
                <w:rFonts w:ascii="Calibri" w:hAnsi="Calibri" w:cs="Calibri"/>
              </w:rPr>
              <w:t>Deux phases de travaux :</w:t>
            </w:r>
          </w:p>
          <w:p w14:paraId="50327ABE" w14:textId="77777777" w:rsidR="009A5182" w:rsidRPr="00F6119A" w:rsidRDefault="009A5182" w:rsidP="009A5182">
            <w:pPr>
              <w:pStyle w:val="Paragraphedeliste"/>
              <w:numPr>
                <w:ilvl w:val="0"/>
                <w:numId w:val="91"/>
              </w:numPr>
              <w:spacing w:line="240" w:lineRule="auto"/>
              <w:ind w:right="-1"/>
              <w:rPr>
                <w:rFonts w:ascii="Calibri" w:hAnsi="Calibri" w:cs="Calibri"/>
              </w:rPr>
            </w:pPr>
            <w:r w:rsidRPr="00F6119A">
              <w:rPr>
                <w:rFonts w:ascii="Calibri" w:hAnsi="Calibri" w:cs="Calibri"/>
              </w:rPr>
              <w:t xml:space="preserve">Sécurisation des balcons et façades : purge, passivation, réfection des bétons </w:t>
            </w:r>
          </w:p>
          <w:p w14:paraId="3B9BAE87" w14:textId="77777777" w:rsidR="009A5182" w:rsidRPr="00F6119A" w:rsidRDefault="009A5182" w:rsidP="009A5182">
            <w:pPr>
              <w:pStyle w:val="Paragraphedeliste"/>
              <w:numPr>
                <w:ilvl w:val="0"/>
                <w:numId w:val="91"/>
              </w:numPr>
              <w:spacing w:line="240" w:lineRule="auto"/>
              <w:ind w:right="-1"/>
              <w:rPr>
                <w:rFonts w:ascii="Calibri" w:hAnsi="Calibri" w:cs="Calibri"/>
              </w:rPr>
            </w:pPr>
            <w:r w:rsidRPr="00F6119A">
              <w:rPr>
                <w:rFonts w:ascii="Calibri" w:hAnsi="Calibri" w:cs="Calibri"/>
              </w:rPr>
              <w:t xml:space="preserve">Réhabilitation thermique et ravalement des façades </w:t>
            </w:r>
          </w:p>
          <w:p w14:paraId="5E835346" w14:textId="77777777" w:rsidR="009A5182" w:rsidRPr="00F6119A" w:rsidRDefault="009A5182" w:rsidP="009A5182">
            <w:pPr>
              <w:pStyle w:val="Paragraphedeliste"/>
              <w:numPr>
                <w:ilvl w:val="0"/>
                <w:numId w:val="91"/>
              </w:numPr>
              <w:spacing w:line="240" w:lineRule="auto"/>
              <w:ind w:right="-1"/>
              <w:rPr>
                <w:rFonts w:ascii="Calibri" w:hAnsi="Calibri" w:cs="Calibri"/>
              </w:rPr>
            </w:pPr>
            <w:r w:rsidRPr="00F6119A">
              <w:rPr>
                <w:rFonts w:ascii="Calibri" w:hAnsi="Calibri" w:cs="Calibri"/>
              </w:rPr>
              <w:t>Réfection des réseaux EU/EV, EF/ECS</w:t>
            </w:r>
          </w:p>
          <w:p w14:paraId="6F1E8349" w14:textId="77777777" w:rsidR="009A5182" w:rsidRPr="00F6119A" w:rsidRDefault="009A5182" w:rsidP="009A5182">
            <w:pPr>
              <w:pStyle w:val="Paragraphedeliste"/>
              <w:numPr>
                <w:ilvl w:val="0"/>
                <w:numId w:val="91"/>
              </w:numPr>
              <w:spacing w:line="240" w:lineRule="auto"/>
              <w:ind w:right="-1"/>
              <w:rPr>
                <w:rFonts w:ascii="Calibri" w:hAnsi="Calibri" w:cs="Calibri"/>
              </w:rPr>
            </w:pPr>
            <w:r w:rsidRPr="00F6119A">
              <w:rPr>
                <w:rFonts w:ascii="Calibri" w:hAnsi="Calibri" w:cs="Calibri"/>
              </w:rPr>
              <w:t xml:space="preserve">Désamiantage partiel des sols des halls </w:t>
            </w:r>
          </w:p>
        </w:tc>
      </w:tr>
      <w:tr w:rsidR="009A5182" w:rsidRPr="00F6119A" w14:paraId="2D7FEE86" w14:textId="77777777" w:rsidTr="009017E3">
        <w:trPr>
          <w:trHeight w:val="70"/>
        </w:trPr>
        <w:tc>
          <w:tcPr>
            <w:tcW w:w="1214" w:type="pct"/>
            <w:tcBorders>
              <w:top w:val="single" w:sz="4" w:space="0" w:color="auto"/>
              <w:left w:val="single" w:sz="4" w:space="0" w:color="auto"/>
              <w:bottom w:val="single" w:sz="4" w:space="0" w:color="auto"/>
              <w:right w:val="single" w:sz="4" w:space="0" w:color="auto"/>
            </w:tcBorders>
            <w:hideMark/>
          </w:tcPr>
          <w:p w14:paraId="02E758CE" w14:textId="77777777" w:rsidR="009A5182" w:rsidRPr="00F6119A" w:rsidRDefault="009A5182" w:rsidP="009017E3">
            <w:pPr>
              <w:rPr>
                <w:rFonts w:ascii="Calibri" w:hAnsi="Calibri" w:cs="Calibri"/>
                <w:b/>
                <w:bCs/>
              </w:rPr>
            </w:pPr>
            <w:r w:rsidRPr="00F6119A">
              <w:rPr>
                <w:rFonts w:ascii="Calibri" w:hAnsi="Calibri" w:cs="Calibri"/>
                <w:b/>
                <w:bCs/>
              </w:rPr>
              <w:t>PLAINE COMMUNE HABIAT</w:t>
            </w:r>
          </w:p>
          <w:p w14:paraId="00467869" w14:textId="77777777" w:rsidR="009A5182" w:rsidRPr="00F6119A" w:rsidRDefault="009A5182" w:rsidP="009017E3">
            <w:pPr>
              <w:rPr>
                <w:rFonts w:ascii="Calibri" w:hAnsi="Calibri" w:cs="Calibri"/>
              </w:rPr>
            </w:pPr>
            <w:r w:rsidRPr="00F6119A">
              <w:rPr>
                <w:rFonts w:ascii="Calibri" w:hAnsi="Calibri" w:cs="Calibri"/>
              </w:rPr>
              <w:t>Cour d’Angle - Réhabilitation de 128 logements</w:t>
            </w:r>
          </w:p>
          <w:p w14:paraId="2A85FB25" w14:textId="77777777" w:rsidR="009A5182" w:rsidRPr="00F6119A" w:rsidRDefault="009A5182" w:rsidP="009017E3">
            <w:pPr>
              <w:rPr>
                <w:rFonts w:ascii="Calibri" w:hAnsi="Calibri" w:cs="Calibri"/>
                <w:b/>
                <w:bCs/>
              </w:rPr>
            </w:pPr>
            <w:r w:rsidRPr="00F6119A">
              <w:rPr>
                <w:rFonts w:ascii="Calibri" w:hAnsi="Calibri" w:cs="Calibri"/>
              </w:rPr>
              <w:t>Livraison 2024 – 4 M</w:t>
            </w:r>
          </w:p>
        </w:tc>
        <w:tc>
          <w:tcPr>
            <w:tcW w:w="3786" w:type="pct"/>
            <w:tcBorders>
              <w:top w:val="single" w:sz="4" w:space="0" w:color="auto"/>
              <w:left w:val="single" w:sz="4" w:space="0" w:color="auto"/>
              <w:bottom w:val="single" w:sz="4" w:space="0" w:color="auto"/>
              <w:right w:val="single" w:sz="4" w:space="0" w:color="auto"/>
            </w:tcBorders>
            <w:hideMark/>
          </w:tcPr>
          <w:p w14:paraId="71007EF8" w14:textId="77777777" w:rsidR="009A5182" w:rsidRPr="00F6119A" w:rsidRDefault="009A5182" w:rsidP="009017E3">
            <w:pPr>
              <w:ind w:right="-1"/>
              <w:rPr>
                <w:rFonts w:ascii="Calibri" w:hAnsi="Calibri" w:cs="Calibri"/>
                <w:b/>
              </w:rPr>
            </w:pPr>
            <w:r w:rsidRPr="00F6119A">
              <w:rPr>
                <w:rFonts w:ascii="Calibri" w:hAnsi="Calibri" w:cs="Calibri"/>
                <w:b/>
              </w:rPr>
              <w:t xml:space="preserve">BE TCE hors thermique, économiste de la constriction, BE amiante </w:t>
            </w:r>
          </w:p>
          <w:p w14:paraId="3B13E7FB" w14:textId="77777777" w:rsidR="009A5182" w:rsidRPr="00F6119A" w:rsidRDefault="009A5182" w:rsidP="009A5182">
            <w:pPr>
              <w:pStyle w:val="Paragraphedeliste"/>
              <w:numPr>
                <w:ilvl w:val="0"/>
                <w:numId w:val="91"/>
              </w:numPr>
              <w:spacing w:line="240" w:lineRule="auto"/>
              <w:ind w:right="-1"/>
              <w:rPr>
                <w:rFonts w:ascii="Calibri" w:hAnsi="Calibri" w:cs="Calibri"/>
              </w:rPr>
            </w:pPr>
            <w:r w:rsidRPr="00F6119A">
              <w:rPr>
                <w:rFonts w:ascii="Calibri" w:hAnsi="Calibri" w:cs="Calibri"/>
              </w:rPr>
              <w:t xml:space="preserve">Misson de base + diagnostic </w:t>
            </w:r>
          </w:p>
          <w:p w14:paraId="05B753A4" w14:textId="77777777" w:rsidR="009A5182" w:rsidRPr="00F6119A" w:rsidRDefault="009A5182" w:rsidP="009A5182">
            <w:pPr>
              <w:pStyle w:val="Paragraphedeliste"/>
              <w:numPr>
                <w:ilvl w:val="0"/>
                <w:numId w:val="91"/>
              </w:numPr>
              <w:spacing w:line="240" w:lineRule="auto"/>
              <w:ind w:right="-1"/>
              <w:rPr>
                <w:rFonts w:ascii="Calibri" w:hAnsi="Calibri" w:cs="Calibri"/>
              </w:rPr>
            </w:pPr>
            <w:r w:rsidRPr="00F6119A">
              <w:rPr>
                <w:rFonts w:ascii="Calibri" w:hAnsi="Calibri" w:cs="Calibri"/>
              </w:rPr>
              <w:t xml:space="preserve">MOE d’exécution </w:t>
            </w:r>
          </w:p>
          <w:p w14:paraId="65106AAE" w14:textId="77777777" w:rsidR="009A5182" w:rsidRPr="00F6119A" w:rsidRDefault="009A5182" w:rsidP="009A5182">
            <w:pPr>
              <w:pStyle w:val="Paragraphedeliste"/>
              <w:numPr>
                <w:ilvl w:val="0"/>
                <w:numId w:val="91"/>
              </w:numPr>
              <w:spacing w:line="240" w:lineRule="auto"/>
              <w:ind w:right="-1"/>
              <w:rPr>
                <w:rFonts w:ascii="Calibri" w:hAnsi="Calibri" w:cs="Calibri"/>
              </w:rPr>
            </w:pPr>
            <w:r w:rsidRPr="00F6119A">
              <w:rPr>
                <w:rFonts w:ascii="Calibri" w:hAnsi="Calibri" w:cs="Calibri"/>
              </w:rPr>
              <w:t>Synthèse TCE</w:t>
            </w:r>
          </w:p>
          <w:p w14:paraId="41D98694" w14:textId="77777777" w:rsidR="009A5182" w:rsidRPr="00F6119A" w:rsidRDefault="009A5182" w:rsidP="009017E3">
            <w:pPr>
              <w:ind w:right="-1"/>
              <w:rPr>
                <w:rFonts w:ascii="Calibri" w:hAnsi="Calibri" w:cs="Calibri"/>
              </w:rPr>
            </w:pPr>
            <w:r w:rsidRPr="00F6119A">
              <w:rPr>
                <w:rFonts w:ascii="Calibri" w:hAnsi="Calibri" w:cs="Calibri"/>
              </w:rPr>
              <w:t>Travaux :</w:t>
            </w:r>
          </w:p>
          <w:p w14:paraId="510CAEC9" w14:textId="77777777" w:rsidR="009A5182" w:rsidRPr="00F6119A" w:rsidRDefault="009A5182" w:rsidP="009A5182">
            <w:pPr>
              <w:pStyle w:val="Paragraphedeliste"/>
              <w:numPr>
                <w:ilvl w:val="0"/>
                <w:numId w:val="91"/>
              </w:numPr>
              <w:spacing w:line="240" w:lineRule="auto"/>
              <w:ind w:right="-1"/>
              <w:rPr>
                <w:rFonts w:ascii="Calibri" w:hAnsi="Calibri" w:cs="Calibri"/>
              </w:rPr>
            </w:pPr>
            <w:r w:rsidRPr="00F6119A">
              <w:rPr>
                <w:rFonts w:ascii="Calibri" w:hAnsi="Calibri" w:cs="Calibri"/>
              </w:rPr>
              <w:t xml:space="preserve">Réparation des bétons de façades : purge, passivation, carbonatation et réfection des bétons </w:t>
            </w:r>
          </w:p>
          <w:p w14:paraId="6E9A38BF" w14:textId="77777777" w:rsidR="009A5182" w:rsidRPr="00F6119A" w:rsidRDefault="009A5182" w:rsidP="009A5182">
            <w:pPr>
              <w:pStyle w:val="Paragraphedeliste"/>
              <w:numPr>
                <w:ilvl w:val="0"/>
                <w:numId w:val="91"/>
              </w:numPr>
              <w:spacing w:line="240" w:lineRule="auto"/>
              <w:ind w:right="-1"/>
              <w:rPr>
                <w:rFonts w:ascii="Calibri" w:hAnsi="Calibri" w:cs="Calibri"/>
              </w:rPr>
            </w:pPr>
            <w:r w:rsidRPr="00F6119A">
              <w:rPr>
                <w:rFonts w:ascii="Calibri" w:hAnsi="Calibri" w:cs="Calibri"/>
              </w:rPr>
              <w:t xml:space="preserve">Réhabilitation thermique, réfection des pièces humides et ravalement des façades </w:t>
            </w:r>
          </w:p>
        </w:tc>
      </w:tr>
      <w:tr w:rsidR="009A5182" w:rsidRPr="00F6119A" w14:paraId="69871B06" w14:textId="77777777" w:rsidTr="009017E3">
        <w:trPr>
          <w:trHeight w:val="70"/>
        </w:trPr>
        <w:tc>
          <w:tcPr>
            <w:tcW w:w="1214" w:type="pct"/>
            <w:tcBorders>
              <w:top w:val="single" w:sz="4" w:space="0" w:color="auto"/>
              <w:left w:val="single" w:sz="4" w:space="0" w:color="auto"/>
              <w:bottom w:val="single" w:sz="4" w:space="0" w:color="auto"/>
              <w:right w:val="single" w:sz="4" w:space="0" w:color="auto"/>
            </w:tcBorders>
          </w:tcPr>
          <w:p w14:paraId="1FEE5D2E" w14:textId="77777777" w:rsidR="009A5182" w:rsidRPr="00F6119A" w:rsidRDefault="009A5182" w:rsidP="009017E3">
            <w:pPr>
              <w:rPr>
                <w:rFonts w:ascii="Calibri" w:hAnsi="Calibri" w:cs="Calibri"/>
                <w:b/>
                <w:bCs/>
              </w:rPr>
            </w:pPr>
            <w:r w:rsidRPr="00F6119A">
              <w:rPr>
                <w:rFonts w:ascii="Calibri" w:hAnsi="Calibri" w:cs="Calibri"/>
                <w:b/>
                <w:bCs/>
              </w:rPr>
              <w:t>BONDY HABITAT</w:t>
            </w:r>
          </w:p>
          <w:p w14:paraId="167960AA" w14:textId="77777777" w:rsidR="009A5182" w:rsidRPr="00F6119A" w:rsidRDefault="009A5182" w:rsidP="009017E3">
            <w:pPr>
              <w:rPr>
                <w:rFonts w:ascii="Calibri" w:hAnsi="Calibri" w:cs="Calibri"/>
              </w:rPr>
            </w:pPr>
            <w:r w:rsidRPr="00F6119A">
              <w:rPr>
                <w:rFonts w:ascii="Calibri" w:hAnsi="Calibri" w:cs="Calibri"/>
              </w:rPr>
              <w:t>Sécurisation des balcons Cité du Stade/Blanqui</w:t>
            </w:r>
          </w:p>
          <w:p w14:paraId="497E2104" w14:textId="77777777" w:rsidR="009A5182" w:rsidRPr="00F6119A" w:rsidRDefault="009A5182" w:rsidP="009017E3">
            <w:pPr>
              <w:rPr>
                <w:rFonts w:ascii="Calibri" w:hAnsi="Calibri" w:cs="Calibri"/>
                <w:b/>
                <w:bCs/>
              </w:rPr>
            </w:pPr>
            <w:r w:rsidRPr="00F6119A">
              <w:rPr>
                <w:rFonts w:ascii="Calibri" w:hAnsi="Calibri" w:cs="Calibri"/>
              </w:rPr>
              <w:t>Livraison 2025 – 0,47M</w:t>
            </w:r>
          </w:p>
        </w:tc>
        <w:tc>
          <w:tcPr>
            <w:tcW w:w="3786" w:type="pct"/>
            <w:tcBorders>
              <w:top w:val="single" w:sz="4" w:space="0" w:color="auto"/>
              <w:left w:val="single" w:sz="4" w:space="0" w:color="auto"/>
              <w:bottom w:val="single" w:sz="4" w:space="0" w:color="auto"/>
              <w:right w:val="single" w:sz="4" w:space="0" w:color="auto"/>
            </w:tcBorders>
          </w:tcPr>
          <w:p w14:paraId="06C56655" w14:textId="77777777" w:rsidR="009A5182" w:rsidRPr="00F6119A" w:rsidRDefault="009A5182" w:rsidP="009017E3">
            <w:pPr>
              <w:ind w:right="-1"/>
              <w:rPr>
                <w:rFonts w:ascii="Calibri" w:hAnsi="Calibri" w:cs="Calibri"/>
                <w:b/>
              </w:rPr>
            </w:pPr>
            <w:r w:rsidRPr="00F6119A">
              <w:rPr>
                <w:rFonts w:ascii="Calibri" w:hAnsi="Calibri" w:cs="Calibri"/>
                <w:b/>
              </w:rPr>
              <w:t>BE TCE, économiste de la constriction</w:t>
            </w:r>
          </w:p>
          <w:p w14:paraId="5DF3701E" w14:textId="77777777" w:rsidR="009A5182" w:rsidRPr="00F6119A" w:rsidRDefault="009A5182" w:rsidP="009A5182">
            <w:pPr>
              <w:pStyle w:val="Paragraphedeliste"/>
              <w:numPr>
                <w:ilvl w:val="0"/>
                <w:numId w:val="91"/>
              </w:numPr>
              <w:spacing w:line="240" w:lineRule="auto"/>
              <w:ind w:right="-1"/>
              <w:rPr>
                <w:rFonts w:ascii="Calibri" w:hAnsi="Calibri" w:cs="Calibri"/>
              </w:rPr>
            </w:pPr>
            <w:r w:rsidRPr="00F6119A">
              <w:rPr>
                <w:rFonts w:ascii="Calibri" w:hAnsi="Calibri" w:cs="Calibri"/>
              </w:rPr>
              <w:t xml:space="preserve">Misson de base + diagnostic </w:t>
            </w:r>
          </w:p>
          <w:p w14:paraId="5F21134D" w14:textId="77777777" w:rsidR="009A5182" w:rsidRPr="00F6119A" w:rsidRDefault="009A5182" w:rsidP="009A5182">
            <w:pPr>
              <w:pStyle w:val="Paragraphedeliste"/>
              <w:numPr>
                <w:ilvl w:val="0"/>
                <w:numId w:val="91"/>
              </w:numPr>
              <w:spacing w:line="240" w:lineRule="auto"/>
              <w:ind w:right="-1"/>
              <w:rPr>
                <w:rFonts w:ascii="Calibri" w:hAnsi="Calibri" w:cs="Calibri"/>
              </w:rPr>
            </w:pPr>
            <w:r w:rsidRPr="00F6119A">
              <w:rPr>
                <w:rFonts w:ascii="Calibri" w:hAnsi="Calibri" w:cs="Calibri"/>
              </w:rPr>
              <w:t xml:space="preserve">MOE d’exécution </w:t>
            </w:r>
          </w:p>
          <w:p w14:paraId="12EE5A1A" w14:textId="77777777" w:rsidR="009A5182" w:rsidRPr="00F6119A" w:rsidRDefault="009A5182" w:rsidP="009017E3">
            <w:pPr>
              <w:ind w:right="-1"/>
              <w:rPr>
                <w:rFonts w:ascii="Calibri" w:hAnsi="Calibri" w:cs="Calibri"/>
              </w:rPr>
            </w:pPr>
            <w:r w:rsidRPr="00F6119A">
              <w:rPr>
                <w:rFonts w:ascii="Calibri" w:hAnsi="Calibri" w:cs="Calibri"/>
              </w:rPr>
              <w:t>Travaux :</w:t>
            </w:r>
          </w:p>
          <w:p w14:paraId="5D0344DA" w14:textId="77777777" w:rsidR="009A5182" w:rsidRPr="00F6119A" w:rsidRDefault="009A5182" w:rsidP="009A5182">
            <w:pPr>
              <w:pStyle w:val="Paragraphedeliste"/>
              <w:numPr>
                <w:ilvl w:val="0"/>
                <w:numId w:val="91"/>
              </w:numPr>
              <w:spacing w:line="240" w:lineRule="auto"/>
              <w:ind w:right="-1"/>
              <w:rPr>
                <w:rFonts w:ascii="Calibri" w:hAnsi="Calibri" w:cs="Calibri"/>
              </w:rPr>
            </w:pPr>
            <w:r w:rsidRPr="00F6119A">
              <w:rPr>
                <w:rFonts w:ascii="Calibri" w:hAnsi="Calibri" w:cs="Calibri"/>
              </w:rPr>
              <w:t xml:space="preserve">Sécurisation des balcons : purge, passivation, réfection des bétons </w:t>
            </w:r>
          </w:p>
          <w:p w14:paraId="61753BE1" w14:textId="77777777" w:rsidR="009A5182" w:rsidRPr="00F6119A" w:rsidRDefault="009A5182" w:rsidP="009017E3">
            <w:pPr>
              <w:ind w:right="-110"/>
              <w:rPr>
                <w:rFonts w:ascii="Calibri" w:hAnsi="Calibri" w:cs="Calibri"/>
                <w:b/>
                <w:bCs/>
              </w:rPr>
            </w:pPr>
          </w:p>
        </w:tc>
      </w:tr>
    </w:tbl>
    <w:bookmarkEnd w:id="12"/>
    <w:p w14:paraId="296954D4" w14:textId="5081A4AF" w:rsidR="009A5182" w:rsidRPr="001B7053" w:rsidRDefault="009A5182" w:rsidP="001B7053">
      <w:pPr>
        <w:pStyle w:val="TN2"/>
        <w:numPr>
          <w:ilvl w:val="1"/>
          <w:numId w:val="130"/>
        </w:numPr>
        <w:spacing w:before="240"/>
        <w:ind w:left="788" w:hanging="431"/>
      </w:pPr>
      <w:r w:rsidRPr="001B7053">
        <w:lastRenderedPageBreak/>
        <w:t>THE ENGINEERS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7074"/>
      </w:tblGrid>
      <w:tr w:rsidR="009A5182" w:rsidRPr="00F6119A" w14:paraId="4DF18794" w14:textId="77777777" w:rsidTr="009017E3">
        <w:trPr>
          <w:trHeight w:val="193"/>
        </w:trPr>
        <w:tc>
          <w:tcPr>
            <w:tcW w:w="5000" w:type="pct"/>
            <w:gridSpan w:val="2"/>
            <w:tcBorders>
              <w:top w:val="single" w:sz="4" w:space="0" w:color="auto"/>
              <w:left w:val="single" w:sz="4" w:space="0" w:color="auto"/>
              <w:bottom w:val="single" w:sz="4" w:space="0" w:color="auto"/>
              <w:right w:val="single" w:sz="4" w:space="0" w:color="auto"/>
            </w:tcBorders>
            <w:shd w:val="clear" w:color="auto" w:fill="E7E6E6" w:themeFill="background2"/>
            <w:hideMark/>
          </w:tcPr>
          <w:p w14:paraId="7CA7D70A" w14:textId="77777777" w:rsidR="009A5182" w:rsidRPr="00F6119A" w:rsidRDefault="009A5182" w:rsidP="009017E3">
            <w:pPr>
              <w:shd w:val="clear" w:color="auto" w:fill="E7E6E6" w:themeFill="background2"/>
              <w:ind w:right="-2"/>
              <w:rPr>
                <w:rFonts w:ascii="Calibri" w:hAnsi="Calibri" w:cs="Calibri"/>
                <w:b/>
              </w:rPr>
            </w:pPr>
            <w:r w:rsidRPr="00F6119A">
              <w:rPr>
                <w:rFonts w:ascii="Calibri" w:hAnsi="Calibri" w:cs="Calibri"/>
                <w:b/>
              </w:rPr>
              <w:t>The ENGINEERS - Compétences : BE Structure</w:t>
            </w:r>
          </w:p>
        </w:tc>
      </w:tr>
      <w:tr w:rsidR="009A5182" w:rsidRPr="00F6119A" w14:paraId="16C5030C" w14:textId="77777777" w:rsidTr="009017E3">
        <w:trPr>
          <w:trHeight w:val="284"/>
        </w:trPr>
        <w:tc>
          <w:tcPr>
            <w:tcW w:w="1214" w:type="pct"/>
            <w:tcBorders>
              <w:top w:val="single" w:sz="4" w:space="0" w:color="auto"/>
              <w:left w:val="single" w:sz="4" w:space="0" w:color="auto"/>
              <w:bottom w:val="single" w:sz="4" w:space="0" w:color="auto"/>
              <w:right w:val="single" w:sz="4" w:space="0" w:color="auto"/>
            </w:tcBorders>
          </w:tcPr>
          <w:p w14:paraId="45EB16A7" w14:textId="77777777" w:rsidR="009A5182" w:rsidRPr="00F6119A" w:rsidRDefault="009A5182" w:rsidP="009017E3">
            <w:pPr>
              <w:rPr>
                <w:rFonts w:ascii="Calibri" w:hAnsi="Calibri" w:cs="Calibri"/>
                <w:b/>
                <w:bCs/>
              </w:rPr>
            </w:pPr>
            <w:r w:rsidRPr="00F6119A">
              <w:rPr>
                <w:rFonts w:ascii="Calibri" w:hAnsi="Calibri" w:cs="Calibri"/>
                <w:b/>
                <w:bCs/>
              </w:rPr>
              <w:t>SCCV Pantin Pierres sauvages</w:t>
            </w:r>
          </w:p>
          <w:p w14:paraId="66D0CEFF" w14:textId="77777777" w:rsidR="009A5182" w:rsidRPr="00F6119A" w:rsidRDefault="009A5182" w:rsidP="009017E3">
            <w:pPr>
              <w:ind w:right="-1"/>
              <w:rPr>
                <w:rFonts w:ascii="Calibri" w:hAnsi="Calibri" w:cs="Calibri"/>
                <w:b/>
                <w:bCs/>
                <w:color w:val="EE0000"/>
                <w:highlight w:val="green"/>
              </w:rPr>
            </w:pPr>
            <w:proofErr w:type="spellStart"/>
            <w:r w:rsidRPr="00F6119A">
              <w:rPr>
                <w:rFonts w:ascii="Calibri" w:hAnsi="Calibri" w:cs="Calibri"/>
              </w:rPr>
              <w:t>Etude</w:t>
            </w:r>
            <w:proofErr w:type="spellEnd"/>
            <w:r w:rsidRPr="00F6119A">
              <w:rPr>
                <w:rFonts w:ascii="Calibri" w:hAnsi="Calibri" w:cs="Calibri"/>
              </w:rPr>
              <w:t xml:space="preserve"> d’exécution structure bois</w:t>
            </w:r>
          </w:p>
        </w:tc>
        <w:tc>
          <w:tcPr>
            <w:tcW w:w="3786" w:type="pct"/>
            <w:tcBorders>
              <w:top w:val="single" w:sz="4" w:space="0" w:color="auto"/>
              <w:left w:val="single" w:sz="4" w:space="0" w:color="auto"/>
              <w:bottom w:val="single" w:sz="4" w:space="0" w:color="auto"/>
              <w:right w:val="single" w:sz="4" w:space="0" w:color="auto"/>
            </w:tcBorders>
            <w:vAlign w:val="center"/>
            <w:hideMark/>
          </w:tcPr>
          <w:p w14:paraId="73A1EDAB" w14:textId="77777777" w:rsidR="009A5182" w:rsidRPr="00F6119A" w:rsidRDefault="009A5182" w:rsidP="009017E3">
            <w:pPr>
              <w:ind w:right="-1"/>
              <w:rPr>
                <w:rFonts w:ascii="Calibri" w:hAnsi="Calibri" w:cs="Calibri"/>
                <w:b/>
              </w:rPr>
            </w:pPr>
            <w:r w:rsidRPr="00F6119A">
              <w:rPr>
                <w:rFonts w:ascii="Calibri" w:hAnsi="Calibri" w:cs="Calibri"/>
                <w:b/>
              </w:rPr>
              <w:t>BE Structure</w:t>
            </w:r>
          </w:p>
          <w:p w14:paraId="26279B94" w14:textId="77777777" w:rsidR="009A5182" w:rsidRPr="00F6119A" w:rsidRDefault="009A5182" w:rsidP="009A5182">
            <w:pPr>
              <w:pStyle w:val="Paragraphedeliste"/>
              <w:numPr>
                <w:ilvl w:val="0"/>
                <w:numId w:val="91"/>
              </w:numPr>
              <w:spacing w:line="240" w:lineRule="auto"/>
              <w:ind w:right="-1"/>
              <w:rPr>
                <w:rFonts w:ascii="Calibri" w:hAnsi="Calibri" w:cs="Calibri"/>
              </w:rPr>
            </w:pPr>
            <w:r w:rsidRPr="00F6119A">
              <w:rPr>
                <w:rFonts w:ascii="Calibri" w:hAnsi="Calibri" w:cs="Calibri"/>
              </w:rPr>
              <w:t xml:space="preserve">Reprise en sous-œuvre des fondations existantes. </w:t>
            </w:r>
          </w:p>
          <w:p w14:paraId="58884A2A" w14:textId="77777777" w:rsidR="009A5182" w:rsidRPr="00F6119A" w:rsidRDefault="009A5182" w:rsidP="009A5182">
            <w:pPr>
              <w:pStyle w:val="Paragraphedeliste"/>
              <w:numPr>
                <w:ilvl w:val="0"/>
                <w:numId w:val="91"/>
              </w:numPr>
              <w:spacing w:line="240" w:lineRule="auto"/>
              <w:ind w:right="-1"/>
              <w:rPr>
                <w:rFonts w:ascii="Calibri" w:hAnsi="Calibri" w:cs="Calibri"/>
              </w:rPr>
            </w:pPr>
            <w:r w:rsidRPr="00F6119A">
              <w:rPr>
                <w:rFonts w:ascii="Calibri" w:hAnsi="Calibri" w:cs="Calibri"/>
              </w:rPr>
              <w:t xml:space="preserve">Création des cages d’escalier et d’un ascenseur. </w:t>
            </w:r>
          </w:p>
          <w:p w14:paraId="7F921F72" w14:textId="77777777" w:rsidR="009A5182" w:rsidRPr="00F6119A" w:rsidRDefault="009A5182" w:rsidP="009017E3">
            <w:pPr>
              <w:ind w:right="-110"/>
              <w:rPr>
                <w:rFonts w:ascii="Calibri" w:hAnsi="Calibri" w:cs="Calibri"/>
                <w:highlight w:val="green"/>
              </w:rPr>
            </w:pPr>
            <w:r w:rsidRPr="00F6119A">
              <w:rPr>
                <w:rFonts w:ascii="Calibri" w:hAnsi="Calibri" w:cs="Calibri"/>
              </w:rPr>
              <w:t>Création des ouvertures dans des murs porteurs</w:t>
            </w:r>
          </w:p>
          <w:p w14:paraId="23CD51BA" w14:textId="77777777" w:rsidR="009A5182" w:rsidRPr="00F6119A" w:rsidRDefault="009A5182" w:rsidP="009017E3">
            <w:pPr>
              <w:ind w:right="-110"/>
              <w:rPr>
                <w:rFonts w:ascii="Calibri" w:hAnsi="Calibri" w:cs="Calibri"/>
                <w:highlight w:val="green"/>
              </w:rPr>
            </w:pPr>
          </w:p>
        </w:tc>
      </w:tr>
      <w:tr w:rsidR="009A5182" w:rsidRPr="00F6119A" w14:paraId="2C129870" w14:textId="77777777" w:rsidTr="009017E3">
        <w:trPr>
          <w:trHeight w:val="284"/>
        </w:trPr>
        <w:tc>
          <w:tcPr>
            <w:tcW w:w="1214" w:type="pct"/>
            <w:tcBorders>
              <w:top w:val="single" w:sz="4" w:space="0" w:color="auto"/>
              <w:left w:val="single" w:sz="4" w:space="0" w:color="auto"/>
              <w:bottom w:val="single" w:sz="4" w:space="0" w:color="auto"/>
              <w:right w:val="single" w:sz="4" w:space="0" w:color="auto"/>
            </w:tcBorders>
          </w:tcPr>
          <w:p w14:paraId="1F1298DC" w14:textId="77777777" w:rsidR="009A5182" w:rsidRPr="00F6119A" w:rsidRDefault="009A5182" w:rsidP="009017E3">
            <w:pPr>
              <w:rPr>
                <w:rFonts w:ascii="Calibri" w:hAnsi="Calibri" w:cs="Calibri"/>
                <w:b/>
                <w:bCs/>
              </w:rPr>
            </w:pPr>
            <w:r w:rsidRPr="00F6119A">
              <w:rPr>
                <w:rFonts w:ascii="Calibri" w:hAnsi="Calibri" w:cs="Calibri"/>
                <w:b/>
                <w:bCs/>
              </w:rPr>
              <w:t xml:space="preserve">I3F </w:t>
            </w:r>
          </w:p>
          <w:p w14:paraId="277EFDED" w14:textId="77777777" w:rsidR="009A5182" w:rsidRPr="00F6119A" w:rsidRDefault="009A5182" w:rsidP="009017E3">
            <w:pPr>
              <w:rPr>
                <w:rFonts w:ascii="Calibri" w:hAnsi="Calibri" w:cs="Calibri"/>
              </w:rPr>
            </w:pPr>
            <w:r w:rsidRPr="00F6119A">
              <w:rPr>
                <w:rFonts w:ascii="Calibri" w:hAnsi="Calibri" w:cs="Calibri"/>
              </w:rPr>
              <w:t>Bobigny -</w:t>
            </w:r>
          </w:p>
          <w:p w14:paraId="4DE023F2" w14:textId="77777777" w:rsidR="009A5182" w:rsidRPr="00F6119A" w:rsidRDefault="009A5182" w:rsidP="009017E3">
            <w:pPr>
              <w:rPr>
                <w:rFonts w:ascii="Calibri" w:hAnsi="Calibri" w:cs="Calibri"/>
              </w:rPr>
            </w:pPr>
            <w:r w:rsidRPr="00F6119A">
              <w:rPr>
                <w:rFonts w:ascii="Calibri" w:hAnsi="Calibri" w:cs="Calibri"/>
              </w:rPr>
              <w:t>Restructuration de 39 logts</w:t>
            </w:r>
          </w:p>
          <w:p w14:paraId="2ACFD342" w14:textId="77777777" w:rsidR="009A5182" w:rsidRPr="00F6119A" w:rsidRDefault="009A5182" w:rsidP="009017E3">
            <w:pPr>
              <w:ind w:right="-1"/>
              <w:rPr>
                <w:rFonts w:ascii="Calibri" w:hAnsi="Calibri" w:cs="Calibri"/>
                <w:b/>
                <w:bCs/>
                <w:color w:val="EE0000"/>
              </w:rPr>
            </w:pPr>
            <w:r w:rsidRPr="00F6119A">
              <w:rPr>
                <w:rFonts w:ascii="Calibri" w:hAnsi="Calibri" w:cs="Calibri"/>
              </w:rPr>
              <w:t>Prépa chantier en cours – 5,4M</w:t>
            </w:r>
          </w:p>
          <w:p w14:paraId="01E84460" w14:textId="77777777" w:rsidR="009A5182" w:rsidRPr="00F6119A" w:rsidRDefault="009A5182" w:rsidP="009017E3">
            <w:pPr>
              <w:ind w:right="-1"/>
              <w:rPr>
                <w:rFonts w:ascii="Calibri" w:hAnsi="Calibri" w:cs="Calibri"/>
                <w:b/>
                <w:bCs/>
                <w:color w:val="EE0000"/>
              </w:rPr>
            </w:pPr>
          </w:p>
        </w:tc>
        <w:tc>
          <w:tcPr>
            <w:tcW w:w="3786" w:type="pct"/>
            <w:tcBorders>
              <w:top w:val="single" w:sz="4" w:space="0" w:color="auto"/>
              <w:left w:val="single" w:sz="4" w:space="0" w:color="auto"/>
              <w:bottom w:val="single" w:sz="4" w:space="0" w:color="auto"/>
              <w:right w:val="single" w:sz="4" w:space="0" w:color="auto"/>
            </w:tcBorders>
            <w:vAlign w:val="center"/>
          </w:tcPr>
          <w:p w14:paraId="4693CF98" w14:textId="77777777" w:rsidR="009A5182" w:rsidRPr="00F6119A" w:rsidRDefault="009A5182" w:rsidP="009017E3">
            <w:pPr>
              <w:ind w:right="-1"/>
              <w:rPr>
                <w:rFonts w:ascii="Calibri" w:hAnsi="Calibri" w:cs="Calibri"/>
                <w:b/>
              </w:rPr>
            </w:pPr>
            <w:r w:rsidRPr="00F6119A">
              <w:rPr>
                <w:rFonts w:ascii="Calibri" w:hAnsi="Calibri" w:cs="Calibri"/>
                <w:b/>
              </w:rPr>
              <w:t>BE Structure études et exécution</w:t>
            </w:r>
          </w:p>
          <w:p w14:paraId="2F8FE751" w14:textId="77777777" w:rsidR="009A5182" w:rsidRPr="00F6119A" w:rsidRDefault="009A5182" w:rsidP="009A5182">
            <w:pPr>
              <w:pStyle w:val="Paragraphedeliste"/>
              <w:numPr>
                <w:ilvl w:val="0"/>
                <w:numId w:val="91"/>
              </w:numPr>
              <w:spacing w:line="240" w:lineRule="auto"/>
              <w:ind w:right="-1"/>
              <w:rPr>
                <w:rFonts w:ascii="Calibri" w:hAnsi="Calibri" w:cs="Calibri"/>
              </w:rPr>
            </w:pPr>
            <w:r w:rsidRPr="00F6119A">
              <w:rPr>
                <w:rFonts w:ascii="Calibri" w:hAnsi="Calibri" w:cs="Calibri"/>
              </w:rPr>
              <w:t xml:space="preserve">Reprise en sous-œuvre des fondations existantes. </w:t>
            </w:r>
          </w:p>
          <w:p w14:paraId="3EA9EAE3" w14:textId="77777777" w:rsidR="009A5182" w:rsidRPr="00F6119A" w:rsidRDefault="009A5182" w:rsidP="009A5182">
            <w:pPr>
              <w:pStyle w:val="Paragraphedeliste"/>
              <w:numPr>
                <w:ilvl w:val="0"/>
                <w:numId w:val="91"/>
              </w:numPr>
              <w:spacing w:line="240" w:lineRule="auto"/>
              <w:ind w:right="-1"/>
              <w:rPr>
                <w:rFonts w:ascii="Calibri" w:hAnsi="Calibri" w:cs="Calibri"/>
              </w:rPr>
            </w:pPr>
            <w:r w:rsidRPr="00F6119A">
              <w:rPr>
                <w:rFonts w:ascii="Calibri" w:hAnsi="Calibri" w:cs="Calibri"/>
              </w:rPr>
              <w:t xml:space="preserve">Création des cages d’escalier et d’un ascenseur. </w:t>
            </w:r>
          </w:p>
          <w:p w14:paraId="17A4E5DA" w14:textId="77777777" w:rsidR="009A5182" w:rsidRPr="00F6119A" w:rsidRDefault="009A5182" w:rsidP="009A5182">
            <w:pPr>
              <w:pStyle w:val="Paragraphedeliste"/>
              <w:numPr>
                <w:ilvl w:val="0"/>
                <w:numId w:val="91"/>
              </w:numPr>
              <w:spacing w:line="240" w:lineRule="auto"/>
              <w:ind w:right="-1"/>
              <w:rPr>
                <w:rFonts w:ascii="Calibri" w:hAnsi="Calibri" w:cs="Calibri"/>
              </w:rPr>
            </w:pPr>
            <w:r w:rsidRPr="00F6119A">
              <w:rPr>
                <w:rFonts w:ascii="Calibri" w:hAnsi="Calibri" w:cs="Calibri"/>
              </w:rPr>
              <w:t>Création des ouvertures dans des murs porteurs</w:t>
            </w:r>
          </w:p>
        </w:tc>
      </w:tr>
      <w:tr w:rsidR="009A5182" w:rsidRPr="00F6119A" w14:paraId="61F61284" w14:textId="77777777" w:rsidTr="009017E3">
        <w:trPr>
          <w:trHeight w:val="284"/>
        </w:trPr>
        <w:tc>
          <w:tcPr>
            <w:tcW w:w="1214" w:type="pct"/>
            <w:tcBorders>
              <w:top w:val="single" w:sz="4" w:space="0" w:color="auto"/>
              <w:left w:val="single" w:sz="4" w:space="0" w:color="auto"/>
              <w:bottom w:val="single" w:sz="4" w:space="0" w:color="auto"/>
              <w:right w:val="single" w:sz="4" w:space="0" w:color="auto"/>
            </w:tcBorders>
          </w:tcPr>
          <w:p w14:paraId="606EDC06" w14:textId="77777777" w:rsidR="009A5182" w:rsidRPr="00F6119A" w:rsidRDefault="009A5182" w:rsidP="009017E3">
            <w:pPr>
              <w:rPr>
                <w:rFonts w:ascii="Calibri" w:hAnsi="Calibri" w:cs="Calibri"/>
                <w:b/>
                <w:bCs/>
              </w:rPr>
            </w:pPr>
            <w:r w:rsidRPr="00F6119A">
              <w:rPr>
                <w:rFonts w:ascii="Calibri" w:hAnsi="Calibri" w:cs="Calibri"/>
                <w:b/>
                <w:bCs/>
              </w:rPr>
              <w:t xml:space="preserve">SECOGI </w:t>
            </w:r>
          </w:p>
          <w:p w14:paraId="17FBBC22" w14:textId="77777777" w:rsidR="009A5182" w:rsidRPr="00F6119A" w:rsidRDefault="009A5182" w:rsidP="009017E3">
            <w:pPr>
              <w:rPr>
                <w:rFonts w:ascii="Calibri" w:hAnsi="Calibri" w:cs="Calibri"/>
              </w:rPr>
            </w:pPr>
            <w:r w:rsidRPr="00F6119A">
              <w:rPr>
                <w:rFonts w:ascii="Calibri" w:hAnsi="Calibri" w:cs="Calibri"/>
              </w:rPr>
              <w:t>Rue Fizeau (75015) -</w:t>
            </w:r>
          </w:p>
          <w:p w14:paraId="2F6D11AF" w14:textId="77777777" w:rsidR="009A5182" w:rsidRPr="00F6119A" w:rsidRDefault="009A5182" w:rsidP="009017E3">
            <w:pPr>
              <w:rPr>
                <w:rFonts w:ascii="Calibri" w:hAnsi="Calibri" w:cs="Calibri"/>
              </w:rPr>
            </w:pPr>
            <w:r w:rsidRPr="00F6119A">
              <w:rPr>
                <w:rFonts w:ascii="Calibri" w:hAnsi="Calibri" w:cs="Calibri"/>
              </w:rPr>
              <w:t xml:space="preserve">Surélévation d’un immeuble de logements </w:t>
            </w:r>
          </w:p>
        </w:tc>
        <w:tc>
          <w:tcPr>
            <w:tcW w:w="3786" w:type="pct"/>
            <w:tcBorders>
              <w:top w:val="single" w:sz="4" w:space="0" w:color="auto"/>
              <w:left w:val="single" w:sz="4" w:space="0" w:color="auto"/>
              <w:bottom w:val="single" w:sz="4" w:space="0" w:color="auto"/>
              <w:right w:val="single" w:sz="4" w:space="0" w:color="auto"/>
            </w:tcBorders>
            <w:vAlign w:val="center"/>
          </w:tcPr>
          <w:p w14:paraId="064C3C4C" w14:textId="77777777" w:rsidR="009A5182" w:rsidRPr="00F6119A" w:rsidRDefault="009A5182" w:rsidP="009017E3">
            <w:pPr>
              <w:ind w:right="-1"/>
              <w:rPr>
                <w:rFonts w:ascii="Calibri" w:hAnsi="Calibri" w:cs="Calibri"/>
                <w:b/>
              </w:rPr>
            </w:pPr>
            <w:r w:rsidRPr="00F6119A">
              <w:rPr>
                <w:rFonts w:ascii="Calibri" w:hAnsi="Calibri" w:cs="Calibri"/>
                <w:b/>
              </w:rPr>
              <w:t>BE Structure</w:t>
            </w:r>
          </w:p>
          <w:p w14:paraId="35B1DB4B" w14:textId="77777777" w:rsidR="009A5182" w:rsidRPr="00F6119A" w:rsidRDefault="009A5182" w:rsidP="009A5182">
            <w:pPr>
              <w:pStyle w:val="Paragraphedeliste"/>
              <w:numPr>
                <w:ilvl w:val="0"/>
                <w:numId w:val="91"/>
              </w:numPr>
              <w:spacing w:line="240" w:lineRule="auto"/>
              <w:ind w:right="-1"/>
              <w:rPr>
                <w:rFonts w:ascii="Calibri" w:hAnsi="Calibri" w:cs="Calibri"/>
              </w:rPr>
            </w:pPr>
            <w:r w:rsidRPr="00F6119A">
              <w:rPr>
                <w:rFonts w:ascii="Calibri" w:hAnsi="Calibri" w:cs="Calibri"/>
              </w:rPr>
              <w:t xml:space="preserve">Étude reprise en sous-œuvre des fondations existantes. </w:t>
            </w:r>
          </w:p>
          <w:p w14:paraId="0336A21E" w14:textId="77777777" w:rsidR="009A5182" w:rsidRPr="00F6119A" w:rsidRDefault="009A5182" w:rsidP="009A5182">
            <w:pPr>
              <w:pStyle w:val="Paragraphedeliste"/>
              <w:numPr>
                <w:ilvl w:val="0"/>
                <w:numId w:val="91"/>
              </w:numPr>
              <w:spacing w:line="240" w:lineRule="auto"/>
              <w:ind w:right="-1"/>
              <w:rPr>
                <w:rFonts w:ascii="Calibri" w:hAnsi="Calibri" w:cs="Calibri"/>
              </w:rPr>
            </w:pPr>
            <w:r w:rsidRPr="00F6119A">
              <w:rPr>
                <w:rFonts w:ascii="Calibri" w:hAnsi="Calibri" w:cs="Calibri"/>
              </w:rPr>
              <w:t>Dimensionnement des surélévations en béton armé</w:t>
            </w:r>
          </w:p>
        </w:tc>
      </w:tr>
      <w:tr w:rsidR="009A5182" w:rsidRPr="00F6119A" w14:paraId="74501091" w14:textId="77777777" w:rsidTr="009017E3">
        <w:trPr>
          <w:trHeight w:val="284"/>
        </w:trPr>
        <w:tc>
          <w:tcPr>
            <w:tcW w:w="1214" w:type="pct"/>
            <w:tcBorders>
              <w:top w:val="single" w:sz="4" w:space="0" w:color="auto"/>
              <w:left w:val="single" w:sz="4" w:space="0" w:color="auto"/>
              <w:bottom w:val="single" w:sz="4" w:space="0" w:color="auto"/>
              <w:right w:val="single" w:sz="4" w:space="0" w:color="auto"/>
            </w:tcBorders>
          </w:tcPr>
          <w:p w14:paraId="383145F2" w14:textId="77777777" w:rsidR="009A5182" w:rsidRPr="00F6119A" w:rsidRDefault="009A5182" w:rsidP="009017E3">
            <w:pPr>
              <w:rPr>
                <w:rFonts w:ascii="Calibri" w:hAnsi="Calibri" w:cs="Calibri"/>
                <w:b/>
                <w:bCs/>
              </w:rPr>
            </w:pPr>
            <w:r w:rsidRPr="00F6119A">
              <w:rPr>
                <w:rFonts w:ascii="Calibri" w:hAnsi="Calibri" w:cs="Calibri"/>
                <w:b/>
                <w:bCs/>
              </w:rPr>
              <w:t>SCI MG PRAULT</w:t>
            </w:r>
          </w:p>
          <w:p w14:paraId="55552649" w14:textId="77777777" w:rsidR="009A5182" w:rsidRPr="00F6119A" w:rsidRDefault="009A5182" w:rsidP="009017E3">
            <w:pPr>
              <w:rPr>
                <w:rFonts w:ascii="Calibri" w:hAnsi="Calibri" w:cs="Calibri"/>
              </w:rPr>
            </w:pPr>
            <w:r w:rsidRPr="00F6119A">
              <w:rPr>
                <w:rFonts w:ascii="Calibri" w:hAnsi="Calibri" w:cs="Calibri"/>
              </w:rPr>
              <w:t>Noisy le grand -</w:t>
            </w:r>
          </w:p>
          <w:p w14:paraId="3EAAA266" w14:textId="77777777" w:rsidR="009A5182" w:rsidRPr="00F6119A" w:rsidRDefault="009A5182" w:rsidP="009017E3">
            <w:pPr>
              <w:rPr>
                <w:rFonts w:ascii="Calibri" w:hAnsi="Calibri" w:cs="Calibri"/>
                <w:b/>
                <w:bCs/>
                <w:color w:val="EE0000"/>
              </w:rPr>
            </w:pPr>
            <w:r w:rsidRPr="00F6119A">
              <w:rPr>
                <w:rFonts w:ascii="Calibri" w:hAnsi="Calibri" w:cs="Calibri"/>
              </w:rPr>
              <w:t xml:space="preserve">Construction d’un bâtiment en charpente métallique </w:t>
            </w:r>
          </w:p>
        </w:tc>
        <w:tc>
          <w:tcPr>
            <w:tcW w:w="3786" w:type="pct"/>
            <w:tcBorders>
              <w:top w:val="single" w:sz="4" w:space="0" w:color="auto"/>
              <w:left w:val="single" w:sz="4" w:space="0" w:color="auto"/>
              <w:bottom w:val="single" w:sz="4" w:space="0" w:color="auto"/>
              <w:right w:val="single" w:sz="4" w:space="0" w:color="auto"/>
            </w:tcBorders>
            <w:vAlign w:val="center"/>
          </w:tcPr>
          <w:p w14:paraId="332501C4" w14:textId="77777777" w:rsidR="009A5182" w:rsidRPr="00F6119A" w:rsidRDefault="009A5182" w:rsidP="009017E3">
            <w:pPr>
              <w:ind w:right="-1"/>
              <w:rPr>
                <w:rFonts w:ascii="Calibri" w:hAnsi="Calibri" w:cs="Calibri"/>
                <w:b/>
              </w:rPr>
            </w:pPr>
            <w:r w:rsidRPr="00F6119A">
              <w:rPr>
                <w:rFonts w:ascii="Calibri" w:hAnsi="Calibri" w:cs="Calibri"/>
                <w:b/>
              </w:rPr>
              <w:t>BE Structure</w:t>
            </w:r>
          </w:p>
          <w:p w14:paraId="2DC18675" w14:textId="77777777" w:rsidR="009A5182" w:rsidRPr="00F6119A" w:rsidRDefault="009A5182" w:rsidP="009A5182">
            <w:pPr>
              <w:pStyle w:val="Paragraphedeliste"/>
              <w:numPr>
                <w:ilvl w:val="0"/>
                <w:numId w:val="91"/>
              </w:numPr>
              <w:spacing w:line="240" w:lineRule="auto"/>
              <w:ind w:right="-110"/>
              <w:rPr>
                <w:rFonts w:ascii="Calibri" w:hAnsi="Calibri" w:cs="Calibri"/>
              </w:rPr>
            </w:pPr>
            <w:r w:rsidRPr="00F6119A">
              <w:rPr>
                <w:rFonts w:ascii="Calibri" w:hAnsi="Calibri" w:cs="Calibri"/>
              </w:rPr>
              <w:t>Étude d’exécution des fondations et de la charpente métallique</w:t>
            </w:r>
          </w:p>
        </w:tc>
      </w:tr>
    </w:tbl>
    <w:p w14:paraId="2F47754A" w14:textId="77777777" w:rsidR="001D2DA3" w:rsidRDefault="001D2DA3">
      <w:pPr>
        <w:spacing w:line="240" w:lineRule="auto"/>
        <w:ind w:left="0"/>
        <w:jc w:val="left"/>
        <w:rPr>
          <w:rFonts w:asciiTheme="minorHAnsi" w:eastAsiaTheme="minorHAnsi" w:hAnsiTheme="minorHAnsi" w:cstheme="minorBidi"/>
          <w:b/>
          <w:caps/>
          <w:color w:val="000000" w:themeColor="text1"/>
          <w:sz w:val="24"/>
          <w:szCs w:val="24"/>
          <w:highlight w:val="yellow"/>
          <w:lang w:eastAsia="en-US"/>
        </w:rPr>
      </w:pPr>
      <w:bookmarkStart w:id="13" w:name="_Toc227531115"/>
      <w:r w:rsidRPr="001B7053">
        <w:rPr>
          <w:color w:val="000000" w:themeColor="text1"/>
        </w:rPr>
        <w:br w:type="page"/>
      </w:r>
    </w:p>
    <w:p w14:paraId="35A45B8B" w14:textId="5E65A5F0" w:rsidR="001814E4" w:rsidRPr="001B7053" w:rsidRDefault="001814E4" w:rsidP="001B7053">
      <w:pPr>
        <w:pStyle w:val="TN1"/>
        <w:numPr>
          <w:ilvl w:val="0"/>
          <w:numId w:val="130"/>
        </w:numPr>
        <w:spacing w:after="360"/>
        <w:rPr>
          <w:rFonts w:ascii="Calibri" w:eastAsiaTheme="majorEastAsia" w:hAnsi="Calibri" w:cs="Calibri"/>
          <w:color w:val="000000" w:themeColor="text1"/>
        </w:rPr>
      </w:pPr>
      <w:r w:rsidRPr="001B7053">
        <w:rPr>
          <w:color w:val="000000" w:themeColor="text1"/>
        </w:rPr>
        <w:lastRenderedPageBreak/>
        <w:t>Présentation des membres du groupement et organisation</w:t>
      </w:r>
    </w:p>
    <w:p w14:paraId="7D58A8E0" w14:textId="0B8277A3" w:rsidR="001814E4" w:rsidRPr="001B7053" w:rsidRDefault="001814E4" w:rsidP="001B7053">
      <w:pPr>
        <w:pStyle w:val="TN2"/>
        <w:numPr>
          <w:ilvl w:val="1"/>
          <w:numId w:val="130"/>
        </w:numPr>
        <w:spacing w:before="240"/>
      </w:pPr>
      <w:r w:rsidRPr="001B7053">
        <w:t>IPC</w:t>
      </w:r>
    </w:p>
    <w:p w14:paraId="1C5CC753" w14:textId="16960516" w:rsidR="001814E4" w:rsidRDefault="001814E4" w:rsidP="00787AC1">
      <w:pPr>
        <w:spacing w:before="120"/>
        <w:ind w:left="0" w:right="11"/>
        <w:rPr>
          <w:rFonts w:ascii="Calibri" w:hAnsi="Calibri" w:cs="Calibri"/>
        </w:rPr>
      </w:pPr>
      <w:r w:rsidRPr="003412DD">
        <w:rPr>
          <w:rFonts w:ascii="Calibri" w:hAnsi="Calibri" w:cs="Calibri"/>
        </w:rPr>
        <w:t xml:space="preserve">Créé il y a 42 ans, IPC est un bureau d’études TCE, Économiste de la construction et maître d’œuvre désamiantage, spécialisé dans le domaine de la réhabilitation des logements sociaux en milieu occupé sur des bâtiments couvrant les périodes de 1850 à 1990.  Au cours de son activité, IPC a participé à la réhabilitation de plus de 50 000 logements regroupant des opérations de réhabilitation lourde en milieu occupé et de restructuration en milieu vide. IPC assure régulièrement les missions de maîtrise d’œuvre, totale ou partielle, d’OPC et d’ingénierie sociale. </w:t>
      </w:r>
    </w:p>
    <w:p w14:paraId="6C753A10" w14:textId="144DDC9C" w:rsidR="001814E4" w:rsidRPr="00787AC1" w:rsidRDefault="001814E4" w:rsidP="00787AC1">
      <w:pPr>
        <w:spacing w:before="120"/>
        <w:ind w:left="0" w:right="11"/>
        <w:rPr>
          <w:rFonts w:ascii="Calibri" w:eastAsia="Arial" w:hAnsi="Calibri" w:cs="Calibri"/>
        </w:rPr>
      </w:pPr>
      <w:r w:rsidRPr="003412DD">
        <w:rPr>
          <w:rFonts w:ascii="Calibri" w:hAnsi="Calibri" w:cs="Calibri"/>
        </w:rPr>
        <w:t xml:space="preserve">Titulaires des </w:t>
      </w:r>
      <w:r w:rsidRPr="003412DD">
        <w:rPr>
          <w:rFonts w:ascii="Calibri" w:eastAsia="Arial" w:hAnsi="Calibri" w:cs="Calibri"/>
          <w:b/>
        </w:rPr>
        <w:t>certifications OPQIBI 0902, Maitrise d’œuvre désamiantage et Référent CERQUAL NF HABITAT HQE,</w:t>
      </w:r>
      <w:r w:rsidRPr="003412DD">
        <w:rPr>
          <w:rFonts w:ascii="Calibri" w:hAnsi="Calibri" w:cs="Calibri"/>
        </w:rPr>
        <w:t xml:space="preserve"> IPC </w:t>
      </w:r>
      <w:r w:rsidRPr="003412DD">
        <w:rPr>
          <w:rFonts w:ascii="Calibri" w:eastAsia="Arial" w:hAnsi="Calibri" w:cs="Calibri"/>
        </w:rPr>
        <w:t xml:space="preserve">dispose également de l’attestation AIPR concepteur. </w:t>
      </w:r>
    </w:p>
    <w:p w14:paraId="68415C5D" w14:textId="77777777" w:rsidR="001814E4" w:rsidRPr="0059422C" w:rsidRDefault="001814E4" w:rsidP="00787AC1">
      <w:pPr>
        <w:spacing w:before="120"/>
        <w:ind w:left="0" w:right="11"/>
        <w:rPr>
          <w:rFonts w:ascii="Calibri" w:hAnsi="Calibri" w:cs="Calibri"/>
          <w:b/>
          <w:bCs/>
        </w:rPr>
      </w:pPr>
      <w:r w:rsidRPr="003412DD">
        <w:rPr>
          <w:rFonts w:ascii="Calibri" w:hAnsi="Calibri" w:cs="Calibri"/>
        </w:rPr>
        <w:t xml:space="preserve">Enfin, toujours dans l’objectif de répondre aux mieux à l’élaboration des projets, IPC est dorénavant membre de l’association </w:t>
      </w:r>
      <w:r w:rsidRPr="003412DD">
        <w:rPr>
          <w:rFonts w:ascii="Calibri" w:hAnsi="Calibri" w:cs="Calibri"/>
          <w:b/>
          <w:bCs/>
        </w:rPr>
        <w:t>QIA – Qualité Ingénierie Architecture</w:t>
      </w:r>
      <w:r w:rsidRPr="003412DD">
        <w:rPr>
          <w:rFonts w:ascii="Calibri" w:hAnsi="Calibri" w:cs="Calibri"/>
        </w:rPr>
        <w:t xml:space="preserve">, qui vise à mettre en place les bonnes pratiques en matière de qualité, d’environnement et de responsabilité sociale, en cohérence avec les référentiels </w:t>
      </w:r>
      <w:r w:rsidRPr="003412DD">
        <w:rPr>
          <w:rFonts w:ascii="Calibri" w:hAnsi="Calibri" w:cs="Calibri"/>
          <w:b/>
          <w:bCs/>
        </w:rPr>
        <w:t>ISO 9001</w:t>
      </w:r>
      <w:r w:rsidRPr="003412DD">
        <w:rPr>
          <w:rFonts w:ascii="Calibri" w:hAnsi="Calibri" w:cs="Calibri"/>
        </w:rPr>
        <w:t xml:space="preserve"> et </w:t>
      </w:r>
      <w:r w:rsidRPr="003412DD">
        <w:rPr>
          <w:rFonts w:ascii="Calibri" w:hAnsi="Calibri" w:cs="Calibri"/>
          <w:b/>
          <w:bCs/>
        </w:rPr>
        <w:t xml:space="preserve">ISO 14001. </w:t>
      </w:r>
    </w:p>
    <w:p w14:paraId="2E8152D9" w14:textId="77777777" w:rsidR="001814E4" w:rsidRDefault="001814E4" w:rsidP="001814E4"/>
    <w:p w14:paraId="32541A5C" w14:textId="77777777" w:rsidR="001814E4" w:rsidRDefault="001814E4" w:rsidP="001814E4">
      <w:pPr>
        <w:ind w:left="0"/>
      </w:pPr>
      <w:r w:rsidRPr="008B0B13">
        <w:rPr>
          <w:noProof/>
          <w:sz w:val="18"/>
          <w:szCs w:val="18"/>
        </w:rPr>
        <w:drawing>
          <wp:inline distT="0" distB="0" distL="0" distR="0" wp14:anchorId="13E766FF" wp14:editId="2F66F1BF">
            <wp:extent cx="5884545" cy="3350417"/>
            <wp:effectExtent l="0" t="0" r="8255" b="0"/>
            <wp:docPr id="2135978142" name="Diagramme 1">
              <a:extLst xmlns:a="http://schemas.openxmlformats.org/drawingml/2006/main">
                <a:ext uri="{FF2B5EF4-FFF2-40B4-BE49-F238E27FC236}">
                  <a16:creationId xmlns:a16="http://schemas.microsoft.com/office/drawing/2014/main" id="{A3838EF0-8235-8621-254B-44DCBDCAFD9E}"/>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inline>
        </w:drawing>
      </w:r>
    </w:p>
    <w:p w14:paraId="5F8418DB" w14:textId="77777777" w:rsidR="001814E4" w:rsidRDefault="001814E4" w:rsidP="001814E4">
      <w:pPr>
        <w:ind w:left="0"/>
      </w:pPr>
    </w:p>
    <w:p w14:paraId="69BA76CD" w14:textId="77777777" w:rsidR="001814E4" w:rsidRPr="001B7053" w:rsidRDefault="001814E4" w:rsidP="001B7053">
      <w:pPr>
        <w:pStyle w:val="TN2"/>
        <w:numPr>
          <w:ilvl w:val="1"/>
          <w:numId w:val="130"/>
        </w:numPr>
        <w:spacing w:before="240"/>
        <w:ind w:left="788" w:hanging="431"/>
      </w:pPr>
      <w:r w:rsidRPr="001B7053">
        <w:t>THE ENGINEERS</w:t>
      </w:r>
    </w:p>
    <w:p w14:paraId="316C903B" w14:textId="77777777" w:rsidR="001814E4" w:rsidRPr="0059422C" w:rsidRDefault="001814E4" w:rsidP="001814E4">
      <w:pPr>
        <w:ind w:left="0"/>
        <w:rPr>
          <w:rFonts w:ascii="Calibri" w:hAnsi="Calibri" w:cs="Calibri"/>
        </w:rPr>
      </w:pPr>
      <w:r w:rsidRPr="0059422C">
        <w:rPr>
          <w:rFonts w:ascii="Calibri" w:hAnsi="Calibri" w:cs="Calibri"/>
        </w:rPr>
        <w:t xml:space="preserve">The </w:t>
      </w:r>
      <w:proofErr w:type="spellStart"/>
      <w:r w:rsidRPr="0059422C">
        <w:rPr>
          <w:rFonts w:ascii="Calibri" w:hAnsi="Calibri" w:cs="Calibri"/>
        </w:rPr>
        <w:t>Engineers</w:t>
      </w:r>
      <w:proofErr w:type="spellEnd"/>
      <w:r w:rsidRPr="0059422C">
        <w:rPr>
          <w:rFonts w:ascii="Calibri" w:hAnsi="Calibri" w:cs="Calibri"/>
        </w:rPr>
        <w:t xml:space="preserve"> est un bureau d'études techniques spécialisé dans le domaine de la construction. Il accompagne ses clients à travers toutes les étapes de leurs projets, qu'il s'agisse de structures simples ou complexes. Ses services couvrent l’ensemble des phases, de l’étude avant-projet jusqu’à la phase d’exécution (EXE). The </w:t>
      </w:r>
      <w:proofErr w:type="spellStart"/>
      <w:r w:rsidRPr="0059422C">
        <w:rPr>
          <w:rFonts w:ascii="Calibri" w:hAnsi="Calibri" w:cs="Calibri"/>
        </w:rPr>
        <w:t>Engineers</w:t>
      </w:r>
      <w:proofErr w:type="spellEnd"/>
      <w:r w:rsidRPr="0059422C">
        <w:rPr>
          <w:rFonts w:ascii="Calibri" w:hAnsi="Calibri" w:cs="Calibri"/>
        </w:rPr>
        <w:t xml:space="preserve"> est experts dans les études liées à l’enveloppe des bâtiments, incluant le bardage, la couverture et l’étanchéité, afin de garantir des solutions durables et adaptées aux besoins spécifiques de chaque projet. Son savoir-faire repose sur une approche technique rigoureuse et une volonté constante d’innovation pour répondre aux exigences de chaque réalisation.</w:t>
      </w:r>
    </w:p>
    <w:p w14:paraId="2CE607A5" w14:textId="77777777" w:rsidR="001814E4" w:rsidRDefault="001814E4" w:rsidP="001814E4">
      <w:pPr>
        <w:ind w:left="0"/>
        <w:rPr>
          <w:rFonts w:ascii="Calibri" w:hAnsi="Calibri" w:cs="Calibri"/>
          <w:i/>
          <w:iCs/>
          <w:color w:val="000000"/>
          <w:u w:val="single"/>
        </w:rPr>
      </w:pPr>
    </w:p>
    <w:p w14:paraId="0FC0011D" w14:textId="77777777" w:rsidR="001814E4" w:rsidRDefault="001814E4" w:rsidP="001814E4">
      <w:pPr>
        <w:ind w:left="0"/>
        <w:rPr>
          <w:rFonts w:ascii="Calibri" w:hAnsi="Calibri" w:cs="Calibri"/>
          <w:i/>
          <w:iCs/>
          <w:color w:val="000000"/>
          <w:u w:val="single"/>
        </w:rPr>
      </w:pPr>
    </w:p>
    <w:p w14:paraId="53F7638A" w14:textId="77777777" w:rsidR="001814E4" w:rsidRPr="001B7053" w:rsidRDefault="001814E4" w:rsidP="001B7053">
      <w:pPr>
        <w:pStyle w:val="TN2"/>
        <w:numPr>
          <w:ilvl w:val="1"/>
          <w:numId w:val="130"/>
        </w:numPr>
      </w:pPr>
      <w:r w:rsidRPr="001B7053">
        <w:lastRenderedPageBreak/>
        <w:t>Répartition des tâches</w:t>
      </w:r>
    </w:p>
    <w:tbl>
      <w:tblPr>
        <w:tblW w:w="5081" w:type="pct"/>
        <w:tblBorders>
          <w:top w:val="single" w:sz="4" w:space="0" w:color="auto"/>
          <w:left w:val="single" w:sz="4" w:space="0" w:color="auto"/>
          <w:right w:val="single" w:sz="4" w:space="0" w:color="auto"/>
          <w:insideH w:val="single" w:sz="4" w:space="0" w:color="A6A6A6" w:themeColor="background1" w:themeShade="A6"/>
          <w:insideV w:val="single" w:sz="4" w:space="0" w:color="A6A6A6" w:themeColor="background1" w:themeShade="A6"/>
        </w:tblBorders>
        <w:tblLayout w:type="fixed"/>
        <w:tblCellMar>
          <w:left w:w="70" w:type="dxa"/>
          <w:right w:w="70" w:type="dxa"/>
        </w:tblCellMar>
        <w:tblLook w:val="0000" w:firstRow="0" w:lastRow="0" w:firstColumn="0" w:lastColumn="0" w:noHBand="0" w:noVBand="0"/>
      </w:tblPr>
      <w:tblGrid>
        <w:gridCol w:w="5103"/>
        <w:gridCol w:w="1128"/>
        <w:gridCol w:w="993"/>
        <w:gridCol w:w="993"/>
        <w:gridCol w:w="1276"/>
      </w:tblGrid>
      <w:tr w:rsidR="001814E4" w:rsidRPr="00AA25D5" w14:paraId="3DF2EE43" w14:textId="77777777" w:rsidTr="009017E3">
        <w:trPr>
          <w:cantSplit/>
          <w:trHeight w:val="490"/>
          <w:tblHeader/>
        </w:trPr>
        <w:tc>
          <w:tcPr>
            <w:tcW w:w="2688" w:type="pct"/>
            <w:noWrap/>
            <w:vAlign w:val="center"/>
          </w:tcPr>
          <w:p w14:paraId="54B29334" w14:textId="77777777" w:rsidR="001814E4" w:rsidRPr="00AA25D5" w:rsidRDefault="001814E4" w:rsidP="009017E3">
            <w:pPr>
              <w:ind w:left="59"/>
              <w:rPr>
                <w:rFonts w:ascii="Calibri" w:hAnsi="Calibri" w:cs="Calibri"/>
              </w:rPr>
            </w:pPr>
            <w:r w:rsidRPr="00AA25D5">
              <w:rPr>
                <w:rFonts w:ascii="Calibri" w:hAnsi="Calibri" w:cs="Calibri"/>
              </w:rPr>
              <w:t>MISSIONS</w:t>
            </w:r>
          </w:p>
          <w:p w14:paraId="61C60536" w14:textId="77777777" w:rsidR="001814E4" w:rsidRPr="00AA25D5" w:rsidRDefault="001814E4" w:rsidP="009017E3">
            <w:pPr>
              <w:rPr>
                <w:rFonts w:ascii="Calibri" w:hAnsi="Calibri" w:cs="Calibri"/>
              </w:rPr>
            </w:pPr>
            <w:r w:rsidRPr="00AA25D5">
              <w:rPr>
                <w:rFonts w:ascii="Calibri" w:hAnsi="Calibri" w:cs="Calibri"/>
                <w:color w:val="808080" w:themeColor="background1" w:themeShade="80"/>
              </w:rPr>
              <w:t>E = Exécute / P = Participe / C = Contrôle</w:t>
            </w:r>
          </w:p>
        </w:tc>
        <w:tc>
          <w:tcPr>
            <w:tcW w:w="1640" w:type="pct"/>
            <w:gridSpan w:val="3"/>
            <w:vAlign w:val="center"/>
          </w:tcPr>
          <w:p w14:paraId="04C2C1DC" w14:textId="77777777" w:rsidR="001814E4" w:rsidRPr="00AA25D5" w:rsidRDefault="001814E4" w:rsidP="009017E3">
            <w:pPr>
              <w:rPr>
                <w:rFonts w:ascii="Calibri" w:hAnsi="Calibri" w:cs="Calibri"/>
              </w:rPr>
            </w:pPr>
            <w:r w:rsidRPr="00AA25D5">
              <w:rPr>
                <w:rFonts w:ascii="Calibri" w:hAnsi="Calibri" w:cs="Calibri"/>
              </w:rPr>
              <w:t>IPC</w:t>
            </w:r>
          </w:p>
        </w:tc>
        <w:tc>
          <w:tcPr>
            <w:tcW w:w="672" w:type="pct"/>
          </w:tcPr>
          <w:p w14:paraId="3E93D536" w14:textId="77777777" w:rsidR="001814E4" w:rsidRPr="00AA25D5" w:rsidRDefault="001814E4" w:rsidP="009017E3">
            <w:pPr>
              <w:rPr>
                <w:rFonts w:ascii="Calibri" w:hAnsi="Calibri" w:cs="Calibri"/>
              </w:rPr>
            </w:pPr>
          </w:p>
          <w:p w14:paraId="48674C9D" w14:textId="77777777" w:rsidR="001814E4" w:rsidRPr="00AA25D5" w:rsidRDefault="001814E4" w:rsidP="009017E3">
            <w:pPr>
              <w:ind w:left="74"/>
              <w:rPr>
                <w:rFonts w:ascii="Calibri" w:hAnsi="Calibri" w:cs="Calibri"/>
              </w:rPr>
            </w:pPr>
            <w:r w:rsidRPr="00AA25D5">
              <w:rPr>
                <w:rFonts w:ascii="Calibri" w:hAnsi="Calibri" w:cs="Calibri"/>
              </w:rPr>
              <w:t>THE ENGINEERS</w:t>
            </w:r>
          </w:p>
        </w:tc>
      </w:tr>
      <w:tr w:rsidR="001814E4" w:rsidRPr="00AA25D5" w14:paraId="0DFA33A6" w14:textId="77777777" w:rsidTr="009017E3">
        <w:trPr>
          <w:trHeight w:val="288"/>
        </w:trPr>
        <w:tc>
          <w:tcPr>
            <w:tcW w:w="2688" w:type="pct"/>
            <w:shd w:val="clear" w:color="auto" w:fill="E7E6E6" w:themeFill="background2"/>
            <w:noWrap/>
            <w:vAlign w:val="center"/>
          </w:tcPr>
          <w:p w14:paraId="2BAB6844" w14:textId="77777777" w:rsidR="001814E4" w:rsidRPr="00AA25D5" w:rsidRDefault="001814E4" w:rsidP="009017E3">
            <w:pPr>
              <w:ind w:left="201"/>
              <w:rPr>
                <w:rFonts w:ascii="Calibri" w:hAnsi="Calibri" w:cs="Calibri"/>
                <w:b/>
                <w:bCs/>
              </w:rPr>
            </w:pPr>
            <w:r>
              <w:rPr>
                <w:rFonts w:ascii="Calibri" w:hAnsi="Calibri" w:cs="Calibri"/>
                <w:b/>
                <w:bCs/>
              </w:rPr>
              <w:t>EQUIPE ETUDES/TRAVAUX</w:t>
            </w:r>
          </w:p>
        </w:tc>
        <w:tc>
          <w:tcPr>
            <w:tcW w:w="594" w:type="pct"/>
            <w:shd w:val="clear" w:color="auto" w:fill="E7E6E6" w:themeFill="background2"/>
            <w:vAlign w:val="center"/>
          </w:tcPr>
          <w:p w14:paraId="69CBD011" w14:textId="77777777" w:rsidR="001814E4" w:rsidRPr="00AA25D5" w:rsidRDefault="001814E4" w:rsidP="009017E3">
            <w:pPr>
              <w:ind w:left="70"/>
              <w:rPr>
                <w:rFonts w:ascii="Calibri" w:hAnsi="Calibri" w:cs="Calibri"/>
              </w:rPr>
            </w:pPr>
            <w:r w:rsidRPr="00AA25D5">
              <w:rPr>
                <w:rFonts w:ascii="Calibri" w:hAnsi="Calibri" w:cs="Calibri"/>
              </w:rPr>
              <w:t>Yannick ROJAS</w:t>
            </w:r>
          </w:p>
        </w:tc>
        <w:tc>
          <w:tcPr>
            <w:tcW w:w="523" w:type="pct"/>
            <w:shd w:val="clear" w:color="auto" w:fill="E7E6E6" w:themeFill="background2"/>
            <w:vAlign w:val="center"/>
          </w:tcPr>
          <w:p w14:paraId="4AFA146F" w14:textId="77777777" w:rsidR="001814E4" w:rsidRPr="00AA25D5" w:rsidRDefault="001814E4" w:rsidP="009017E3">
            <w:pPr>
              <w:ind w:left="29" w:right="-273" w:hanging="29"/>
              <w:rPr>
                <w:rFonts w:ascii="Calibri" w:hAnsi="Calibri" w:cs="Calibri"/>
              </w:rPr>
            </w:pPr>
            <w:r w:rsidRPr="00AA25D5">
              <w:rPr>
                <w:rFonts w:ascii="Calibri" w:hAnsi="Calibri" w:cs="Calibri"/>
              </w:rPr>
              <w:t>David</w:t>
            </w:r>
          </w:p>
          <w:p w14:paraId="76EED49E" w14:textId="77777777" w:rsidR="001814E4" w:rsidRPr="00AA25D5" w:rsidRDefault="001814E4" w:rsidP="009017E3">
            <w:pPr>
              <w:ind w:left="29" w:right="-273" w:hanging="29"/>
              <w:rPr>
                <w:rFonts w:ascii="Calibri" w:hAnsi="Calibri" w:cs="Calibri"/>
              </w:rPr>
            </w:pPr>
            <w:r w:rsidRPr="00AA25D5">
              <w:rPr>
                <w:rFonts w:ascii="Calibri" w:hAnsi="Calibri" w:cs="Calibri"/>
              </w:rPr>
              <w:t>PARLANGE</w:t>
            </w:r>
          </w:p>
        </w:tc>
        <w:tc>
          <w:tcPr>
            <w:tcW w:w="522" w:type="pct"/>
            <w:shd w:val="clear" w:color="auto" w:fill="E7E6E6" w:themeFill="background2"/>
            <w:vAlign w:val="center"/>
          </w:tcPr>
          <w:p w14:paraId="435F99A0" w14:textId="77777777" w:rsidR="001814E4" w:rsidRPr="00AA25D5" w:rsidRDefault="001814E4" w:rsidP="009017E3">
            <w:pPr>
              <w:ind w:left="16" w:hanging="16"/>
              <w:rPr>
                <w:rFonts w:ascii="Calibri" w:hAnsi="Calibri" w:cs="Calibri"/>
              </w:rPr>
            </w:pPr>
            <w:r w:rsidRPr="00AA25D5">
              <w:rPr>
                <w:rFonts w:ascii="Calibri" w:hAnsi="Calibri" w:cs="Calibri"/>
              </w:rPr>
              <w:t>Denis JEAN MARIE DESIREE</w:t>
            </w:r>
          </w:p>
        </w:tc>
        <w:tc>
          <w:tcPr>
            <w:tcW w:w="672" w:type="pct"/>
            <w:shd w:val="clear" w:color="auto" w:fill="E7E6E6" w:themeFill="background2"/>
          </w:tcPr>
          <w:p w14:paraId="45955C14" w14:textId="77777777" w:rsidR="001814E4" w:rsidRPr="00AA25D5" w:rsidRDefault="001814E4" w:rsidP="009017E3">
            <w:pPr>
              <w:ind w:left="74"/>
              <w:rPr>
                <w:rFonts w:ascii="Calibri" w:hAnsi="Calibri" w:cs="Calibri"/>
              </w:rPr>
            </w:pPr>
            <w:proofErr w:type="spellStart"/>
            <w:r w:rsidRPr="00AA25D5">
              <w:rPr>
                <w:rFonts w:ascii="Calibri" w:hAnsi="Calibri" w:cs="Calibri"/>
              </w:rPr>
              <w:t>Marouan</w:t>
            </w:r>
            <w:proofErr w:type="spellEnd"/>
            <w:r w:rsidRPr="00AA25D5">
              <w:rPr>
                <w:rFonts w:ascii="Calibri" w:hAnsi="Calibri" w:cs="Calibri"/>
              </w:rPr>
              <w:t xml:space="preserve"> DHEKAR</w:t>
            </w:r>
          </w:p>
        </w:tc>
      </w:tr>
      <w:tr w:rsidR="001814E4" w:rsidRPr="00AA25D5" w14:paraId="468DD3F8" w14:textId="77777777" w:rsidTr="009017E3">
        <w:trPr>
          <w:trHeight w:val="288"/>
        </w:trPr>
        <w:tc>
          <w:tcPr>
            <w:tcW w:w="2688" w:type="pct"/>
            <w:shd w:val="clear" w:color="auto" w:fill="E7E6E6" w:themeFill="background2"/>
            <w:noWrap/>
            <w:vAlign w:val="center"/>
          </w:tcPr>
          <w:p w14:paraId="529C2C9D" w14:textId="77777777" w:rsidR="001814E4" w:rsidRPr="00AA25D5" w:rsidRDefault="001814E4" w:rsidP="009017E3">
            <w:pPr>
              <w:ind w:left="201"/>
              <w:rPr>
                <w:rFonts w:ascii="Calibri" w:hAnsi="Calibri" w:cs="Calibri"/>
              </w:rPr>
            </w:pPr>
            <w:r w:rsidRPr="00AA25D5">
              <w:rPr>
                <w:rFonts w:ascii="Calibri" w:hAnsi="Calibri" w:cs="Calibri"/>
                <w:b/>
                <w:bCs/>
              </w:rPr>
              <w:t>DIAGNOSTIC</w:t>
            </w:r>
          </w:p>
        </w:tc>
        <w:tc>
          <w:tcPr>
            <w:tcW w:w="594" w:type="pct"/>
            <w:shd w:val="clear" w:color="auto" w:fill="E7E6E6" w:themeFill="background2"/>
            <w:vAlign w:val="center"/>
          </w:tcPr>
          <w:p w14:paraId="4C685D8C" w14:textId="77777777" w:rsidR="001814E4" w:rsidRPr="00AA25D5" w:rsidRDefault="001814E4" w:rsidP="009017E3">
            <w:pPr>
              <w:rPr>
                <w:rFonts w:ascii="Calibri" w:hAnsi="Calibri" w:cs="Calibri"/>
              </w:rPr>
            </w:pPr>
          </w:p>
        </w:tc>
        <w:tc>
          <w:tcPr>
            <w:tcW w:w="523" w:type="pct"/>
            <w:shd w:val="clear" w:color="auto" w:fill="E7E6E6" w:themeFill="background2"/>
            <w:vAlign w:val="center"/>
          </w:tcPr>
          <w:p w14:paraId="5AD9ADE2" w14:textId="77777777" w:rsidR="001814E4" w:rsidRPr="00AA25D5" w:rsidRDefault="001814E4" w:rsidP="009017E3">
            <w:pPr>
              <w:rPr>
                <w:rFonts w:ascii="Calibri" w:hAnsi="Calibri" w:cs="Calibri"/>
              </w:rPr>
            </w:pPr>
          </w:p>
        </w:tc>
        <w:tc>
          <w:tcPr>
            <w:tcW w:w="522" w:type="pct"/>
            <w:shd w:val="clear" w:color="auto" w:fill="E7E6E6" w:themeFill="background2"/>
          </w:tcPr>
          <w:p w14:paraId="6BF091C3" w14:textId="77777777" w:rsidR="001814E4" w:rsidRPr="00AA25D5" w:rsidRDefault="001814E4" w:rsidP="009017E3">
            <w:pPr>
              <w:rPr>
                <w:rFonts w:ascii="Calibri" w:hAnsi="Calibri" w:cs="Calibri"/>
              </w:rPr>
            </w:pPr>
          </w:p>
        </w:tc>
        <w:tc>
          <w:tcPr>
            <w:tcW w:w="672" w:type="pct"/>
            <w:shd w:val="clear" w:color="auto" w:fill="E7E6E6" w:themeFill="background2"/>
          </w:tcPr>
          <w:p w14:paraId="0714DDCE" w14:textId="77777777" w:rsidR="001814E4" w:rsidRPr="00AA25D5" w:rsidRDefault="001814E4" w:rsidP="009017E3">
            <w:pPr>
              <w:rPr>
                <w:rFonts w:ascii="Calibri" w:hAnsi="Calibri" w:cs="Calibri"/>
              </w:rPr>
            </w:pPr>
          </w:p>
        </w:tc>
      </w:tr>
      <w:tr w:rsidR="001814E4" w:rsidRPr="00AA25D5" w14:paraId="647CE3EB" w14:textId="77777777" w:rsidTr="009017E3">
        <w:trPr>
          <w:trHeight w:val="288"/>
        </w:trPr>
        <w:tc>
          <w:tcPr>
            <w:tcW w:w="2688" w:type="pct"/>
            <w:noWrap/>
            <w:vAlign w:val="center"/>
          </w:tcPr>
          <w:p w14:paraId="4A09AA68" w14:textId="77777777" w:rsidR="001814E4" w:rsidRPr="00AA25D5" w:rsidRDefault="001814E4" w:rsidP="009017E3">
            <w:pPr>
              <w:ind w:left="201"/>
              <w:rPr>
                <w:rFonts w:ascii="Calibri" w:hAnsi="Calibri" w:cs="Calibri"/>
              </w:rPr>
            </w:pPr>
            <w:r w:rsidRPr="00AA25D5">
              <w:rPr>
                <w:rFonts w:ascii="Calibri" w:hAnsi="Calibri" w:cs="Calibri"/>
              </w:rPr>
              <w:t>Analyse architecturale, urbaine</w:t>
            </w:r>
          </w:p>
        </w:tc>
        <w:tc>
          <w:tcPr>
            <w:tcW w:w="594" w:type="pct"/>
            <w:vAlign w:val="center"/>
          </w:tcPr>
          <w:p w14:paraId="6FDB4566" w14:textId="77777777" w:rsidR="001814E4" w:rsidRPr="00AA25D5" w:rsidRDefault="001814E4" w:rsidP="009017E3">
            <w:pPr>
              <w:rPr>
                <w:rFonts w:ascii="Calibri" w:hAnsi="Calibri" w:cs="Calibri"/>
              </w:rPr>
            </w:pPr>
            <w:r w:rsidRPr="00AA25D5">
              <w:rPr>
                <w:rFonts w:ascii="Calibri" w:hAnsi="Calibri" w:cs="Calibri"/>
              </w:rPr>
              <w:t>C</w:t>
            </w:r>
          </w:p>
        </w:tc>
        <w:tc>
          <w:tcPr>
            <w:tcW w:w="523" w:type="pct"/>
            <w:vAlign w:val="center"/>
          </w:tcPr>
          <w:p w14:paraId="4A02504B" w14:textId="77777777" w:rsidR="001814E4" w:rsidRPr="00AA25D5" w:rsidRDefault="001814E4" w:rsidP="009017E3">
            <w:pPr>
              <w:rPr>
                <w:rFonts w:ascii="Calibri" w:hAnsi="Calibri" w:cs="Calibri"/>
              </w:rPr>
            </w:pPr>
            <w:r w:rsidRPr="00AA25D5">
              <w:rPr>
                <w:rFonts w:ascii="Calibri" w:hAnsi="Calibri" w:cs="Calibri"/>
              </w:rPr>
              <w:t>E</w:t>
            </w:r>
          </w:p>
        </w:tc>
        <w:tc>
          <w:tcPr>
            <w:tcW w:w="522" w:type="pct"/>
          </w:tcPr>
          <w:p w14:paraId="55CF18D9" w14:textId="77777777" w:rsidR="001814E4" w:rsidRPr="00AA25D5" w:rsidRDefault="001814E4" w:rsidP="009017E3">
            <w:pPr>
              <w:rPr>
                <w:rFonts w:ascii="Calibri" w:hAnsi="Calibri" w:cs="Calibri"/>
              </w:rPr>
            </w:pPr>
          </w:p>
        </w:tc>
        <w:tc>
          <w:tcPr>
            <w:tcW w:w="672" w:type="pct"/>
          </w:tcPr>
          <w:p w14:paraId="04F9213D" w14:textId="77777777" w:rsidR="001814E4" w:rsidRPr="00AA25D5" w:rsidRDefault="001814E4" w:rsidP="009017E3">
            <w:pPr>
              <w:rPr>
                <w:rFonts w:ascii="Calibri" w:hAnsi="Calibri" w:cs="Calibri"/>
              </w:rPr>
            </w:pPr>
          </w:p>
        </w:tc>
      </w:tr>
      <w:tr w:rsidR="001814E4" w:rsidRPr="00AA25D5" w14:paraId="5A005BAC" w14:textId="77777777" w:rsidTr="009017E3">
        <w:trPr>
          <w:trHeight w:val="288"/>
        </w:trPr>
        <w:tc>
          <w:tcPr>
            <w:tcW w:w="2688" w:type="pct"/>
            <w:noWrap/>
            <w:vAlign w:val="center"/>
          </w:tcPr>
          <w:p w14:paraId="2640A882" w14:textId="77777777" w:rsidR="001814E4" w:rsidRPr="00AA25D5" w:rsidRDefault="001814E4" w:rsidP="009017E3">
            <w:pPr>
              <w:ind w:left="201"/>
              <w:rPr>
                <w:rFonts w:ascii="Calibri" w:hAnsi="Calibri" w:cs="Calibri"/>
              </w:rPr>
            </w:pPr>
            <w:r w:rsidRPr="00AA25D5">
              <w:rPr>
                <w:rFonts w:ascii="Calibri" w:hAnsi="Calibri" w:cs="Calibri"/>
              </w:rPr>
              <w:t>Analyse fonctionnelle et technique de l'existant</w:t>
            </w:r>
          </w:p>
        </w:tc>
        <w:tc>
          <w:tcPr>
            <w:tcW w:w="594" w:type="pct"/>
          </w:tcPr>
          <w:p w14:paraId="198D398D" w14:textId="77777777" w:rsidR="001814E4" w:rsidRPr="00AA25D5" w:rsidRDefault="001814E4" w:rsidP="009017E3">
            <w:pPr>
              <w:rPr>
                <w:rFonts w:ascii="Calibri" w:hAnsi="Calibri" w:cs="Calibri"/>
              </w:rPr>
            </w:pPr>
            <w:r w:rsidRPr="00AA25D5">
              <w:rPr>
                <w:rFonts w:ascii="Calibri" w:hAnsi="Calibri" w:cs="Calibri"/>
              </w:rPr>
              <w:t>C</w:t>
            </w:r>
          </w:p>
        </w:tc>
        <w:tc>
          <w:tcPr>
            <w:tcW w:w="523" w:type="pct"/>
          </w:tcPr>
          <w:p w14:paraId="59E5A426" w14:textId="77777777" w:rsidR="001814E4" w:rsidRPr="00AA25D5" w:rsidRDefault="001814E4" w:rsidP="009017E3">
            <w:pPr>
              <w:rPr>
                <w:rFonts w:ascii="Calibri" w:hAnsi="Calibri" w:cs="Calibri"/>
              </w:rPr>
            </w:pPr>
          </w:p>
        </w:tc>
        <w:tc>
          <w:tcPr>
            <w:tcW w:w="522" w:type="pct"/>
          </w:tcPr>
          <w:p w14:paraId="59D71C0C" w14:textId="77777777" w:rsidR="001814E4" w:rsidRPr="00AA25D5" w:rsidRDefault="001814E4" w:rsidP="009017E3">
            <w:pPr>
              <w:rPr>
                <w:rFonts w:ascii="Calibri" w:hAnsi="Calibri" w:cs="Calibri"/>
              </w:rPr>
            </w:pPr>
            <w:r w:rsidRPr="00AA25D5">
              <w:rPr>
                <w:rFonts w:ascii="Calibri" w:hAnsi="Calibri" w:cs="Calibri"/>
              </w:rPr>
              <w:t>E</w:t>
            </w:r>
          </w:p>
        </w:tc>
        <w:tc>
          <w:tcPr>
            <w:tcW w:w="672" w:type="pct"/>
          </w:tcPr>
          <w:p w14:paraId="2C5BD4D3" w14:textId="77777777" w:rsidR="001814E4" w:rsidRPr="00AA25D5" w:rsidRDefault="001814E4" w:rsidP="009017E3">
            <w:pPr>
              <w:rPr>
                <w:rFonts w:ascii="Calibri" w:hAnsi="Calibri" w:cs="Calibri"/>
              </w:rPr>
            </w:pPr>
            <w:r w:rsidRPr="00AA25D5">
              <w:rPr>
                <w:rFonts w:ascii="Calibri" w:hAnsi="Calibri" w:cs="Calibri"/>
              </w:rPr>
              <w:t>E</w:t>
            </w:r>
          </w:p>
        </w:tc>
      </w:tr>
      <w:tr w:rsidR="001814E4" w:rsidRPr="00AA25D5" w14:paraId="5AFACCE6" w14:textId="77777777" w:rsidTr="009017E3">
        <w:trPr>
          <w:trHeight w:val="288"/>
        </w:trPr>
        <w:tc>
          <w:tcPr>
            <w:tcW w:w="2688" w:type="pct"/>
            <w:noWrap/>
            <w:vAlign w:val="center"/>
          </w:tcPr>
          <w:p w14:paraId="5AC9B817" w14:textId="77777777" w:rsidR="001814E4" w:rsidRPr="00AA25D5" w:rsidRDefault="001814E4" w:rsidP="009017E3">
            <w:pPr>
              <w:ind w:left="201"/>
              <w:rPr>
                <w:rFonts w:ascii="Calibri" w:hAnsi="Calibri" w:cs="Calibri"/>
              </w:rPr>
            </w:pPr>
            <w:r w:rsidRPr="00AA25D5">
              <w:rPr>
                <w:rFonts w:ascii="Calibri" w:hAnsi="Calibri" w:cs="Calibri"/>
              </w:rPr>
              <w:t>Définition des besoins : affinement du programme</w:t>
            </w:r>
          </w:p>
        </w:tc>
        <w:tc>
          <w:tcPr>
            <w:tcW w:w="594" w:type="pct"/>
          </w:tcPr>
          <w:p w14:paraId="07A825B2" w14:textId="77777777" w:rsidR="001814E4" w:rsidRPr="00AA25D5" w:rsidRDefault="001814E4" w:rsidP="009017E3">
            <w:pPr>
              <w:rPr>
                <w:rFonts w:ascii="Calibri" w:hAnsi="Calibri" w:cs="Calibri"/>
              </w:rPr>
            </w:pPr>
            <w:r w:rsidRPr="00AA25D5">
              <w:rPr>
                <w:rFonts w:ascii="Calibri" w:hAnsi="Calibri" w:cs="Calibri"/>
              </w:rPr>
              <w:t>C</w:t>
            </w:r>
          </w:p>
        </w:tc>
        <w:tc>
          <w:tcPr>
            <w:tcW w:w="523" w:type="pct"/>
          </w:tcPr>
          <w:p w14:paraId="58BAE140" w14:textId="77777777" w:rsidR="001814E4" w:rsidRPr="00AA25D5" w:rsidRDefault="001814E4" w:rsidP="009017E3">
            <w:pPr>
              <w:rPr>
                <w:rFonts w:ascii="Calibri" w:hAnsi="Calibri" w:cs="Calibri"/>
              </w:rPr>
            </w:pPr>
          </w:p>
        </w:tc>
        <w:tc>
          <w:tcPr>
            <w:tcW w:w="522" w:type="pct"/>
          </w:tcPr>
          <w:p w14:paraId="146027F3" w14:textId="77777777" w:rsidR="001814E4" w:rsidRPr="00AA25D5" w:rsidRDefault="001814E4" w:rsidP="009017E3">
            <w:pPr>
              <w:rPr>
                <w:rFonts w:ascii="Calibri" w:hAnsi="Calibri" w:cs="Calibri"/>
              </w:rPr>
            </w:pPr>
            <w:r w:rsidRPr="00AA25D5">
              <w:rPr>
                <w:rFonts w:ascii="Calibri" w:hAnsi="Calibri" w:cs="Calibri"/>
              </w:rPr>
              <w:t>E</w:t>
            </w:r>
          </w:p>
        </w:tc>
        <w:tc>
          <w:tcPr>
            <w:tcW w:w="672" w:type="pct"/>
          </w:tcPr>
          <w:p w14:paraId="47E944A2" w14:textId="77777777" w:rsidR="001814E4" w:rsidRPr="00AA25D5" w:rsidRDefault="001814E4" w:rsidP="009017E3">
            <w:pPr>
              <w:rPr>
                <w:rFonts w:ascii="Calibri" w:hAnsi="Calibri" w:cs="Calibri"/>
              </w:rPr>
            </w:pPr>
            <w:r w:rsidRPr="00AA25D5">
              <w:rPr>
                <w:rFonts w:ascii="Calibri" w:hAnsi="Calibri" w:cs="Calibri"/>
              </w:rPr>
              <w:t>E</w:t>
            </w:r>
          </w:p>
        </w:tc>
      </w:tr>
      <w:tr w:rsidR="001814E4" w:rsidRPr="00AA25D5" w14:paraId="66A88D77" w14:textId="77777777" w:rsidTr="009017E3">
        <w:trPr>
          <w:trHeight w:val="288"/>
        </w:trPr>
        <w:tc>
          <w:tcPr>
            <w:tcW w:w="2688" w:type="pct"/>
            <w:noWrap/>
            <w:vAlign w:val="center"/>
          </w:tcPr>
          <w:p w14:paraId="6293696C" w14:textId="77777777" w:rsidR="001814E4" w:rsidRPr="00AA25D5" w:rsidRDefault="001814E4" w:rsidP="009017E3">
            <w:pPr>
              <w:ind w:left="201"/>
              <w:rPr>
                <w:rFonts w:ascii="Calibri" w:hAnsi="Calibri" w:cs="Calibri"/>
              </w:rPr>
            </w:pPr>
            <w:r w:rsidRPr="00AA25D5">
              <w:rPr>
                <w:rFonts w:ascii="Calibri" w:hAnsi="Calibri" w:cs="Calibri"/>
              </w:rPr>
              <w:t>Validation du budget</w:t>
            </w:r>
          </w:p>
        </w:tc>
        <w:tc>
          <w:tcPr>
            <w:tcW w:w="594" w:type="pct"/>
          </w:tcPr>
          <w:p w14:paraId="4C403438" w14:textId="77777777" w:rsidR="001814E4" w:rsidRPr="00AA25D5" w:rsidRDefault="001814E4" w:rsidP="009017E3">
            <w:pPr>
              <w:rPr>
                <w:rFonts w:ascii="Calibri" w:hAnsi="Calibri" w:cs="Calibri"/>
              </w:rPr>
            </w:pPr>
            <w:r w:rsidRPr="00AA25D5">
              <w:rPr>
                <w:rFonts w:ascii="Calibri" w:hAnsi="Calibri" w:cs="Calibri"/>
              </w:rPr>
              <w:t>C</w:t>
            </w:r>
          </w:p>
        </w:tc>
        <w:tc>
          <w:tcPr>
            <w:tcW w:w="523" w:type="pct"/>
          </w:tcPr>
          <w:p w14:paraId="562015F8" w14:textId="77777777" w:rsidR="001814E4" w:rsidRPr="00AA25D5" w:rsidRDefault="001814E4" w:rsidP="009017E3">
            <w:pPr>
              <w:rPr>
                <w:rFonts w:ascii="Calibri" w:hAnsi="Calibri" w:cs="Calibri"/>
              </w:rPr>
            </w:pPr>
          </w:p>
        </w:tc>
        <w:tc>
          <w:tcPr>
            <w:tcW w:w="522" w:type="pct"/>
          </w:tcPr>
          <w:p w14:paraId="27F7ABD4" w14:textId="77777777" w:rsidR="001814E4" w:rsidRPr="00AA25D5" w:rsidRDefault="001814E4" w:rsidP="009017E3">
            <w:pPr>
              <w:rPr>
                <w:rFonts w:ascii="Calibri" w:hAnsi="Calibri" w:cs="Calibri"/>
              </w:rPr>
            </w:pPr>
            <w:r w:rsidRPr="00AA25D5">
              <w:rPr>
                <w:rFonts w:ascii="Calibri" w:hAnsi="Calibri" w:cs="Calibri"/>
              </w:rPr>
              <w:t>E</w:t>
            </w:r>
          </w:p>
        </w:tc>
        <w:tc>
          <w:tcPr>
            <w:tcW w:w="672" w:type="pct"/>
          </w:tcPr>
          <w:p w14:paraId="6387AA99" w14:textId="77777777" w:rsidR="001814E4" w:rsidRPr="00AA25D5" w:rsidRDefault="001814E4" w:rsidP="009017E3">
            <w:pPr>
              <w:rPr>
                <w:rFonts w:ascii="Calibri" w:hAnsi="Calibri" w:cs="Calibri"/>
              </w:rPr>
            </w:pPr>
            <w:r w:rsidRPr="00AA25D5">
              <w:rPr>
                <w:rFonts w:ascii="Calibri" w:hAnsi="Calibri" w:cs="Calibri"/>
              </w:rPr>
              <w:t>P</w:t>
            </w:r>
          </w:p>
        </w:tc>
      </w:tr>
      <w:tr w:rsidR="001814E4" w:rsidRPr="00AA25D5" w14:paraId="10B90C57" w14:textId="77777777" w:rsidTr="009017E3">
        <w:trPr>
          <w:trHeight w:val="288"/>
        </w:trPr>
        <w:tc>
          <w:tcPr>
            <w:tcW w:w="2688" w:type="pct"/>
            <w:noWrap/>
            <w:vAlign w:val="center"/>
          </w:tcPr>
          <w:p w14:paraId="6B47FEEC" w14:textId="77777777" w:rsidR="001814E4" w:rsidRPr="00AA25D5" w:rsidRDefault="001814E4" w:rsidP="009017E3">
            <w:pPr>
              <w:ind w:left="201"/>
              <w:rPr>
                <w:rFonts w:ascii="Calibri" w:hAnsi="Calibri" w:cs="Calibri"/>
              </w:rPr>
            </w:pPr>
            <w:r w:rsidRPr="00AA25D5">
              <w:rPr>
                <w:rFonts w:ascii="Calibri" w:hAnsi="Calibri" w:cs="Calibri"/>
              </w:rPr>
              <w:t>Information technique des habitants</w:t>
            </w:r>
          </w:p>
        </w:tc>
        <w:tc>
          <w:tcPr>
            <w:tcW w:w="594" w:type="pct"/>
          </w:tcPr>
          <w:p w14:paraId="440B84C4" w14:textId="77777777" w:rsidR="001814E4" w:rsidRPr="00AA25D5" w:rsidRDefault="001814E4" w:rsidP="009017E3">
            <w:pPr>
              <w:rPr>
                <w:rFonts w:ascii="Calibri" w:hAnsi="Calibri" w:cs="Calibri"/>
              </w:rPr>
            </w:pPr>
            <w:r w:rsidRPr="00AA25D5">
              <w:rPr>
                <w:rFonts w:ascii="Calibri" w:hAnsi="Calibri" w:cs="Calibri"/>
              </w:rPr>
              <w:t>C</w:t>
            </w:r>
          </w:p>
        </w:tc>
        <w:tc>
          <w:tcPr>
            <w:tcW w:w="523" w:type="pct"/>
            <w:vAlign w:val="center"/>
          </w:tcPr>
          <w:p w14:paraId="08F135BD" w14:textId="77777777" w:rsidR="001814E4" w:rsidRPr="00AA25D5" w:rsidRDefault="001814E4" w:rsidP="009017E3">
            <w:pPr>
              <w:rPr>
                <w:rFonts w:ascii="Calibri" w:hAnsi="Calibri" w:cs="Calibri"/>
              </w:rPr>
            </w:pPr>
            <w:r w:rsidRPr="00AA25D5">
              <w:rPr>
                <w:rFonts w:ascii="Calibri" w:hAnsi="Calibri" w:cs="Calibri"/>
              </w:rPr>
              <w:t>P</w:t>
            </w:r>
          </w:p>
        </w:tc>
        <w:tc>
          <w:tcPr>
            <w:tcW w:w="522" w:type="pct"/>
          </w:tcPr>
          <w:p w14:paraId="28A741AB" w14:textId="77777777" w:rsidR="001814E4" w:rsidRPr="00AA25D5" w:rsidRDefault="001814E4" w:rsidP="009017E3">
            <w:pPr>
              <w:rPr>
                <w:rFonts w:ascii="Calibri" w:hAnsi="Calibri" w:cs="Calibri"/>
              </w:rPr>
            </w:pPr>
            <w:r w:rsidRPr="00AA25D5">
              <w:rPr>
                <w:rFonts w:ascii="Calibri" w:hAnsi="Calibri" w:cs="Calibri"/>
              </w:rPr>
              <w:t>E</w:t>
            </w:r>
          </w:p>
        </w:tc>
        <w:tc>
          <w:tcPr>
            <w:tcW w:w="672" w:type="pct"/>
          </w:tcPr>
          <w:p w14:paraId="338F04D4" w14:textId="77777777" w:rsidR="001814E4" w:rsidRPr="00AA25D5" w:rsidRDefault="001814E4" w:rsidP="009017E3">
            <w:pPr>
              <w:rPr>
                <w:rFonts w:ascii="Calibri" w:hAnsi="Calibri" w:cs="Calibri"/>
              </w:rPr>
            </w:pPr>
            <w:r w:rsidRPr="00AA25D5">
              <w:rPr>
                <w:rFonts w:ascii="Calibri" w:hAnsi="Calibri" w:cs="Calibri"/>
              </w:rPr>
              <w:t>P</w:t>
            </w:r>
          </w:p>
        </w:tc>
      </w:tr>
      <w:tr w:rsidR="001814E4" w:rsidRPr="00AA25D5" w14:paraId="173ACBF5" w14:textId="77777777" w:rsidTr="009017E3">
        <w:trPr>
          <w:trHeight w:val="288"/>
        </w:trPr>
        <w:tc>
          <w:tcPr>
            <w:tcW w:w="2688" w:type="pct"/>
            <w:shd w:val="clear" w:color="auto" w:fill="E7E6E6" w:themeFill="background2"/>
            <w:noWrap/>
            <w:vAlign w:val="center"/>
          </w:tcPr>
          <w:p w14:paraId="261B187C" w14:textId="77777777" w:rsidR="001814E4" w:rsidRPr="00AA25D5" w:rsidRDefault="001814E4" w:rsidP="009017E3">
            <w:pPr>
              <w:ind w:left="201"/>
              <w:rPr>
                <w:rFonts w:ascii="Calibri" w:hAnsi="Calibri" w:cs="Calibri"/>
              </w:rPr>
            </w:pPr>
            <w:r w:rsidRPr="00AA25D5">
              <w:rPr>
                <w:rFonts w:ascii="Calibri" w:hAnsi="Calibri" w:cs="Calibri"/>
                <w:b/>
                <w:bCs/>
              </w:rPr>
              <w:t>APS</w:t>
            </w:r>
          </w:p>
        </w:tc>
        <w:tc>
          <w:tcPr>
            <w:tcW w:w="594" w:type="pct"/>
            <w:shd w:val="clear" w:color="auto" w:fill="E7E6E6" w:themeFill="background2"/>
            <w:vAlign w:val="center"/>
          </w:tcPr>
          <w:p w14:paraId="78870D55" w14:textId="77777777" w:rsidR="001814E4" w:rsidRPr="00AA25D5" w:rsidRDefault="001814E4" w:rsidP="009017E3">
            <w:pPr>
              <w:rPr>
                <w:rFonts w:ascii="Calibri" w:hAnsi="Calibri" w:cs="Calibri"/>
              </w:rPr>
            </w:pPr>
          </w:p>
        </w:tc>
        <w:tc>
          <w:tcPr>
            <w:tcW w:w="523" w:type="pct"/>
            <w:shd w:val="clear" w:color="auto" w:fill="E7E6E6" w:themeFill="background2"/>
            <w:vAlign w:val="center"/>
          </w:tcPr>
          <w:p w14:paraId="7017703C" w14:textId="77777777" w:rsidR="001814E4" w:rsidRPr="00AA25D5" w:rsidRDefault="001814E4" w:rsidP="009017E3">
            <w:pPr>
              <w:rPr>
                <w:rFonts w:ascii="Calibri" w:hAnsi="Calibri" w:cs="Calibri"/>
              </w:rPr>
            </w:pPr>
          </w:p>
        </w:tc>
        <w:tc>
          <w:tcPr>
            <w:tcW w:w="522" w:type="pct"/>
            <w:shd w:val="clear" w:color="auto" w:fill="E7E6E6" w:themeFill="background2"/>
          </w:tcPr>
          <w:p w14:paraId="4E399F76" w14:textId="77777777" w:rsidR="001814E4" w:rsidRPr="00AA25D5" w:rsidRDefault="001814E4" w:rsidP="009017E3">
            <w:pPr>
              <w:rPr>
                <w:rFonts w:ascii="Calibri" w:hAnsi="Calibri" w:cs="Calibri"/>
              </w:rPr>
            </w:pPr>
          </w:p>
        </w:tc>
        <w:tc>
          <w:tcPr>
            <w:tcW w:w="672" w:type="pct"/>
            <w:shd w:val="clear" w:color="auto" w:fill="E7E6E6" w:themeFill="background2"/>
          </w:tcPr>
          <w:p w14:paraId="13A760D7" w14:textId="77777777" w:rsidR="001814E4" w:rsidRPr="00AA25D5" w:rsidRDefault="001814E4" w:rsidP="009017E3">
            <w:pPr>
              <w:rPr>
                <w:rFonts w:ascii="Calibri" w:hAnsi="Calibri" w:cs="Calibri"/>
              </w:rPr>
            </w:pPr>
          </w:p>
        </w:tc>
      </w:tr>
      <w:tr w:rsidR="001814E4" w:rsidRPr="00AA25D5" w14:paraId="0C112476" w14:textId="77777777" w:rsidTr="009017E3">
        <w:trPr>
          <w:trHeight w:val="288"/>
        </w:trPr>
        <w:tc>
          <w:tcPr>
            <w:tcW w:w="2688" w:type="pct"/>
            <w:noWrap/>
            <w:vAlign w:val="center"/>
          </w:tcPr>
          <w:p w14:paraId="45AF4427" w14:textId="77777777" w:rsidR="001814E4" w:rsidRPr="00AA25D5" w:rsidRDefault="001814E4" w:rsidP="009017E3">
            <w:pPr>
              <w:ind w:left="201"/>
              <w:rPr>
                <w:rFonts w:ascii="Calibri" w:hAnsi="Calibri" w:cs="Calibri"/>
              </w:rPr>
            </w:pPr>
            <w:r w:rsidRPr="00AA25D5">
              <w:rPr>
                <w:rFonts w:ascii="Calibri" w:hAnsi="Calibri" w:cs="Calibri"/>
              </w:rPr>
              <w:t xml:space="preserve">Plans </w:t>
            </w:r>
          </w:p>
        </w:tc>
        <w:tc>
          <w:tcPr>
            <w:tcW w:w="594" w:type="pct"/>
          </w:tcPr>
          <w:p w14:paraId="6FD67750" w14:textId="77777777" w:rsidR="001814E4" w:rsidRPr="00AA25D5" w:rsidRDefault="001814E4" w:rsidP="009017E3">
            <w:pPr>
              <w:rPr>
                <w:rFonts w:ascii="Calibri" w:hAnsi="Calibri" w:cs="Calibri"/>
              </w:rPr>
            </w:pPr>
            <w:r w:rsidRPr="00AA25D5">
              <w:rPr>
                <w:rFonts w:ascii="Calibri" w:hAnsi="Calibri" w:cs="Calibri"/>
              </w:rPr>
              <w:t>C</w:t>
            </w:r>
          </w:p>
        </w:tc>
        <w:tc>
          <w:tcPr>
            <w:tcW w:w="523" w:type="pct"/>
            <w:vAlign w:val="center"/>
          </w:tcPr>
          <w:p w14:paraId="11AC2E87" w14:textId="77777777" w:rsidR="001814E4" w:rsidRPr="00AA25D5" w:rsidRDefault="001814E4" w:rsidP="009017E3">
            <w:pPr>
              <w:rPr>
                <w:rFonts w:ascii="Calibri" w:hAnsi="Calibri" w:cs="Calibri"/>
              </w:rPr>
            </w:pPr>
            <w:r w:rsidRPr="00AA25D5">
              <w:rPr>
                <w:rFonts w:ascii="Calibri" w:hAnsi="Calibri" w:cs="Calibri"/>
              </w:rPr>
              <w:t>E</w:t>
            </w:r>
          </w:p>
        </w:tc>
        <w:tc>
          <w:tcPr>
            <w:tcW w:w="522" w:type="pct"/>
          </w:tcPr>
          <w:p w14:paraId="1581AB44" w14:textId="77777777" w:rsidR="001814E4" w:rsidRPr="00AA25D5" w:rsidRDefault="001814E4" w:rsidP="009017E3">
            <w:pPr>
              <w:rPr>
                <w:rFonts w:ascii="Calibri" w:hAnsi="Calibri" w:cs="Calibri"/>
              </w:rPr>
            </w:pPr>
          </w:p>
        </w:tc>
        <w:tc>
          <w:tcPr>
            <w:tcW w:w="672" w:type="pct"/>
          </w:tcPr>
          <w:p w14:paraId="2A94085A" w14:textId="77777777" w:rsidR="001814E4" w:rsidRPr="00AA25D5" w:rsidRDefault="001814E4" w:rsidP="009017E3">
            <w:pPr>
              <w:rPr>
                <w:rFonts w:ascii="Calibri" w:hAnsi="Calibri" w:cs="Calibri"/>
              </w:rPr>
            </w:pPr>
            <w:r w:rsidRPr="00AA25D5">
              <w:rPr>
                <w:rFonts w:ascii="Calibri" w:hAnsi="Calibri" w:cs="Calibri"/>
              </w:rPr>
              <w:t>E</w:t>
            </w:r>
          </w:p>
        </w:tc>
      </w:tr>
      <w:tr w:rsidR="001814E4" w:rsidRPr="00AA25D5" w14:paraId="35493DE0" w14:textId="77777777" w:rsidTr="009017E3">
        <w:trPr>
          <w:trHeight w:val="288"/>
        </w:trPr>
        <w:tc>
          <w:tcPr>
            <w:tcW w:w="2688" w:type="pct"/>
            <w:noWrap/>
            <w:vAlign w:val="center"/>
          </w:tcPr>
          <w:p w14:paraId="08B08C73" w14:textId="77777777" w:rsidR="001814E4" w:rsidRPr="00AA25D5" w:rsidRDefault="001814E4" w:rsidP="009017E3">
            <w:pPr>
              <w:ind w:left="201"/>
              <w:rPr>
                <w:rFonts w:ascii="Calibri" w:hAnsi="Calibri" w:cs="Calibri"/>
              </w:rPr>
            </w:pPr>
            <w:r w:rsidRPr="00AA25D5">
              <w:rPr>
                <w:rFonts w:ascii="Calibri" w:hAnsi="Calibri" w:cs="Calibri"/>
              </w:rPr>
              <w:t>Définition des prestations et des lots</w:t>
            </w:r>
          </w:p>
        </w:tc>
        <w:tc>
          <w:tcPr>
            <w:tcW w:w="594" w:type="pct"/>
          </w:tcPr>
          <w:p w14:paraId="7808D97D" w14:textId="77777777" w:rsidR="001814E4" w:rsidRPr="00AA25D5" w:rsidRDefault="001814E4" w:rsidP="009017E3">
            <w:pPr>
              <w:rPr>
                <w:rFonts w:ascii="Calibri" w:hAnsi="Calibri" w:cs="Calibri"/>
              </w:rPr>
            </w:pPr>
            <w:r w:rsidRPr="00AA25D5">
              <w:rPr>
                <w:rFonts w:ascii="Calibri" w:hAnsi="Calibri" w:cs="Calibri"/>
              </w:rPr>
              <w:t>C</w:t>
            </w:r>
          </w:p>
        </w:tc>
        <w:tc>
          <w:tcPr>
            <w:tcW w:w="523" w:type="pct"/>
            <w:vAlign w:val="center"/>
          </w:tcPr>
          <w:p w14:paraId="068C75B8" w14:textId="77777777" w:rsidR="001814E4" w:rsidRPr="00AA25D5" w:rsidRDefault="001814E4" w:rsidP="009017E3">
            <w:pPr>
              <w:rPr>
                <w:rFonts w:ascii="Calibri" w:hAnsi="Calibri" w:cs="Calibri"/>
              </w:rPr>
            </w:pPr>
          </w:p>
        </w:tc>
        <w:tc>
          <w:tcPr>
            <w:tcW w:w="522" w:type="pct"/>
          </w:tcPr>
          <w:p w14:paraId="558CB722" w14:textId="77777777" w:rsidR="001814E4" w:rsidRPr="00AA25D5" w:rsidRDefault="001814E4" w:rsidP="009017E3">
            <w:pPr>
              <w:rPr>
                <w:rFonts w:ascii="Calibri" w:hAnsi="Calibri" w:cs="Calibri"/>
              </w:rPr>
            </w:pPr>
            <w:r w:rsidRPr="00AA25D5">
              <w:rPr>
                <w:rFonts w:ascii="Calibri" w:hAnsi="Calibri" w:cs="Calibri"/>
              </w:rPr>
              <w:t>E</w:t>
            </w:r>
          </w:p>
        </w:tc>
        <w:tc>
          <w:tcPr>
            <w:tcW w:w="672" w:type="pct"/>
          </w:tcPr>
          <w:p w14:paraId="125A8266" w14:textId="77777777" w:rsidR="001814E4" w:rsidRPr="00AA25D5" w:rsidRDefault="001814E4" w:rsidP="009017E3">
            <w:pPr>
              <w:rPr>
                <w:rFonts w:ascii="Calibri" w:hAnsi="Calibri" w:cs="Calibri"/>
              </w:rPr>
            </w:pPr>
            <w:r w:rsidRPr="00AA25D5">
              <w:rPr>
                <w:rFonts w:ascii="Calibri" w:hAnsi="Calibri" w:cs="Calibri"/>
              </w:rPr>
              <w:t>P</w:t>
            </w:r>
          </w:p>
        </w:tc>
      </w:tr>
      <w:tr w:rsidR="001814E4" w:rsidRPr="00AA25D5" w14:paraId="2EE16AAA" w14:textId="77777777" w:rsidTr="009017E3">
        <w:trPr>
          <w:trHeight w:val="288"/>
        </w:trPr>
        <w:tc>
          <w:tcPr>
            <w:tcW w:w="2688" w:type="pct"/>
            <w:noWrap/>
            <w:vAlign w:val="center"/>
          </w:tcPr>
          <w:p w14:paraId="55D78467" w14:textId="77777777" w:rsidR="001814E4" w:rsidRPr="00AA25D5" w:rsidRDefault="001814E4" w:rsidP="009017E3">
            <w:pPr>
              <w:ind w:left="201"/>
              <w:rPr>
                <w:rFonts w:ascii="Calibri" w:hAnsi="Calibri" w:cs="Calibri"/>
              </w:rPr>
            </w:pPr>
            <w:r w:rsidRPr="00AA25D5">
              <w:rPr>
                <w:rFonts w:ascii="Calibri" w:hAnsi="Calibri" w:cs="Calibri"/>
              </w:rPr>
              <w:t>Estimation provisoire du coût prévisionnel des travaux</w:t>
            </w:r>
          </w:p>
        </w:tc>
        <w:tc>
          <w:tcPr>
            <w:tcW w:w="594" w:type="pct"/>
          </w:tcPr>
          <w:p w14:paraId="47FF4EF1" w14:textId="77777777" w:rsidR="001814E4" w:rsidRPr="00AA25D5" w:rsidRDefault="001814E4" w:rsidP="009017E3">
            <w:pPr>
              <w:rPr>
                <w:rFonts w:ascii="Calibri" w:hAnsi="Calibri" w:cs="Calibri"/>
              </w:rPr>
            </w:pPr>
            <w:r w:rsidRPr="00AA25D5">
              <w:rPr>
                <w:rFonts w:ascii="Calibri" w:hAnsi="Calibri" w:cs="Calibri"/>
              </w:rPr>
              <w:t>C</w:t>
            </w:r>
          </w:p>
        </w:tc>
        <w:tc>
          <w:tcPr>
            <w:tcW w:w="523" w:type="pct"/>
            <w:vAlign w:val="center"/>
          </w:tcPr>
          <w:p w14:paraId="28844021" w14:textId="77777777" w:rsidR="001814E4" w:rsidRPr="00AA25D5" w:rsidRDefault="001814E4" w:rsidP="009017E3">
            <w:pPr>
              <w:rPr>
                <w:rFonts w:ascii="Calibri" w:hAnsi="Calibri" w:cs="Calibri"/>
              </w:rPr>
            </w:pPr>
          </w:p>
        </w:tc>
        <w:tc>
          <w:tcPr>
            <w:tcW w:w="522" w:type="pct"/>
          </w:tcPr>
          <w:p w14:paraId="749CFDE3" w14:textId="77777777" w:rsidR="001814E4" w:rsidRPr="00AA25D5" w:rsidRDefault="001814E4" w:rsidP="009017E3">
            <w:pPr>
              <w:rPr>
                <w:rFonts w:ascii="Calibri" w:hAnsi="Calibri" w:cs="Calibri"/>
              </w:rPr>
            </w:pPr>
            <w:r w:rsidRPr="00AA25D5">
              <w:rPr>
                <w:rFonts w:ascii="Calibri" w:hAnsi="Calibri" w:cs="Calibri"/>
              </w:rPr>
              <w:t>E</w:t>
            </w:r>
          </w:p>
        </w:tc>
        <w:tc>
          <w:tcPr>
            <w:tcW w:w="672" w:type="pct"/>
          </w:tcPr>
          <w:p w14:paraId="45C4EDBE" w14:textId="77777777" w:rsidR="001814E4" w:rsidRPr="00AA25D5" w:rsidRDefault="001814E4" w:rsidP="009017E3">
            <w:pPr>
              <w:rPr>
                <w:rFonts w:ascii="Calibri" w:hAnsi="Calibri" w:cs="Calibri"/>
              </w:rPr>
            </w:pPr>
            <w:r w:rsidRPr="00AA25D5">
              <w:rPr>
                <w:rFonts w:ascii="Calibri" w:hAnsi="Calibri" w:cs="Calibri"/>
              </w:rPr>
              <w:t>P</w:t>
            </w:r>
          </w:p>
        </w:tc>
      </w:tr>
      <w:tr w:rsidR="001814E4" w:rsidRPr="00AA25D5" w14:paraId="5C01FE3A" w14:textId="77777777" w:rsidTr="009017E3">
        <w:trPr>
          <w:trHeight w:val="288"/>
        </w:trPr>
        <w:tc>
          <w:tcPr>
            <w:tcW w:w="2688" w:type="pct"/>
            <w:shd w:val="clear" w:color="auto" w:fill="E7E6E6" w:themeFill="background2"/>
            <w:noWrap/>
            <w:vAlign w:val="center"/>
          </w:tcPr>
          <w:p w14:paraId="18C5D107" w14:textId="77777777" w:rsidR="001814E4" w:rsidRPr="00AA25D5" w:rsidRDefault="001814E4" w:rsidP="009017E3">
            <w:pPr>
              <w:ind w:left="201"/>
              <w:rPr>
                <w:rFonts w:ascii="Calibri" w:hAnsi="Calibri" w:cs="Calibri"/>
              </w:rPr>
            </w:pPr>
            <w:r w:rsidRPr="00AA25D5">
              <w:rPr>
                <w:rFonts w:ascii="Calibri" w:hAnsi="Calibri" w:cs="Calibri"/>
                <w:b/>
                <w:bCs/>
              </w:rPr>
              <w:t>APD</w:t>
            </w:r>
          </w:p>
        </w:tc>
        <w:tc>
          <w:tcPr>
            <w:tcW w:w="594" w:type="pct"/>
            <w:shd w:val="clear" w:color="auto" w:fill="E7E6E6" w:themeFill="background2"/>
            <w:vAlign w:val="center"/>
          </w:tcPr>
          <w:p w14:paraId="77F0C824" w14:textId="77777777" w:rsidR="001814E4" w:rsidRPr="00AA25D5" w:rsidRDefault="001814E4" w:rsidP="009017E3">
            <w:pPr>
              <w:rPr>
                <w:rFonts w:ascii="Calibri" w:hAnsi="Calibri" w:cs="Calibri"/>
              </w:rPr>
            </w:pPr>
          </w:p>
        </w:tc>
        <w:tc>
          <w:tcPr>
            <w:tcW w:w="523" w:type="pct"/>
            <w:shd w:val="clear" w:color="auto" w:fill="E7E6E6" w:themeFill="background2"/>
            <w:vAlign w:val="center"/>
          </w:tcPr>
          <w:p w14:paraId="6B3AFBAC" w14:textId="77777777" w:rsidR="001814E4" w:rsidRPr="00AA25D5" w:rsidRDefault="001814E4" w:rsidP="009017E3">
            <w:pPr>
              <w:rPr>
                <w:rFonts w:ascii="Calibri" w:hAnsi="Calibri" w:cs="Calibri"/>
              </w:rPr>
            </w:pPr>
          </w:p>
        </w:tc>
        <w:tc>
          <w:tcPr>
            <w:tcW w:w="522" w:type="pct"/>
            <w:shd w:val="clear" w:color="auto" w:fill="E7E6E6" w:themeFill="background2"/>
          </w:tcPr>
          <w:p w14:paraId="50D5D338" w14:textId="77777777" w:rsidR="001814E4" w:rsidRPr="00AA25D5" w:rsidRDefault="001814E4" w:rsidP="009017E3">
            <w:pPr>
              <w:rPr>
                <w:rFonts w:ascii="Calibri" w:hAnsi="Calibri" w:cs="Calibri"/>
              </w:rPr>
            </w:pPr>
          </w:p>
        </w:tc>
        <w:tc>
          <w:tcPr>
            <w:tcW w:w="672" w:type="pct"/>
            <w:shd w:val="clear" w:color="auto" w:fill="E7E6E6" w:themeFill="background2"/>
          </w:tcPr>
          <w:p w14:paraId="3614EE2D" w14:textId="77777777" w:rsidR="001814E4" w:rsidRPr="00AA25D5" w:rsidRDefault="001814E4" w:rsidP="009017E3">
            <w:pPr>
              <w:rPr>
                <w:rFonts w:ascii="Calibri" w:hAnsi="Calibri" w:cs="Calibri"/>
              </w:rPr>
            </w:pPr>
          </w:p>
        </w:tc>
      </w:tr>
      <w:tr w:rsidR="001814E4" w:rsidRPr="00AA25D5" w14:paraId="0A398A1D" w14:textId="77777777" w:rsidTr="009017E3">
        <w:trPr>
          <w:trHeight w:val="288"/>
        </w:trPr>
        <w:tc>
          <w:tcPr>
            <w:tcW w:w="2688" w:type="pct"/>
            <w:noWrap/>
            <w:vAlign w:val="center"/>
          </w:tcPr>
          <w:p w14:paraId="5382D4A8" w14:textId="77777777" w:rsidR="001814E4" w:rsidRPr="00AA25D5" w:rsidRDefault="001814E4" w:rsidP="009017E3">
            <w:pPr>
              <w:ind w:left="201"/>
              <w:rPr>
                <w:rFonts w:ascii="Calibri" w:hAnsi="Calibri" w:cs="Calibri"/>
              </w:rPr>
            </w:pPr>
            <w:r w:rsidRPr="00AA25D5">
              <w:rPr>
                <w:rFonts w:ascii="Calibri" w:hAnsi="Calibri" w:cs="Calibri"/>
              </w:rPr>
              <w:t xml:space="preserve">Plans détaillés </w:t>
            </w:r>
          </w:p>
        </w:tc>
        <w:tc>
          <w:tcPr>
            <w:tcW w:w="594" w:type="pct"/>
          </w:tcPr>
          <w:p w14:paraId="5D2505D9" w14:textId="77777777" w:rsidR="001814E4" w:rsidRPr="00AA25D5" w:rsidRDefault="001814E4" w:rsidP="009017E3">
            <w:pPr>
              <w:rPr>
                <w:rFonts w:ascii="Calibri" w:hAnsi="Calibri" w:cs="Calibri"/>
              </w:rPr>
            </w:pPr>
            <w:r w:rsidRPr="00AA25D5">
              <w:rPr>
                <w:rFonts w:ascii="Calibri" w:hAnsi="Calibri" w:cs="Calibri"/>
              </w:rPr>
              <w:t>C</w:t>
            </w:r>
          </w:p>
        </w:tc>
        <w:tc>
          <w:tcPr>
            <w:tcW w:w="523" w:type="pct"/>
            <w:vAlign w:val="center"/>
          </w:tcPr>
          <w:p w14:paraId="705E4759" w14:textId="77777777" w:rsidR="001814E4" w:rsidRPr="00AA25D5" w:rsidRDefault="001814E4" w:rsidP="009017E3">
            <w:pPr>
              <w:rPr>
                <w:rFonts w:ascii="Calibri" w:hAnsi="Calibri" w:cs="Calibri"/>
              </w:rPr>
            </w:pPr>
            <w:r w:rsidRPr="00AA25D5">
              <w:rPr>
                <w:rFonts w:ascii="Calibri" w:hAnsi="Calibri" w:cs="Calibri"/>
              </w:rPr>
              <w:t>E</w:t>
            </w:r>
          </w:p>
        </w:tc>
        <w:tc>
          <w:tcPr>
            <w:tcW w:w="522" w:type="pct"/>
          </w:tcPr>
          <w:p w14:paraId="6BE40249" w14:textId="77777777" w:rsidR="001814E4" w:rsidRPr="00AA25D5" w:rsidRDefault="001814E4" w:rsidP="009017E3">
            <w:pPr>
              <w:rPr>
                <w:rFonts w:ascii="Calibri" w:hAnsi="Calibri" w:cs="Calibri"/>
              </w:rPr>
            </w:pPr>
          </w:p>
        </w:tc>
        <w:tc>
          <w:tcPr>
            <w:tcW w:w="672" w:type="pct"/>
          </w:tcPr>
          <w:p w14:paraId="2538AC5F" w14:textId="77777777" w:rsidR="001814E4" w:rsidRPr="00AA25D5" w:rsidRDefault="001814E4" w:rsidP="009017E3">
            <w:pPr>
              <w:rPr>
                <w:rFonts w:ascii="Calibri" w:hAnsi="Calibri" w:cs="Calibri"/>
              </w:rPr>
            </w:pPr>
            <w:r w:rsidRPr="00AA25D5">
              <w:rPr>
                <w:rFonts w:ascii="Calibri" w:hAnsi="Calibri" w:cs="Calibri"/>
              </w:rPr>
              <w:t>E</w:t>
            </w:r>
          </w:p>
        </w:tc>
      </w:tr>
      <w:tr w:rsidR="001814E4" w:rsidRPr="00AA25D5" w14:paraId="5035C1EA" w14:textId="77777777" w:rsidTr="009017E3">
        <w:trPr>
          <w:trHeight w:val="288"/>
        </w:trPr>
        <w:tc>
          <w:tcPr>
            <w:tcW w:w="2688" w:type="pct"/>
            <w:noWrap/>
            <w:vAlign w:val="center"/>
          </w:tcPr>
          <w:p w14:paraId="5C742697" w14:textId="77777777" w:rsidR="001814E4" w:rsidRPr="00AA25D5" w:rsidRDefault="001814E4" w:rsidP="009017E3">
            <w:pPr>
              <w:ind w:left="201"/>
              <w:rPr>
                <w:rFonts w:ascii="Calibri" w:hAnsi="Calibri" w:cs="Calibri"/>
              </w:rPr>
            </w:pPr>
            <w:r w:rsidRPr="00AA25D5">
              <w:rPr>
                <w:rFonts w:ascii="Calibri" w:hAnsi="Calibri" w:cs="Calibri"/>
              </w:rPr>
              <w:t>Établissement des déclarations administratives</w:t>
            </w:r>
          </w:p>
        </w:tc>
        <w:tc>
          <w:tcPr>
            <w:tcW w:w="594" w:type="pct"/>
          </w:tcPr>
          <w:p w14:paraId="6EF96790" w14:textId="77777777" w:rsidR="001814E4" w:rsidRPr="00AA25D5" w:rsidRDefault="001814E4" w:rsidP="009017E3">
            <w:pPr>
              <w:rPr>
                <w:rFonts w:ascii="Calibri" w:hAnsi="Calibri" w:cs="Calibri"/>
              </w:rPr>
            </w:pPr>
            <w:r w:rsidRPr="00AA25D5">
              <w:rPr>
                <w:rFonts w:ascii="Calibri" w:hAnsi="Calibri" w:cs="Calibri"/>
              </w:rPr>
              <w:t>C</w:t>
            </w:r>
          </w:p>
        </w:tc>
        <w:tc>
          <w:tcPr>
            <w:tcW w:w="523" w:type="pct"/>
            <w:vAlign w:val="center"/>
          </w:tcPr>
          <w:p w14:paraId="7106F10D" w14:textId="77777777" w:rsidR="001814E4" w:rsidRPr="00AA25D5" w:rsidRDefault="001814E4" w:rsidP="009017E3">
            <w:pPr>
              <w:rPr>
                <w:rFonts w:ascii="Calibri" w:hAnsi="Calibri" w:cs="Calibri"/>
              </w:rPr>
            </w:pPr>
            <w:r w:rsidRPr="00AA25D5">
              <w:rPr>
                <w:rFonts w:ascii="Calibri" w:hAnsi="Calibri" w:cs="Calibri"/>
              </w:rPr>
              <w:t>E</w:t>
            </w:r>
          </w:p>
        </w:tc>
        <w:tc>
          <w:tcPr>
            <w:tcW w:w="522" w:type="pct"/>
          </w:tcPr>
          <w:p w14:paraId="325A7596" w14:textId="77777777" w:rsidR="001814E4" w:rsidRPr="00AA25D5" w:rsidRDefault="001814E4" w:rsidP="009017E3">
            <w:pPr>
              <w:rPr>
                <w:rFonts w:ascii="Calibri" w:hAnsi="Calibri" w:cs="Calibri"/>
              </w:rPr>
            </w:pPr>
            <w:r w:rsidRPr="00AA25D5">
              <w:rPr>
                <w:rFonts w:ascii="Calibri" w:hAnsi="Calibri" w:cs="Calibri"/>
              </w:rPr>
              <w:t>P</w:t>
            </w:r>
          </w:p>
        </w:tc>
        <w:tc>
          <w:tcPr>
            <w:tcW w:w="672" w:type="pct"/>
          </w:tcPr>
          <w:p w14:paraId="535DCAB1" w14:textId="77777777" w:rsidR="001814E4" w:rsidRPr="00AA25D5" w:rsidRDefault="001814E4" w:rsidP="009017E3">
            <w:pPr>
              <w:rPr>
                <w:rFonts w:ascii="Calibri" w:hAnsi="Calibri" w:cs="Calibri"/>
              </w:rPr>
            </w:pPr>
          </w:p>
        </w:tc>
      </w:tr>
      <w:tr w:rsidR="001814E4" w:rsidRPr="00AA25D5" w14:paraId="4A45FD4C" w14:textId="77777777" w:rsidTr="009017E3">
        <w:trPr>
          <w:trHeight w:val="288"/>
        </w:trPr>
        <w:tc>
          <w:tcPr>
            <w:tcW w:w="2688" w:type="pct"/>
            <w:noWrap/>
            <w:vAlign w:val="center"/>
          </w:tcPr>
          <w:p w14:paraId="395D1124" w14:textId="77777777" w:rsidR="001814E4" w:rsidRPr="00AA25D5" w:rsidRDefault="001814E4" w:rsidP="009017E3">
            <w:pPr>
              <w:ind w:left="201"/>
              <w:rPr>
                <w:rFonts w:ascii="Calibri" w:hAnsi="Calibri" w:cs="Calibri"/>
              </w:rPr>
            </w:pPr>
            <w:r w:rsidRPr="00AA25D5">
              <w:rPr>
                <w:rFonts w:ascii="Calibri" w:hAnsi="Calibri" w:cs="Calibri"/>
              </w:rPr>
              <w:t>Définition des prestations et des lots</w:t>
            </w:r>
          </w:p>
        </w:tc>
        <w:tc>
          <w:tcPr>
            <w:tcW w:w="594" w:type="pct"/>
          </w:tcPr>
          <w:p w14:paraId="42675178" w14:textId="77777777" w:rsidR="001814E4" w:rsidRPr="00AA25D5" w:rsidRDefault="001814E4" w:rsidP="009017E3">
            <w:pPr>
              <w:rPr>
                <w:rFonts w:ascii="Calibri" w:hAnsi="Calibri" w:cs="Calibri"/>
              </w:rPr>
            </w:pPr>
            <w:r w:rsidRPr="00AA25D5">
              <w:rPr>
                <w:rFonts w:ascii="Calibri" w:hAnsi="Calibri" w:cs="Calibri"/>
              </w:rPr>
              <w:t>C</w:t>
            </w:r>
          </w:p>
        </w:tc>
        <w:tc>
          <w:tcPr>
            <w:tcW w:w="523" w:type="pct"/>
            <w:vAlign w:val="center"/>
          </w:tcPr>
          <w:p w14:paraId="10AD35B3" w14:textId="77777777" w:rsidR="001814E4" w:rsidRPr="00AA25D5" w:rsidRDefault="001814E4" w:rsidP="009017E3">
            <w:pPr>
              <w:rPr>
                <w:rFonts w:ascii="Calibri" w:hAnsi="Calibri" w:cs="Calibri"/>
              </w:rPr>
            </w:pPr>
          </w:p>
        </w:tc>
        <w:tc>
          <w:tcPr>
            <w:tcW w:w="522" w:type="pct"/>
          </w:tcPr>
          <w:p w14:paraId="5FF1C3FB" w14:textId="77777777" w:rsidR="001814E4" w:rsidRPr="00AA25D5" w:rsidRDefault="001814E4" w:rsidP="009017E3">
            <w:pPr>
              <w:rPr>
                <w:rFonts w:ascii="Calibri" w:hAnsi="Calibri" w:cs="Calibri"/>
              </w:rPr>
            </w:pPr>
            <w:r w:rsidRPr="00AA25D5">
              <w:rPr>
                <w:rFonts w:ascii="Calibri" w:hAnsi="Calibri" w:cs="Calibri"/>
              </w:rPr>
              <w:t>E</w:t>
            </w:r>
          </w:p>
        </w:tc>
        <w:tc>
          <w:tcPr>
            <w:tcW w:w="672" w:type="pct"/>
          </w:tcPr>
          <w:p w14:paraId="58F8579D" w14:textId="77777777" w:rsidR="001814E4" w:rsidRPr="00AA25D5" w:rsidRDefault="001814E4" w:rsidP="009017E3">
            <w:pPr>
              <w:rPr>
                <w:rFonts w:ascii="Calibri" w:hAnsi="Calibri" w:cs="Calibri"/>
              </w:rPr>
            </w:pPr>
            <w:r w:rsidRPr="00AA25D5">
              <w:rPr>
                <w:rFonts w:ascii="Calibri" w:hAnsi="Calibri" w:cs="Calibri"/>
              </w:rPr>
              <w:t>P</w:t>
            </w:r>
          </w:p>
        </w:tc>
      </w:tr>
      <w:tr w:rsidR="001814E4" w:rsidRPr="00AA25D5" w14:paraId="4738E40E" w14:textId="77777777" w:rsidTr="009017E3">
        <w:trPr>
          <w:trHeight w:val="288"/>
        </w:trPr>
        <w:tc>
          <w:tcPr>
            <w:tcW w:w="2688" w:type="pct"/>
            <w:tcBorders>
              <w:bottom w:val="single" w:sz="4" w:space="0" w:color="A6A6A6" w:themeColor="background1" w:themeShade="A6"/>
            </w:tcBorders>
            <w:noWrap/>
            <w:vAlign w:val="center"/>
          </w:tcPr>
          <w:p w14:paraId="7A132F96" w14:textId="77777777" w:rsidR="001814E4" w:rsidRPr="00AA25D5" w:rsidRDefault="001814E4" w:rsidP="009017E3">
            <w:pPr>
              <w:ind w:left="201"/>
              <w:rPr>
                <w:rFonts w:ascii="Calibri" w:hAnsi="Calibri" w:cs="Calibri"/>
              </w:rPr>
            </w:pPr>
            <w:r w:rsidRPr="00AA25D5">
              <w:rPr>
                <w:rFonts w:ascii="Calibri" w:hAnsi="Calibri" w:cs="Calibri"/>
              </w:rPr>
              <w:t>Estimation provisoire du coût prévisionnel des travaux</w:t>
            </w:r>
          </w:p>
        </w:tc>
        <w:tc>
          <w:tcPr>
            <w:tcW w:w="594" w:type="pct"/>
            <w:tcBorders>
              <w:bottom w:val="single" w:sz="4" w:space="0" w:color="A6A6A6" w:themeColor="background1" w:themeShade="A6"/>
            </w:tcBorders>
          </w:tcPr>
          <w:p w14:paraId="4D158BAC" w14:textId="77777777" w:rsidR="001814E4" w:rsidRPr="00AA25D5" w:rsidRDefault="001814E4" w:rsidP="009017E3">
            <w:pPr>
              <w:rPr>
                <w:rFonts w:ascii="Calibri" w:hAnsi="Calibri" w:cs="Calibri"/>
              </w:rPr>
            </w:pPr>
            <w:r w:rsidRPr="00AA25D5">
              <w:rPr>
                <w:rFonts w:ascii="Calibri" w:hAnsi="Calibri" w:cs="Calibri"/>
              </w:rPr>
              <w:t>C</w:t>
            </w:r>
          </w:p>
        </w:tc>
        <w:tc>
          <w:tcPr>
            <w:tcW w:w="523" w:type="pct"/>
            <w:tcBorders>
              <w:bottom w:val="single" w:sz="4" w:space="0" w:color="A6A6A6" w:themeColor="background1" w:themeShade="A6"/>
            </w:tcBorders>
            <w:vAlign w:val="center"/>
          </w:tcPr>
          <w:p w14:paraId="4E9C1AD4" w14:textId="77777777" w:rsidR="001814E4" w:rsidRPr="00AA25D5" w:rsidRDefault="001814E4" w:rsidP="009017E3">
            <w:pPr>
              <w:rPr>
                <w:rFonts w:ascii="Calibri" w:hAnsi="Calibri" w:cs="Calibri"/>
              </w:rPr>
            </w:pPr>
          </w:p>
        </w:tc>
        <w:tc>
          <w:tcPr>
            <w:tcW w:w="522" w:type="pct"/>
            <w:tcBorders>
              <w:bottom w:val="single" w:sz="4" w:space="0" w:color="A6A6A6" w:themeColor="background1" w:themeShade="A6"/>
            </w:tcBorders>
          </w:tcPr>
          <w:p w14:paraId="55BE0C95" w14:textId="77777777" w:rsidR="001814E4" w:rsidRPr="00AA25D5" w:rsidRDefault="001814E4" w:rsidP="009017E3">
            <w:pPr>
              <w:rPr>
                <w:rFonts w:ascii="Calibri" w:hAnsi="Calibri" w:cs="Calibri"/>
              </w:rPr>
            </w:pPr>
            <w:r w:rsidRPr="00AA25D5">
              <w:rPr>
                <w:rFonts w:ascii="Calibri" w:hAnsi="Calibri" w:cs="Calibri"/>
              </w:rPr>
              <w:t>E</w:t>
            </w:r>
          </w:p>
        </w:tc>
        <w:tc>
          <w:tcPr>
            <w:tcW w:w="672" w:type="pct"/>
            <w:tcBorders>
              <w:bottom w:val="single" w:sz="4" w:space="0" w:color="A6A6A6" w:themeColor="background1" w:themeShade="A6"/>
            </w:tcBorders>
          </w:tcPr>
          <w:p w14:paraId="76F59A99" w14:textId="77777777" w:rsidR="001814E4" w:rsidRPr="00AA25D5" w:rsidRDefault="001814E4" w:rsidP="009017E3">
            <w:pPr>
              <w:rPr>
                <w:rFonts w:ascii="Calibri" w:hAnsi="Calibri" w:cs="Calibri"/>
              </w:rPr>
            </w:pPr>
            <w:r w:rsidRPr="00AA25D5">
              <w:rPr>
                <w:rFonts w:ascii="Calibri" w:hAnsi="Calibri" w:cs="Calibri"/>
              </w:rPr>
              <w:t>P</w:t>
            </w:r>
          </w:p>
        </w:tc>
      </w:tr>
      <w:tr w:rsidR="001814E4" w:rsidRPr="00AA25D5" w14:paraId="2D3FFBAE" w14:textId="77777777" w:rsidTr="009017E3">
        <w:trPr>
          <w:trHeight w:val="288"/>
        </w:trPr>
        <w:tc>
          <w:tcPr>
            <w:tcW w:w="2688" w:type="pct"/>
            <w:tcBorders>
              <w:top w:val="single" w:sz="4" w:space="0" w:color="A6A6A6" w:themeColor="background1" w:themeShade="A6"/>
              <w:bottom w:val="single" w:sz="4" w:space="0" w:color="auto"/>
            </w:tcBorders>
            <w:noWrap/>
            <w:vAlign w:val="center"/>
          </w:tcPr>
          <w:p w14:paraId="6C91CC51" w14:textId="77777777" w:rsidR="001814E4" w:rsidRPr="00AA25D5" w:rsidRDefault="001814E4" w:rsidP="009017E3">
            <w:pPr>
              <w:ind w:left="201"/>
              <w:rPr>
                <w:rFonts w:ascii="Calibri" w:hAnsi="Calibri" w:cs="Calibri"/>
              </w:rPr>
            </w:pPr>
            <w:r w:rsidRPr="00AA25D5">
              <w:rPr>
                <w:rFonts w:ascii="Calibri" w:hAnsi="Calibri" w:cs="Calibri"/>
              </w:rPr>
              <w:t>Information des habitants</w:t>
            </w:r>
          </w:p>
        </w:tc>
        <w:tc>
          <w:tcPr>
            <w:tcW w:w="594" w:type="pct"/>
            <w:tcBorders>
              <w:top w:val="single" w:sz="4" w:space="0" w:color="A6A6A6" w:themeColor="background1" w:themeShade="A6"/>
              <w:bottom w:val="single" w:sz="4" w:space="0" w:color="auto"/>
            </w:tcBorders>
          </w:tcPr>
          <w:p w14:paraId="30583A76" w14:textId="77777777" w:rsidR="001814E4" w:rsidRPr="00AA25D5" w:rsidRDefault="001814E4" w:rsidP="009017E3">
            <w:pPr>
              <w:rPr>
                <w:rFonts w:ascii="Calibri" w:hAnsi="Calibri" w:cs="Calibri"/>
              </w:rPr>
            </w:pPr>
            <w:r w:rsidRPr="00AA25D5">
              <w:rPr>
                <w:rFonts w:ascii="Calibri" w:hAnsi="Calibri" w:cs="Calibri"/>
              </w:rPr>
              <w:t>C</w:t>
            </w:r>
          </w:p>
        </w:tc>
        <w:tc>
          <w:tcPr>
            <w:tcW w:w="523" w:type="pct"/>
            <w:tcBorders>
              <w:top w:val="single" w:sz="4" w:space="0" w:color="A6A6A6" w:themeColor="background1" w:themeShade="A6"/>
              <w:bottom w:val="single" w:sz="4" w:space="0" w:color="auto"/>
            </w:tcBorders>
            <w:vAlign w:val="center"/>
          </w:tcPr>
          <w:p w14:paraId="43C77E15" w14:textId="77777777" w:rsidR="001814E4" w:rsidRPr="00AA25D5" w:rsidRDefault="001814E4" w:rsidP="009017E3">
            <w:pPr>
              <w:rPr>
                <w:rFonts w:ascii="Calibri" w:hAnsi="Calibri" w:cs="Calibri"/>
              </w:rPr>
            </w:pPr>
            <w:r w:rsidRPr="00AA25D5">
              <w:rPr>
                <w:rFonts w:ascii="Calibri" w:hAnsi="Calibri" w:cs="Calibri"/>
              </w:rPr>
              <w:t>P</w:t>
            </w:r>
          </w:p>
        </w:tc>
        <w:tc>
          <w:tcPr>
            <w:tcW w:w="522" w:type="pct"/>
            <w:tcBorders>
              <w:top w:val="single" w:sz="4" w:space="0" w:color="A6A6A6" w:themeColor="background1" w:themeShade="A6"/>
              <w:bottom w:val="single" w:sz="4" w:space="0" w:color="auto"/>
            </w:tcBorders>
          </w:tcPr>
          <w:p w14:paraId="573CD4D4" w14:textId="77777777" w:rsidR="001814E4" w:rsidRPr="00AA25D5" w:rsidRDefault="001814E4" w:rsidP="009017E3">
            <w:pPr>
              <w:rPr>
                <w:rFonts w:ascii="Calibri" w:hAnsi="Calibri" w:cs="Calibri"/>
              </w:rPr>
            </w:pPr>
            <w:r w:rsidRPr="00AA25D5">
              <w:rPr>
                <w:rFonts w:ascii="Calibri" w:hAnsi="Calibri" w:cs="Calibri"/>
              </w:rPr>
              <w:t>E</w:t>
            </w:r>
          </w:p>
        </w:tc>
        <w:tc>
          <w:tcPr>
            <w:tcW w:w="672" w:type="pct"/>
            <w:tcBorders>
              <w:top w:val="single" w:sz="4" w:space="0" w:color="A6A6A6" w:themeColor="background1" w:themeShade="A6"/>
              <w:bottom w:val="single" w:sz="4" w:space="0" w:color="auto"/>
            </w:tcBorders>
          </w:tcPr>
          <w:p w14:paraId="53BDA3C1" w14:textId="77777777" w:rsidR="001814E4" w:rsidRPr="00AA25D5" w:rsidRDefault="001814E4" w:rsidP="009017E3">
            <w:pPr>
              <w:rPr>
                <w:rFonts w:ascii="Calibri" w:hAnsi="Calibri" w:cs="Calibri"/>
              </w:rPr>
            </w:pPr>
          </w:p>
        </w:tc>
      </w:tr>
      <w:tr w:rsidR="001814E4" w:rsidRPr="00AA25D5" w14:paraId="42FC3973" w14:textId="77777777" w:rsidTr="009017E3">
        <w:trPr>
          <w:trHeight w:val="288"/>
        </w:trPr>
        <w:tc>
          <w:tcPr>
            <w:tcW w:w="2688" w:type="pct"/>
            <w:tcBorders>
              <w:top w:val="single" w:sz="4" w:space="0" w:color="auto"/>
            </w:tcBorders>
            <w:shd w:val="clear" w:color="auto" w:fill="E7E6E6" w:themeFill="background2"/>
            <w:noWrap/>
            <w:vAlign w:val="center"/>
          </w:tcPr>
          <w:p w14:paraId="0AA71084" w14:textId="77777777" w:rsidR="001814E4" w:rsidRPr="00AA25D5" w:rsidRDefault="001814E4" w:rsidP="009017E3">
            <w:pPr>
              <w:ind w:left="201"/>
              <w:rPr>
                <w:rFonts w:ascii="Calibri" w:hAnsi="Calibri" w:cs="Calibri"/>
              </w:rPr>
            </w:pPr>
            <w:r w:rsidRPr="00AA25D5">
              <w:rPr>
                <w:rFonts w:ascii="Calibri" w:hAnsi="Calibri" w:cs="Calibri"/>
                <w:b/>
                <w:bCs/>
              </w:rPr>
              <w:t>PRO - DCE</w:t>
            </w:r>
          </w:p>
        </w:tc>
        <w:tc>
          <w:tcPr>
            <w:tcW w:w="594" w:type="pct"/>
            <w:tcBorders>
              <w:top w:val="single" w:sz="4" w:space="0" w:color="auto"/>
            </w:tcBorders>
            <w:shd w:val="clear" w:color="auto" w:fill="E7E6E6" w:themeFill="background2"/>
            <w:vAlign w:val="center"/>
          </w:tcPr>
          <w:p w14:paraId="46314450" w14:textId="77777777" w:rsidR="001814E4" w:rsidRPr="00AA25D5" w:rsidRDefault="001814E4" w:rsidP="009017E3">
            <w:pPr>
              <w:rPr>
                <w:rFonts w:ascii="Calibri" w:hAnsi="Calibri" w:cs="Calibri"/>
                <w:b/>
                <w:bCs/>
              </w:rPr>
            </w:pPr>
          </w:p>
        </w:tc>
        <w:tc>
          <w:tcPr>
            <w:tcW w:w="523" w:type="pct"/>
            <w:tcBorders>
              <w:top w:val="single" w:sz="4" w:space="0" w:color="auto"/>
            </w:tcBorders>
            <w:shd w:val="clear" w:color="auto" w:fill="E7E6E6" w:themeFill="background2"/>
            <w:vAlign w:val="center"/>
          </w:tcPr>
          <w:p w14:paraId="6B1678EB" w14:textId="77777777" w:rsidR="001814E4" w:rsidRPr="00AA25D5" w:rsidRDefault="001814E4" w:rsidP="009017E3">
            <w:pPr>
              <w:rPr>
                <w:rFonts w:ascii="Calibri" w:hAnsi="Calibri" w:cs="Calibri"/>
                <w:b/>
                <w:bCs/>
              </w:rPr>
            </w:pPr>
          </w:p>
        </w:tc>
        <w:tc>
          <w:tcPr>
            <w:tcW w:w="522" w:type="pct"/>
            <w:tcBorders>
              <w:top w:val="single" w:sz="4" w:space="0" w:color="auto"/>
            </w:tcBorders>
            <w:shd w:val="clear" w:color="auto" w:fill="E7E6E6" w:themeFill="background2"/>
          </w:tcPr>
          <w:p w14:paraId="5829B0A0" w14:textId="77777777" w:rsidR="001814E4" w:rsidRPr="00AA25D5" w:rsidRDefault="001814E4" w:rsidP="009017E3">
            <w:pPr>
              <w:rPr>
                <w:rFonts w:ascii="Calibri" w:hAnsi="Calibri" w:cs="Calibri"/>
                <w:b/>
                <w:bCs/>
              </w:rPr>
            </w:pPr>
          </w:p>
        </w:tc>
        <w:tc>
          <w:tcPr>
            <w:tcW w:w="672" w:type="pct"/>
            <w:tcBorders>
              <w:top w:val="single" w:sz="4" w:space="0" w:color="auto"/>
            </w:tcBorders>
            <w:shd w:val="clear" w:color="auto" w:fill="E7E6E6" w:themeFill="background2"/>
          </w:tcPr>
          <w:p w14:paraId="5269E17C" w14:textId="77777777" w:rsidR="001814E4" w:rsidRPr="00AA25D5" w:rsidRDefault="001814E4" w:rsidP="009017E3">
            <w:pPr>
              <w:rPr>
                <w:rFonts w:ascii="Calibri" w:hAnsi="Calibri" w:cs="Calibri"/>
                <w:b/>
                <w:bCs/>
              </w:rPr>
            </w:pPr>
          </w:p>
        </w:tc>
      </w:tr>
      <w:tr w:rsidR="001814E4" w:rsidRPr="00AA25D5" w14:paraId="50B69D5F" w14:textId="77777777" w:rsidTr="009017E3">
        <w:trPr>
          <w:trHeight w:val="288"/>
        </w:trPr>
        <w:tc>
          <w:tcPr>
            <w:tcW w:w="2688" w:type="pct"/>
            <w:noWrap/>
            <w:vAlign w:val="center"/>
          </w:tcPr>
          <w:p w14:paraId="6134BDBA" w14:textId="77777777" w:rsidR="001814E4" w:rsidRPr="00AA25D5" w:rsidRDefault="001814E4" w:rsidP="009017E3">
            <w:pPr>
              <w:ind w:left="201"/>
              <w:rPr>
                <w:rFonts w:ascii="Calibri" w:hAnsi="Calibri" w:cs="Calibri"/>
              </w:rPr>
            </w:pPr>
            <w:r w:rsidRPr="00AA25D5">
              <w:rPr>
                <w:rFonts w:ascii="Calibri" w:hAnsi="Calibri" w:cs="Calibri"/>
              </w:rPr>
              <w:t>Préparation du DCE composé de :</w:t>
            </w:r>
          </w:p>
        </w:tc>
        <w:tc>
          <w:tcPr>
            <w:tcW w:w="594" w:type="pct"/>
          </w:tcPr>
          <w:p w14:paraId="3F5F7751" w14:textId="77777777" w:rsidR="001814E4" w:rsidRPr="00AA25D5" w:rsidRDefault="001814E4" w:rsidP="009017E3">
            <w:pPr>
              <w:rPr>
                <w:rFonts w:ascii="Calibri" w:hAnsi="Calibri" w:cs="Calibri"/>
              </w:rPr>
            </w:pPr>
            <w:r w:rsidRPr="00AA25D5">
              <w:rPr>
                <w:rFonts w:ascii="Calibri" w:hAnsi="Calibri" w:cs="Calibri"/>
              </w:rPr>
              <w:t>C</w:t>
            </w:r>
          </w:p>
        </w:tc>
        <w:tc>
          <w:tcPr>
            <w:tcW w:w="523" w:type="pct"/>
            <w:vAlign w:val="center"/>
          </w:tcPr>
          <w:p w14:paraId="4C7123BC" w14:textId="77777777" w:rsidR="001814E4" w:rsidRPr="00AA25D5" w:rsidRDefault="001814E4" w:rsidP="009017E3">
            <w:pPr>
              <w:rPr>
                <w:rFonts w:ascii="Calibri" w:hAnsi="Calibri" w:cs="Calibri"/>
              </w:rPr>
            </w:pPr>
          </w:p>
        </w:tc>
        <w:tc>
          <w:tcPr>
            <w:tcW w:w="522" w:type="pct"/>
          </w:tcPr>
          <w:p w14:paraId="2B74BDD0" w14:textId="77777777" w:rsidR="001814E4" w:rsidRPr="00AA25D5" w:rsidRDefault="001814E4" w:rsidP="009017E3">
            <w:pPr>
              <w:rPr>
                <w:rFonts w:ascii="Calibri" w:hAnsi="Calibri" w:cs="Calibri"/>
              </w:rPr>
            </w:pPr>
          </w:p>
        </w:tc>
        <w:tc>
          <w:tcPr>
            <w:tcW w:w="672" w:type="pct"/>
          </w:tcPr>
          <w:p w14:paraId="38A29839" w14:textId="77777777" w:rsidR="001814E4" w:rsidRPr="00AA25D5" w:rsidRDefault="001814E4" w:rsidP="009017E3">
            <w:pPr>
              <w:rPr>
                <w:rFonts w:ascii="Calibri" w:hAnsi="Calibri" w:cs="Calibri"/>
              </w:rPr>
            </w:pPr>
          </w:p>
        </w:tc>
      </w:tr>
      <w:tr w:rsidR="001814E4" w:rsidRPr="00AA25D5" w14:paraId="1B7A539E" w14:textId="77777777" w:rsidTr="009017E3">
        <w:trPr>
          <w:trHeight w:val="288"/>
        </w:trPr>
        <w:tc>
          <w:tcPr>
            <w:tcW w:w="2688" w:type="pct"/>
            <w:noWrap/>
            <w:vAlign w:val="center"/>
          </w:tcPr>
          <w:p w14:paraId="08C0171D" w14:textId="77777777" w:rsidR="001814E4" w:rsidRPr="00AA25D5" w:rsidRDefault="001814E4" w:rsidP="009017E3">
            <w:pPr>
              <w:ind w:left="201"/>
              <w:rPr>
                <w:rFonts w:ascii="Calibri" w:hAnsi="Calibri" w:cs="Calibri"/>
              </w:rPr>
            </w:pPr>
            <w:r w:rsidRPr="00AA25D5">
              <w:rPr>
                <w:rFonts w:ascii="Calibri" w:hAnsi="Calibri" w:cs="Calibri"/>
              </w:rPr>
              <w:t>- Plans</w:t>
            </w:r>
          </w:p>
        </w:tc>
        <w:tc>
          <w:tcPr>
            <w:tcW w:w="594" w:type="pct"/>
          </w:tcPr>
          <w:p w14:paraId="4C435F98" w14:textId="77777777" w:rsidR="001814E4" w:rsidRPr="00AA25D5" w:rsidRDefault="001814E4" w:rsidP="009017E3">
            <w:pPr>
              <w:rPr>
                <w:rFonts w:ascii="Calibri" w:hAnsi="Calibri" w:cs="Calibri"/>
              </w:rPr>
            </w:pPr>
            <w:r w:rsidRPr="00AA25D5">
              <w:rPr>
                <w:rFonts w:ascii="Calibri" w:hAnsi="Calibri" w:cs="Calibri"/>
              </w:rPr>
              <w:t>C</w:t>
            </w:r>
          </w:p>
        </w:tc>
        <w:tc>
          <w:tcPr>
            <w:tcW w:w="523" w:type="pct"/>
            <w:vAlign w:val="center"/>
          </w:tcPr>
          <w:p w14:paraId="4FB71C90" w14:textId="77777777" w:rsidR="001814E4" w:rsidRPr="00AA25D5" w:rsidRDefault="001814E4" w:rsidP="009017E3">
            <w:pPr>
              <w:rPr>
                <w:rFonts w:ascii="Calibri" w:hAnsi="Calibri" w:cs="Calibri"/>
              </w:rPr>
            </w:pPr>
            <w:r w:rsidRPr="00AA25D5">
              <w:rPr>
                <w:rFonts w:ascii="Calibri" w:hAnsi="Calibri" w:cs="Calibri"/>
              </w:rPr>
              <w:t>E</w:t>
            </w:r>
          </w:p>
        </w:tc>
        <w:tc>
          <w:tcPr>
            <w:tcW w:w="522" w:type="pct"/>
          </w:tcPr>
          <w:p w14:paraId="3ECFB20E" w14:textId="77777777" w:rsidR="001814E4" w:rsidRPr="00AA25D5" w:rsidRDefault="001814E4" w:rsidP="009017E3">
            <w:pPr>
              <w:rPr>
                <w:rFonts w:ascii="Calibri" w:hAnsi="Calibri" w:cs="Calibri"/>
              </w:rPr>
            </w:pPr>
          </w:p>
        </w:tc>
        <w:tc>
          <w:tcPr>
            <w:tcW w:w="672" w:type="pct"/>
          </w:tcPr>
          <w:p w14:paraId="40EE9296" w14:textId="77777777" w:rsidR="001814E4" w:rsidRPr="00AA25D5" w:rsidRDefault="001814E4" w:rsidP="009017E3">
            <w:pPr>
              <w:rPr>
                <w:rFonts w:ascii="Calibri" w:hAnsi="Calibri" w:cs="Calibri"/>
              </w:rPr>
            </w:pPr>
            <w:r w:rsidRPr="00AA25D5">
              <w:rPr>
                <w:rFonts w:ascii="Calibri" w:hAnsi="Calibri" w:cs="Calibri"/>
              </w:rPr>
              <w:t>E</w:t>
            </w:r>
          </w:p>
        </w:tc>
      </w:tr>
      <w:tr w:rsidR="001814E4" w:rsidRPr="00AA25D5" w14:paraId="44FCF876" w14:textId="77777777" w:rsidTr="009017E3">
        <w:trPr>
          <w:trHeight w:val="288"/>
        </w:trPr>
        <w:tc>
          <w:tcPr>
            <w:tcW w:w="2688" w:type="pct"/>
            <w:noWrap/>
            <w:vAlign w:val="center"/>
          </w:tcPr>
          <w:p w14:paraId="3EE6A70B" w14:textId="77777777" w:rsidR="001814E4" w:rsidRPr="00AA25D5" w:rsidRDefault="001814E4" w:rsidP="009017E3">
            <w:pPr>
              <w:ind w:left="201"/>
              <w:rPr>
                <w:rFonts w:ascii="Calibri" w:hAnsi="Calibri" w:cs="Calibri"/>
              </w:rPr>
            </w:pPr>
            <w:r w:rsidRPr="00AA25D5">
              <w:rPr>
                <w:rFonts w:ascii="Calibri" w:hAnsi="Calibri" w:cs="Calibri"/>
              </w:rPr>
              <w:t>- Descriptif (CCTP)</w:t>
            </w:r>
          </w:p>
        </w:tc>
        <w:tc>
          <w:tcPr>
            <w:tcW w:w="594" w:type="pct"/>
          </w:tcPr>
          <w:p w14:paraId="31A33840" w14:textId="77777777" w:rsidR="001814E4" w:rsidRPr="00AA25D5" w:rsidRDefault="001814E4" w:rsidP="009017E3">
            <w:pPr>
              <w:rPr>
                <w:rFonts w:ascii="Calibri" w:hAnsi="Calibri" w:cs="Calibri"/>
              </w:rPr>
            </w:pPr>
            <w:r w:rsidRPr="00AA25D5">
              <w:rPr>
                <w:rFonts w:ascii="Calibri" w:hAnsi="Calibri" w:cs="Calibri"/>
              </w:rPr>
              <w:t>C</w:t>
            </w:r>
          </w:p>
        </w:tc>
        <w:tc>
          <w:tcPr>
            <w:tcW w:w="523" w:type="pct"/>
            <w:vAlign w:val="center"/>
          </w:tcPr>
          <w:p w14:paraId="5DB1AE43" w14:textId="77777777" w:rsidR="001814E4" w:rsidRPr="00AA25D5" w:rsidRDefault="001814E4" w:rsidP="009017E3">
            <w:pPr>
              <w:rPr>
                <w:rFonts w:ascii="Calibri" w:hAnsi="Calibri" w:cs="Calibri"/>
              </w:rPr>
            </w:pPr>
          </w:p>
        </w:tc>
        <w:tc>
          <w:tcPr>
            <w:tcW w:w="522" w:type="pct"/>
          </w:tcPr>
          <w:p w14:paraId="04773754" w14:textId="77777777" w:rsidR="001814E4" w:rsidRPr="00AA25D5" w:rsidRDefault="001814E4" w:rsidP="009017E3">
            <w:pPr>
              <w:rPr>
                <w:rFonts w:ascii="Calibri" w:hAnsi="Calibri" w:cs="Calibri"/>
              </w:rPr>
            </w:pPr>
            <w:r w:rsidRPr="00AA25D5">
              <w:rPr>
                <w:rFonts w:ascii="Calibri" w:hAnsi="Calibri" w:cs="Calibri"/>
              </w:rPr>
              <w:t>E</w:t>
            </w:r>
          </w:p>
        </w:tc>
        <w:tc>
          <w:tcPr>
            <w:tcW w:w="672" w:type="pct"/>
          </w:tcPr>
          <w:p w14:paraId="6C925613" w14:textId="77777777" w:rsidR="001814E4" w:rsidRPr="00AA25D5" w:rsidRDefault="001814E4" w:rsidP="009017E3">
            <w:pPr>
              <w:rPr>
                <w:rFonts w:ascii="Calibri" w:hAnsi="Calibri" w:cs="Calibri"/>
              </w:rPr>
            </w:pPr>
            <w:r w:rsidRPr="00AA25D5">
              <w:rPr>
                <w:rFonts w:ascii="Calibri" w:hAnsi="Calibri" w:cs="Calibri"/>
              </w:rPr>
              <w:t>P</w:t>
            </w:r>
          </w:p>
        </w:tc>
      </w:tr>
      <w:tr w:rsidR="001814E4" w:rsidRPr="00AA25D5" w14:paraId="5A798478" w14:textId="77777777" w:rsidTr="009017E3">
        <w:trPr>
          <w:trHeight w:val="288"/>
        </w:trPr>
        <w:tc>
          <w:tcPr>
            <w:tcW w:w="2688" w:type="pct"/>
            <w:noWrap/>
            <w:vAlign w:val="center"/>
          </w:tcPr>
          <w:p w14:paraId="37D48D60" w14:textId="77777777" w:rsidR="001814E4" w:rsidRPr="00AA25D5" w:rsidRDefault="001814E4" w:rsidP="009017E3">
            <w:pPr>
              <w:ind w:left="201"/>
              <w:rPr>
                <w:rFonts w:ascii="Calibri" w:hAnsi="Calibri" w:cs="Calibri"/>
              </w:rPr>
            </w:pPr>
            <w:r w:rsidRPr="00AA25D5">
              <w:rPr>
                <w:rFonts w:ascii="Calibri" w:hAnsi="Calibri" w:cs="Calibri"/>
              </w:rPr>
              <w:t>- Cadres de bordereaux quantitatifs par corps d'état (BQE)</w:t>
            </w:r>
          </w:p>
        </w:tc>
        <w:tc>
          <w:tcPr>
            <w:tcW w:w="594" w:type="pct"/>
          </w:tcPr>
          <w:p w14:paraId="704072CA" w14:textId="77777777" w:rsidR="001814E4" w:rsidRPr="00AA25D5" w:rsidRDefault="001814E4" w:rsidP="009017E3">
            <w:pPr>
              <w:rPr>
                <w:rFonts w:ascii="Calibri" w:hAnsi="Calibri" w:cs="Calibri"/>
              </w:rPr>
            </w:pPr>
            <w:r w:rsidRPr="00AA25D5">
              <w:rPr>
                <w:rFonts w:ascii="Calibri" w:hAnsi="Calibri" w:cs="Calibri"/>
              </w:rPr>
              <w:t>C</w:t>
            </w:r>
          </w:p>
        </w:tc>
        <w:tc>
          <w:tcPr>
            <w:tcW w:w="523" w:type="pct"/>
            <w:vAlign w:val="center"/>
          </w:tcPr>
          <w:p w14:paraId="7380A431" w14:textId="77777777" w:rsidR="001814E4" w:rsidRPr="00AA25D5" w:rsidRDefault="001814E4" w:rsidP="009017E3">
            <w:pPr>
              <w:rPr>
                <w:rFonts w:ascii="Calibri" w:hAnsi="Calibri" w:cs="Calibri"/>
              </w:rPr>
            </w:pPr>
          </w:p>
        </w:tc>
        <w:tc>
          <w:tcPr>
            <w:tcW w:w="522" w:type="pct"/>
          </w:tcPr>
          <w:p w14:paraId="2927F2E6" w14:textId="77777777" w:rsidR="001814E4" w:rsidRPr="00AA25D5" w:rsidRDefault="001814E4" w:rsidP="009017E3">
            <w:pPr>
              <w:rPr>
                <w:rFonts w:ascii="Calibri" w:hAnsi="Calibri" w:cs="Calibri"/>
              </w:rPr>
            </w:pPr>
            <w:r w:rsidRPr="00AA25D5">
              <w:rPr>
                <w:rFonts w:ascii="Calibri" w:hAnsi="Calibri" w:cs="Calibri"/>
              </w:rPr>
              <w:t>E</w:t>
            </w:r>
          </w:p>
        </w:tc>
        <w:tc>
          <w:tcPr>
            <w:tcW w:w="672" w:type="pct"/>
          </w:tcPr>
          <w:p w14:paraId="7C9E2835" w14:textId="77777777" w:rsidR="001814E4" w:rsidRPr="00AA25D5" w:rsidRDefault="001814E4" w:rsidP="009017E3">
            <w:pPr>
              <w:rPr>
                <w:rFonts w:ascii="Calibri" w:hAnsi="Calibri" w:cs="Calibri"/>
              </w:rPr>
            </w:pPr>
            <w:r w:rsidRPr="00AA25D5">
              <w:rPr>
                <w:rFonts w:ascii="Calibri" w:hAnsi="Calibri" w:cs="Calibri"/>
              </w:rPr>
              <w:t>P</w:t>
            </w:r>
          </w:p>
        </w:tc>
      </w:tr>
      <w:tr w:rsidR="001814E4" w:rsidRPr="00AA25D5" w14:paraId="758627AE" w14:textId="77777777" w:rsidTr="009017E3">
        <w:trPr>
          <w:trHeight w:val="288"/>
        </w:trPr>
        <w:tc>
          <w:tcPr>
            <w:tcW w:w="2688" w:type="pct"/>
            <w:shd w:val="clear" w:color="auto" w:fill="E7E6E6" w:themeFill="background2"/>
            <w:noWrap/>
            <w:vAlign w:val="center"/>
          </w:tcPr>
          <w:p w14:paraId="02DBDC2B" w14:textId="77777777" w:rsidR="001814E4" w:rsidRPr="00AA25D5" w:rsidRDefault="001814E4" w:rsidP="009017E3">
            <w:pPr>
              <w:ind w:left="201"/>
              <w:rPr>
                <w:rFonts w:ascii="Calibri" w:hAnsi="Calibri" w:cs="Calibri"/>
              </w:rPr>
            </w:pPr>
            <w:r w:rsidRPr="00AA25D5">
              <w:rPr>
                <w:rFonts w:ascii="Calibri" w:hAnsi="Calibri" w:cs="Calibri"/>
                <w:b/>
                <w:bCs/>
              </w:rPr>
              <w:t>ACT</w:t>
            </w:r>
          </w:p>
        </w:tc>
        <w:tc>
          <w:tcPr>
            <w:tcW w:w="594" w:type="pct"/>
            <w:shd w:val="clear" w:color="auto" w:fill="E7E6E6" w:themeFill="background2"/>
            <w:vAlign w:val="center"/>
          </w:tcPr>
          <w:p w14:paraId="479A18AA" w14:textId="77777777" w:rsidR="001814E4" w:rsidRPr="00AA25D5" w:rsidRDefault="001814E4" w:rsidP="009017E3">
            <w:pPr>
              <w:rPr>
                <w:rFonts w:ascii="Calibri" w:hAnsi="Calibri" w:cs="Calibri"/>
              </w:rPr>
            </w:pPr>
          </w:p>
        </w:tc>
        <w:tc>
          <w:tcPr>
            <w:tcW w:w="523" w:type="pct"/>
            <w:shd w:val="clear" w:color="auto" w:fill="E7E6E6" w:themeFill="background2"/>
            <w:vAlign w:val="center"/>
          </w:tcPr>
          <w:p w14:paraId="7DB110B1" w14:textId="77777777" w:rsidR="001814E4" w:rsidRPr="00AA25D5" w:rsidRDefault="001814E4" w:rsidP="009017E3">
            <w:pPr>
              <w:rPr>
                <w:rFonts w:ascii="Calibri" w:hAnsi="Calibri" w:cs="Calibri"/>
              </w:rPr>
            </w:pPr>
          </w:p>
        </w:tc>
        <w:tc>
          <w:tcPr>
            <w:tcW w:w="522" w:type="pct"/>
            <w:shd w:val="clear" w:color="auto" w:fill="E7E6E6" w:themeFill="background2"/>
          </w:tcPr>
          <w:p w14:paraId="0CDA4C77" w14:textId="77777777" w:rsidR="001814E4" w:rsidRPr="00AA25D5" w:rsidRDefault="001814E4" w:rsidP="009017E3">
            <w:pPr>
              <w:rPr>
                <w:rFonts w:ascii="Calibri" w:hAnsi="Calibri" w:cs="Calibri"/>
              </w:rPr>
            </w:pPr>
          </w:p>
        </w:tc>
        <w:tc>
          <w:tcPr>
            <w:tcW w:w="672" w:type="pct"/>
            <w:shd w:val="clear" w:color="auto" w:fill="E7E6E6" w:themeFill="background2"/>
          </w:tcPr>
          <w:p w14:paraId="2DB435F1" w14:textId="77777777" w:rsidR="001814E4" w:rsidRPr="00AA25D5" w:rsidRDefault="001814E4" w:rsidP="009017E3">
            <w:pPr>
              <w:rPr>
                <w:rFonts w:ascii="Calibri" w:hAnsi="Calibri" w:cs="Calibri"/>
              </w:rPr>
            </w:pPr>
          </w:p>
        </w:tc>
      </w:tr>
      <w:tr w:rsidR="001814E4" w:rsidRPr="00AA25D5" w14:paraId="7F413EEF" w14:textId="77777777" w:rsidTr="009017E3">
        <w:trPr>
          <w:trHeight w:val="288"/>
        </w:trPr>
        <w:tc>
          <w:tcPr>
            <w:tcW w:w="2688" w:type="pct"/>
            <w:noWrap/>
            <w:vAlign w:val="center"/>
          </w:tcPr>
          <w:p w14:paraId="36AD22D7" w14:textId="77777777" w:rsidR="001814E4" w:rsidRPr="00AA25D5" w:rsidRDefault="001814E4" w:rsidP="009017E3">
            <w:pPr>
              <w:ind w:left="201"/>
              <w:rPr>
                <w:rFonts w:ascii="Calibri" w:hAnsi="Calibri" w:cs="Calibri"/>
              </w:rPr>
            </w:pPr>
            <w:r w:rsidRPr="00AA25D5">
              <w:rPr>
                <w:rFonts w:ascii="Calibri" w:hAnsi="Calibri" w:cs="Calibri"/>
              </w:rPr>
              <w:t>Analyse comparatives et détaillées des offres des entreprises</w:t>
            </w:r>
          </w:p>
        </w:tc>
        <w:tc>
          <w:tcPr>
            <w:tcW w:w="594" w:type="pct"/>
          </w:tcPr>
          <w:p w14:paraId="2B1E69D9" w14:textId="77777777" w:rsidR="001814E4" w:rsidRPr="00AA25D5" w:rsidRDefault="001814E4" w:rsidP="009017E3">
            <w:pPr>
              <w:rPr>
                <w:rFonts w:ascii="Calibri" w:hAnsi="Calibri" w:cs="Calibri"/>
              </w:rPr>
            </w:pPr>
            <w:r w:rsidRPr="00AA25D5">
              <w:rPr>
                <w:rFonts w:ascii="Calibri" w:hAnsi="Calibri" w:cs="Calibri"/>
              </w:rPr>
              <w:t>C</w:t>
            </w:r>
          </w:p>
        </w:tc>
        <w:tc>
          <w:tcPr>
            <w:tcW w:w="523" w:type="pct"/>
            <w:vAlign w:val="center"/>
          </w:tcPr>
          <w:p w14:paraId="48CF7835" w14:textId="77777777" w:rsidR="001814E4" w:rsidRPr="00AA25D5" w:rsidRDefault="001814E4" w:rsidP="009017E3">
            <w:pPr>
              <w:rPr>
                <w:rFonts w:ascii="Calibri" w:hAnsi="Calibri" w:cs="Calibri"/>
              </w:rPr>
            </w:pPr>
          </w:p>
        </w:tc>
        <w:tc>
          <w:tcPr>
            <w:tcW w:w="522" w:type="pct"/>
          </w:tcPr>
          <w:p w14:paraId="5A4362F1" w14:textId="77777777" w:rsidR="001814E4" w:rsidRPr="00AA25D5" w:rsidRDefault="001814E4" w:rsidP="009017E3">
            <w:pPr>
              <w:rPr>
                <w:rFonts w:ascii="Calibri" w:hAnsi="Calibri" w:cs="Calibri"/>
              </w:rPr>
            </w:pPr>
            <w:r w:rsidRPr="00AA25D5">
              <w:rPr>
                <w:rFonts w:ascii="Calibri" w:hAnsi="Calibri" w:cs="Calibri"/>
              </w:rPr>
              <w:t>E</w:t>
            </w:r>
          </w:p>
        </w:tc>
        <w:tc>
          <w:tcPr>
            <w:tcW w:w="672" w:type="pct"/>
          </w:tcPr>
          <w:p w14:paraId="6637A1A6" w14:textId="77777777" w:rsidR="001814E4" w:rsidRPr="00AA25D5" w:rsidRDefault="001814E4" w:rsidP="009017E3">
            <w:pPr>
              <w:rPr>
                <w:rFonts w:ascii="Calibri" w:hAnsi="Calibri" w:cs="Calibri"/>
              </w:rPr>
            </w:pPr>
            <w:r w:rsidRPr="00AA25D5">
              <w:rPr>
                <w:rFonts w:ascii="Calibri" w:hAnsi="Calibri" w:cs="Calibri"/>
              </w:rPr>
              <w:t>P</w:t>
            </w:r>
          </w:p>
        </w:tc>
      </w:tr>
      <w:tr w:rsidR="001814E4" w:rsidRPr="00AA25D5" w14:paraId="38A68AEC" w14:textId="77777777" w:rsidTr="009017E3">
        <w:trPr>
          <w:trHeight w:val="288"/>
        </w:trPr>
        <w:tc>
          <w:tcPr>
            <w:tcW w:w="2688" w:type="pct"/>
            <w:tcBorders>
              <w:bottom w:val="single" w:sz="4" w:space="0" w:color="A6A6A6" w:themeColor="background1" w:themeShade="A6"/>
            </w:tcBorders>
            <w:shd w:val="clear" w:color="auto" w:fill="E7E6E6" w:themeFill="background2"/>
            <w:noWrap/>
            <w:vAlign w:val="center"/>
          </w:tcPr>
          <w:p w14:paraId="05184AAB" w14:textId="77777777" w:rsidR="001814E4" w:rsidRPr="00AA25D5" w:rsidRDefault="001814E4" w:rsidP="009017E3">
            <w:pPr>
              <w:ind w:left="201"/>
              <w:rPr>
                <w:rFonts w:ascii="Calibri" w:hAnsi="Calibri" w:cs="Calibri"/>
              </w:rPr>
            </w:pPr>
            <w:r w:rsidRPr="00AA25D5">
              <w:rPr>
                <w:rFonts w:ascii="Calibri" w:hAnsi="Calibri" w:cs="Calibri"/>
                <w:b/>
                <w:bCs/>
              </w:rPr>
              <w:t>VISA</w:t>
            </w:r>
          </w:p>
        </w:tc>
        <w:tc>
          <w:tcPr>
            <w:tcW w:w="594" w:type="pct"/>
            <w:tcBorders>
              <w:bottom w:val="single" w:sz="4" w:space="0" w:color="A6A6A6" w:themeColor="background1" w:themeShade="A6"/>
            </w:tcBorders>
            <w:shd w:val="clear" w:color="auto" w:fill="E7E6E6" w:themeFill="background2"/>
            <w:vAlign w:val="center"/>
          </w:tcPr>
          <w:p w14:paraId="0FF52E8F" w14:textId="77777777" w:rsidR="001814E4" w:rsidRPr="00AA25D5" w:rsidRDefault="001814E4" w:rsidP="009017E3">
            <w:pPr>
              <w:rPr>
                <w:rFonts w:ascii="Calibri" w:hAnsi="Calibri" w:cs="Calibri"/>
              </w:rPr>
            </w:pPr>
          </w:p>
        </w:tc>
        <w:tc>
          <w:tcPr>
            <w:tcW w:w="523" w:type="pct"/>
            <w:tcBorders>
              <w:bottom w:val="single" w:sz="4" w:space="0" w:color="A6A6A6" w:themeColor="background1" w:themeShade="A6"/>
            </w:tcBorders>
            <w:shd w:val="clear" w:color="auto" w:fill="E7E6E6" w:themeFill="background2"/>
            <w:vAlign w:val="center"/>
          </w:tcPr>
          <w:p w14:paraId="4C07CC69" w14:textId="77777777" w:rsidR="001814E4" w:rsidRPr="00AA25D5" w:rsidRDefault="001814E4" w:rsidP="009017E3">
            <w:pPr>
              <w:rPr>
                <w:rFonts w:ascii="Calibri" w:hAnsi="Calibri" w:cs="Calibri"/>
              </w:rPr>
            </w:pPr>
          </w:p>
        </w:tc>
        <w:tc>
          <w:tcPr>
            <w:tcW w:w="522" w:type="pct"/>
            <w:tcBorders>
              <w:bottom w:val="single" w:sz="4" w:space="0" w:color="A6A6A6" w:themeColor="background1" w:themeShade="A6"/>
            </w:tcBorders>
            <w:shd w:val="clear" w:color="auto" w:fill="E7E6E6" w:themeFill="background2"/>
          </w:tcPr>
          <w:p w14:paraId="6239B547" w14:textId="77777777" w:rsidR="001814E4" w:rsidRPr="00AA25D5" w:rsidRDefault="001814E4" w:rsidP="009017E3">
            <w:pPr>
              <w:rPr>
                <w:rFonts w:ascii="Calibri" w:hAnsi="Calibri" w:cs="Calibri"/>
              </w:rPr>
            </w:pPr>
          </w:p>
        </w:tc>
        <w:tc>
          <w:tcPr>
            <w:tcW w:w="672" w:type="pct"/>
            <w:tcBorders>
              <w:bottom w:val="single" w:sz="4" w:space="0" w:color="A6A6A6" w:themeColor="background1" w:themeShade="A6"/>
            </w:tcBorders>
            <w:shd w:val="clear" w:color="auto" w:fill="E7E6E6" w:themeFill="background2"/>
          </w:tcPr>
          <w:p w14:paraId="5AEC5C87" w14:textId="77777777" w:rsidR="001814E4" w:rsidRPr="00AA25D5" w:rsidRDefault="001814E4" w:rsidP="009017E3">
            <w:pPr>
              <w:rPr>
                <w:rFonts w:ascii="Calibri" w:hAnsi="Calibri" w:cs="Calibri"/>
              </w:rPr>
            </w:pPr>
          </w:p>
        </w:tc>
      </w:tr>
      <w:tr w:rsidR="001814E4" w:rsidRPr="00AA25D5" w14:paraId="7713D303" w14:textId="77777777" w:rsidTr="009017E3">
        <w:trPr>
          <w:trHeight w:val="288"/>
        </w:trPr>
        <w:tc>
          <w:tcPr>
            <w:tcW w:w="2688" w:type="pct"/>
            <w:tcBorders>
              <w:top w:val="single" w:sz="4" w:space="0" w:color="A6A6A6" w:themeColor="background1" w:themeShade="A6"/>
              <w:bottom w:val="single" w:sz="4" w:space="0" w:color="auto"/>
            </w:tcBorders>
            <w:noWrap/>
            <w:vAlign w:val="center"/>
          </w:tcPr>
          <w:p w14:paraId="682C5E71" w14:textId="77777777" w:rsidR="001814E4" w:rsidRPr="00AA25D5" w:rsidRDefault="001814E4" w:rsidP="009017E3">
            <w:pPr>
              <w:ind w:left="201"/>
              <w:rPr>
                <w:rFonts w:ascii="Calibri" w:hAnsi="Calibri" w:cs="Calibri"/>
              </w:rPr>
            </w:pPr>
            <w:r w:rsidRPr="00AA25D5">
              <w:rPr>
                <w:rFonts w:ascii="Calibri" w:hAnsi="Calibri" w:cs="Calibri"/>
              </w:rPr>
              <w:t>Visa des études et des plans des entreprises</w:t>
            </w:r>
          </w:p>
        </w:tc>
        <w:tc>
          <w:tcPr>
            <w:tcW w:w="594" w:type="pct"/>
            <w:tcBorders>
              <w:top w:val="single" w:sz="4" w:space="0" w:color="A6A6A6" w:themeColor="background1" w:themeShade="A6"/>
              <w:bottom w:val="single" w:sz="4" w:space="0" w:color="auto"/>
            </w:tcBorders>
            <w:vAlign w:val="center"/>
          </w:tcPr>
          <w:p w14:paraId="093005AC" w14:textId="77777777" w:rsidR="001814E4" w:rsidRPr="00AA25D5" w:rsidRDefault="001814E4" w:rsidP="009017E3">
            <w:pPr>
              <w:rPr>
                <w:rFonts w:ascii="Calibri" w:hAnsi="Calibri" w:cs="Calibri"/>
              </w:rPr>
            </w:pPr>
            <w:r w:rsidRPr="00AA25D5">
              <w:rPr>
                <w:rFonts w:ascii="Calibri" w:hAnsi="Calibri" w:cs="Calibri"/>
              </w:rPr>
              <w:t>C</w:t>
            </w:r>
          </w:p>
        </w:tc>
        <w:tc>
          <w:tcPr>
            <w:tcW w:w="523" w:type="pct"/>
            <w:tcBorders>
              <w:top w:val="single" w:sz="4" w:space="0" w:color="A6A6A6" w:themeColor="background1" w:themeShade="A6"/>
              <w:bottom w:val="single" w:sz="4" w:space="0" w:color="auto"/>
            </w:tcBorders>
            <w:vAlign w:val="center"/>
          </w:tcPr>
          <w:p w14:paraId="12564B30" w14:textId="77777777" w:rsidR="001814E4" w:rsidRPr="00AA25D5" w:rsidRDefault="001814E4" w:rsidP="009017E3">
            <w:pPr>
              <w:rPr>
                <w:rFonts w:ascii="Calibri" w:hAnsi="Calibri" w:cs="Calibri"/>
              </w:rPr>
            </w:pPr>
          </w:p>
        </w:tc>
        <w:tc>
          <w:tcPr>
            <w:tcW w:w="522" w:type="pct"/>
            <w:tcBorders>
              <w:top w:val="single" w:sz="4" w:space="0" w:color="A6A6A6" w:themeColor="background1" w:themeShade="A6"/>
              <w:bottom w:val="single" w:sz="4" w:space="0" w:color="auto"/>
            </w:tcBorders>
          </w:tcPr>
          <w:p w14:paraId="138F30A7" w14:textId="77777777" w:rsidR="001814E4" w:rsidRPr="00AA25D5" w:rsidRDefault="001814E4" w:rsidP="009017E3">
            <w:pPr>
              <w:rPr>
                <w:rFonts w:ascii="Calibri" w:hAnsi="Calibri" w:cs="Calibri"/>
              </w:rPr>
            </w:pPr>
            <w:r w:rsidRPr="00AA25D5">
              <w:rPr>
                <w:rFonts w:ascii="Calibri" w:hAnsi="Calibri" w:cs="Calibri"/>
              </w:rPr>
              <w:t>E</w:t>
            </w:r>
          </w:p>
        </w:tc>
        <w:tc>
          <w:tcPr>
            <w:tcW w:w="672" w:type="pct"/>
            <w:tcBorders>
              <w:top w:val="single" w:sz="4" w:space="0" w:color="A6A6A6" w:themeColor="background1" w:themeShade="A6"/>
              <w:bottom w:val="single" w:sz="4" w:space="0" w:color="auto"/>
            </w:tcBorders>
          </w:tcPr>
          <w:p w14:paraId="774A43B1" w14:textId="77777777" w:rsidR="001814E4" w:rsidRPr="00AA25D5" w:rsidRDefault="001814E4" w:rsidP="009017E3">
            <w:pPr>
              <w:rPr>
                <w:rFonts w:ascii="Calibri" w:hAnsi="Calibri" w:cs="Calibri"/>
              </w:rPr>
            </w:pPr>
            <w:r w:rsidRPr="00AA25D5">
              <w:rPr>
                <w:rFonts w:ascii="Calibri" w:hAnsi="Calibri" w:cs="Calibri"/>
              </w:rPr>
              <w:t>E</w:t>
            </w:r>
          </w:p>
        </w:tc>
      </w:tr>
      <w:tr w:rsidR="001814E4" w:rsidRPr="00AA25D5" w14:paraId="50725E5D" w14:textId="77777777" w:rsidTr="009017E3">
        <w:trPr>
          <w:trHeight w:val="288"/>
        </w:trPr>
        <w:tc>
          <w:tcPr>
            <w:tcW w:w="2688" w:type="pct"/>
            <w:shd w:val="clear" w:color="auto" w:fill="E7E6E6" w:themeFill="background2"/>
            <w:noWrap/>
            <w:vAlign w:val="center"/>
          </w:tcPr>
          <w:p w14:paraId="4E9301B7" w14:textId="77777777" w:rsidR="001814E4" w:rsidRPr="00AA25D5" w:rsidRDefault="001814E4" w:rsidP="009017E3">
            <w:pPr>
              <w:ind w:left="201"/>
              <w:rPr>
                <w:rFonts w:ascii="Calibri" w:hAnsi="Calibri" w:cs="Calibri"/>
              </w:rPr>
            </w:pPr>
            <w:r w:rsidRPr="00AA25D5">
              <w:rPr>
                <w:rFonts w:ascii="Calibri" w:hAnsi="Calibri" w:cs="Calibri"/>
                <w:b/>
                <w:bCs/>
              </w:rPr>
              <w:t>DET</w:t>
            </w:r>
          </w:p>
        </w:tc>
        <w:tc>
          <w:tcPr>
            <w:tcW w:w="594" w:type="pct"/>
            <w:shd w:val="clear" w:color="auto" w:fill="E7E6E6" w:themeFill="background2"/>
            <w:vAlign w:val="center"/>
          </w:tcPr>
          <w:p w14:paraId="78B5AB69" w14:textId="77777777" w:rsidR="001814E4" w:rsidRPr="00AA25D5" w:rsidRDefault="001814E4" w:rsidP="009017E3">
            <w:pPr>
              <w:rPr>
                <w:rFonts w:ascii="Calibri" w:hAnsi="Calibri" w:cs="Calibri"/>
              </w:rPr>
            </w:pPr>
          </w:p>
        </w:tc>
        <w:tc>
          <w:tcPr>
            <w:tcW w:w="523" w:type="pct"/>
            <w:shd w:val="clear" w:color="auto" w:fill="E7E6E6" w:themeFill="background2"/>
            <w:vAlign w:val="center"/>
          </w:tcPr>
          <w:p w14:paraId="6C7DC47E" w14:textId="77777777" w:rsidR="001814E4" w:rsidRPr="00AA25D5" w:rsidRDefault="001814E4" w:rsidP="009017E3">
            <w:pPr>
              <w:rPr>
                <w:rFonts w:ascii="Calibri" w:hAnsi="Calibri" w:cs="Calibri"/>
              </w:rPr>
            </w:pPr>
          </w:p>
        </w:tc>
        <w:tc>
          <w:tcPr>
            <w:tcW w:w="522" w:type="pct"/>
            <w:shd w:val="clear" w:color="auto" w:fill="E7E6E6" w:themeFill="background2"/>
          </w:tcPr>
          <w:p w14:paraId="2FE7FE73" w14:textId="77777777" w:rsidR="001814E4" w:rsidRPr="00AA25D5" w:rsidRDefault="001814E4" w:rsidP="009017E3">
            <w:pPr>
              <w:rPr>
                <w:rFonts w:ascii="Calibri" w:hAnsi="Calibri" w:cs="Calibri"/>
              </w:rPr>
            </w:pPr>
          </w:p>
        </w:tc>
        <w:tc>
          <w:tcPr>
            <w:tcW w:w="672" w:type="pct"/>
            <w:shd w:val="clear" w:color="auto" w:fill="E7E6E6" w:themeFill="background2"/>
          </w:tcPr>
          <w:p w14:paraId="7219522C" w14:textId="77777777" w:rsidR="001814E4" w:rsidRPr="00AA25D5" w:rsidRDefault="001814E4" w:rsidP="009017E3">
            <w:pPr>
              <w:rPr>
                <w:rFonts w:ascii="Calibri" w:hAnsi="Calibri" w:cs="Calibri"/>
              </w:rPr>
            </w:pPr>
          </w:p>
        </w:tc>
      </w:tr>
      <w:tr w:rsidR="001814E4" w:rsidRPr="00AA25D5" w14:paraId="3493570F" w14:textId="77777777" w:rsidTr="009017E3">
        <w:trPr>
          <w:trHeight w:val="288"/>
        </w:trPr>
        <w:tc>
          <w:tcPr>
            <w:tcW w:w="2688" w:type="pct"/>
            <w:noWrap/>
            <w:vAlign w:val="center"/>
          </w:tcPr>
          <w:p w14:paraId="4E9B03B4" w14:textId="77777777" w:rsidR="001814E4" w:rsidRPr="00AA25D5" w:rsidRDefault="001814E4" w:rsidP="009017E3">
            <w:pPr>
              <w:ind w:left="201"/>
              <w:rPr>
                <w:rFonts w:ascii="Calibri" w:hAnsi="Calibri" w:cs="Calibri"/>
                <w:b/>
                <w:bCs/>
              </w:rPr>
            </w:pPr>
            <w:r w:rsidRPr="00AA25D5">
              <w:rPr>
                <w:rFonts w:ascii="Calibri" w:hAnsi="Calibri" w:cs="Calibri"/>
              </w:rPr>
              <w:t xml:space="preserve">Information des habitants </w:t>
            </w:r>
          </w:p>
        </w:tc>
        <w:tc>
          <w:tcPr>
            <w:tcW w:w="594" w:type="pct"/>
          </w:tcPr>
          <w:p w14:paraId="2BE9FC24" w14:textId="77777777" w:rsidR="001814E4" w:rsidRPr="00AA25D5" w:rsidRDefault="001814E4" w:rsidP="009017E3">
            <w:pPr>
              <w:rPr>
                <w:rFonts w:ascii="Calibri" w:hAnsi="Calibri" w:cs="Calibri"/>
              </w:rPr>
            </w:pPr>
          </w:p>
        </w:tc>
        <w:tc>
          <w:tcPr>
            <w:tcW w:w="523" w:type="pct"/>
            <w:vAlign w:val="center"/>
          </w:tcPr>
          <w:p w14:paraId="4A7AAC32" w14:textId="77777777" w:rsidR="001814E4" w:rsidRPr="00AA25D5" w:rsidRDefault="001814E4" w:rsidP="009017E3">
            <w:pPr>
              <w:rPr>
                <w:rFonts w:ascii="Calibri" w:hAnsi="Calibri" w:cs="Calibri"/>
              </w:rPr>
            </w:pPr>
          </w:p>
        </w:tc>
        <w:tc>
          <w:tcPr>
            <w:tcW w:w="522" w:type="pct"/>
          </w:tcPr>
          <w:p w14:paraId="5F2CE011" w14:textId="77777777" w:rsidR="001814E4" w:rsidRPr="00AA25D5" w:rsidRDefault="001814E4" w:rsidP="009017E3">
            <w:pPr>
              <w:rPr>
                <w:rFonts w:ascii="Calibri" w:hAnsi="Calibri" w:cs="Calibri"/>
              </w:rPr>
            </w:pPr>
            <w:r w:rsidRPr="00AA25D5">
              <w:rPr>
                <w:rFonts w:ascii="Calibri" w:hAnsi="Calibri" w:cs="Calibri"/>
              </w:rPr>
              <w:t>E</w:t>
            </w:r>
          </w:p>
        </w:tc>
        <w:tc>
          <w:tcPr>
            <w:tcW w:w="672" w:type="pct"/>
          </w:tcPr>
          <w:p w14:paraId="579CC736" w14:textId="77777777" w:rsidR="001814E4" w:rsidRPr="00AA25D5" w:rsidRDefault="001814E4" w:rsidP="009017E3">
            <w:pPr>
              <w:rPr>
                <w:rFonts w:ascii="Calibri" w:hAnsi="Calibri" w:cs="Calibri"/>
              </w:rPr>
            </w:pPr>
          </w:p>
        </w:tc>
      </w:tr>
      <w:tr w:rsidR="001814E4" w:rsidRPr="00AA25D5" w14:paraId="41E27681" w14:textId="77777777" w:rsidTr="009017E3">
        <w:trPr>
          <w:trHeight w:val="288"/>
        </w:trPr>
        <w:tc>
          <w:tcPr>
            <w:tcW w:w="2688" w:type="pct"/>
            <w:noWrap/>
            <w:vAlign w:val="center"/>
          </w:tcPr>
          <w:p w14:paraId="137F9845" w14:textId="77777777" w:rsidR="001814E4" w:rsidRPr="00AA25D5" w:rsidRDefault="001814E4" w:rsidP="009017E3">
            <w:pPr>
              <w:ind w:left="201"/>
              <w:rPr>
                <w:rFonts w:ascii="Calibri" w:hAnsi="Calibri" w:cs="Calibri"/>
              </w:rPr>
            </w:pPr>
            <w:r w:rsidRPr="00AA25D5">
              <w:rPr>
                <w:rFonts w:ascii="Calibri" w:hAnsi="Calibri" w:cs="Calibri"/>
              </w:rPr>
              <w:t>Direction des travaux de chantier, rédaction et diffusion des comptes rendus</w:t>
            </w:r>
          </w:p>
        </w:tc>
        <w:tc>
          <w:tcPr>
            <w:tcW w:w="594" w:type="pct"/>
          </w:tcPr>
          <w:p w14:paraId="21013CED" w14:textId="77777777" w:rsidR="001814E4" w:rsidRPr="00AA25D5" w:rsidRDefault="001814E4" w:rsidP="009017E3">
            <w:pPr>
              <w:rPr>
                <w:rFonts w:ascii="Calibri" w:hAnsi="Calibri" w:cs="Calibri"/>
              </w:rPr>
            </w:pPr>
            <w:r w:rsidRPr="00AA25D5">
              <w:rPr>
                <w:rFonts w:ascii="Calibri" w:hAnsi="Calibri" w:cs="Calibri"/>
              </w:rPr>
              <w:t>C</w:t>
            </w:r>
          </w:p>
        </w:tc>
        <w:tc>
          <w:tcPr>
            <w:tcW w:w="523" w:type="pct"/>
          </w:tcPr>
          <w:p w14:paraId="478B09DE" w14:textId="77777777" w:rsidR="001814E4" w:rsidRPr="00AA25D5" w:rsidRDefault="001814E4" w:rsidP="009017E3">
            <w:pPr>
              <w:rPr>
                <w:rFonts w:ascii="Calibri" w:hAnsi="Calibri" w:cs="Calibri"/>
              </w:rPr>
            </w:pPr>
          </w:p>
        </w:tc>
        <w:tc>
          <w:tcPr>
            <w:tcW w:w="522" w:type="pct"/>
          </w:tcPr>
          <w:p w14:paraId="3C066536" w14:textId="77777777" w:rsidR="001814E4" w:rsidRPr="00AA25D5" w:rsidRDefault="001814E4" w:rsidP="009017E3">
            <w:pPr>
              <w:rPr>
                <w:rFonts w:ascii="Calibri" w:hAnsi="Calibri" w:cs="Calibri"/>
              </w:rPr>
            </w:pPr>
            <w:r w:rsidRPr="00AA25D5">
              <w:rPr>
                <w:rFonts w:ascii="Calibri" w:hAnsi="Calibri" w:cs="Calibri"/>
              </w:rPr>
              <w:t>E</w:t>
            </w:r>
          </w:p>
        </w:tc>
        <w:tc>
          <w:tcPr>
            <w:tcW w:w="672" w:type="pct"/>
          </w:tcPr>
          <w:p w14:paraId="5C65A11B" w14:textId="77777777" w:rsidR="001814E4" w:rsidRPr="00AA25D5" w:rsidRDefault="001814E4" w:rsidP="009017E3">
            <w:pPr>
              <w:rPr>
                <w:rFonts w:ascii="Calibri" w:hAnsi="Calibri" w:cs="Calibri"/>
              </w:rPr>
            </w:pPr>
            <w:r w:rsidRPr="00AA25D5">
              <w:rPr>
                <w:rFonts w:ascii="Calibri" w:hAnsi="Calibri" w:cs="Calibri"/>
              </w:rPr>
              <w:t>P</w:t>
            </w:r>
          </w:p>
        </w:tc>
      </w:tr>
      <w:tr w:rsidR="001814E4" w:rsidRPr="00AA25D5" w14:paraId="7BCE7362" w14:textId="77777777" w:rsidTr="009017E3">
        <w:trPr>
          <w:trHeight w:val="288"/>
        </w:trPr>
        <w:tc>
          <w:tcPr>
            <w:tcW w:w="2688" w:type="pct"/>
            <w:tcBorders>
              <w:bottom w:val="single" w:sz="4" w:space="0" w:color="A6A6A6" w:themeColor="background1" w:themeShade="A6"/>
            </w:tcBorders>
            <w:noWrap/>
            <w:vAlign w:val="center"/>
          </w:tcPr>
          <w:p w14:paraId="27E909B5" w14:textId="77777777" w:rsidR="001814E4" w:rsidRPr="00AA25D5" w:rsidRDefault="001814E4" w:rsidP="009017E3">
            <w:pPr>
              <w:ind w:left="201"/>
              <w:rPr>
                <w:rFonts w:ascii="Calibri" w:hAnsi="Calibri" w:cs="Calibri"/>
              </w:rPr>
            </w:pPr>
            <w:r w:rsidRPr="00AA25D5">
              <w:rPr>
                <w:rFonts w:ascii="Calibri" w:hAnsi="Calibri" w:cs="Calibri"/>
              </w:rPr>
              <w:t>Vérification des situations de travaux</w:t>
            </w:r>
          </w:p>
        </w:tc>
        <w:tc>
          <w:tcPr>
            <w:tcW w:w="594" w:type="pct"/>
            <w:tcBorders>
              <w:bottom w:val="single" w:sz="4" w:space="0" w:color="A6A6A6" w:themeColor="background1" w:themeShade="A6"/>
            </w:tcBorders>
          </w:tcPr>
          <w:p w14:paraId="32262C3D" w14:textId="77777777" w:rsidR="001814E4" w:rsidRPr="00AA25D5" w:rsidRDefault="001814E4" w:rsidP="009017E3">
            <w:pPr>
              <w:rPr>
                <w:rFonts w:ascii="Calibri" w:hAnsi="Calibri" w:cs="Calibri"/>
              </w:rPr>
            </w:pPr>
            <w:r w:rsidRPr="00AA25D5">
              <w:rPr>
                <w:rFonts w:ascii="Calibri" w:hAnsi="Calibri" w:cs="Calibri"/>
              </w:rPr>
              <w:t>C</w:t>
            </w:r>
          </w:p>
        </w:tc>
        <w:tc>
          <w:tcPr>
            <w:tcW w:w="523" w:type="pct"/>
            <w:tcBorders>
              <w:bottom w:val="single" w:sz="4" w:space="0" w:color="A6A6A6" w:themeColor="background1" w:themeShade="A6"/>
            </w:tcBorders>
            <w:vAlign w:val="center"/>
          </w:tcPr>
          <w:p w14:paraId="7D7BDE92" w14:textId="77777777" w:rsidR="001814E4" w:rsidRPr="00AA25D5" w:rsidRDefault="001814E4" w:rsidP="009017E3">
            <w:pPr>
              <w:rPr>
                <w:rFonts w:ascii="Calibri" w:hAnsi="Calibri" w:cs="Calibri"/>
              </w:rPr>
            </w:pPr>
          </w:p>
        </w:tc>
        <w:tc>
          <w:tcPr>
            <w:tcW w:w="522" w:type="pct"/>
            <w:tcBorders>
              <w:bottom w:val="single" w:sz="4" w:space="0" w:color="A6A6A6" w:themeColor="background1" w:themeShade="A6"/>
            </w:tcBorders>
          </w:tcPr>
          <w:p w14:paraId="14169302" w14:textId="77777777" w:rsidR="001814E4" w:rsidRPr="00AA25D5" w:rsidRDefault="001814E4" w:rsidP="009017E3">
            <w:pPr>
              <w:rPr>
                <w:rFonts w:ascii="Calibri" w:hAnsi="Calibri" w:cs="Calibri"/>
              </w:rPr>
            </w:pPr>
            <w:r w:rsidRPr="00AA25D5">
              <w:rPr>
                <w:rFonts w:ascii="Calibri" w:hAnsi="Calibri" w:cs="Calibri"/>
              </w:rPr>
              <w:t>E</w:t>
            </w:r>
          </w:p>
        </w:tc>
        <w:tc>
          <w:tcPr>
            <w:tcW w:w="672" w:type="pct"/>
            <w:tcBorders>
              <w:bottom w:val="single" w:sz="4" w:space="0" w:color="A6A6A6" w:themeColor="background1" w:themeShade="A6"/>
            </w:tcBorders>
          </w:tcPr>
          <w:p w14:paraId="411272E4" w14:textId="77777777" w:rsidR="001814E4" w:rsidRPr="00AA25D5" w:rsidRDefault="001814E4" w:rsidP="009017E3">
            <w:pPr>
              <w:rPr>
                <w:rFonts w:ascii="Calibri" w:hAnsi="Calibri" w:cs="Calibri"/>
              </w:rPr>
            </w:pPr>
          </w:p>
        </w:tc>
      </w:tr>
      <w:tr w:rsidR="001814E4" w:rsidRPr="00AA25D5" w14:paraId="1079E80C" w14:textId="77777777" w:rsidTr="009017E3">
        <w:trPr>
          <w:trHeight w:val="288"/>
        </w:trPr>
        <w:tc>
          <w:tcPr>
            <w:tcW w:w="2688" w:type="pct"/>
            <w:tcBorders>
              <w:top w:val="single" w:sz="4" w:space="0" w:color="000000" w:themeColor="text1"/>
            </w:tcBorders>
            <w:shd w:val="clear" w:color="auto" w:fill="E7E6E6" w:themeFill="background2"/>
            <w:noWrap/>
            <w:vAlign w:val="center"/>
          </w:tcPr>
          <w:p w14:paraId="3A2D7FA5" w14:textId="77777777" w:rsidR="001814E4" w:rsidRPr="00AA25D5" w:rsidRDefault="001814E4" w:rsidP="009017E3">
            <w:pPr>
              <w:ind w:left="201"/>
              <w:rPr>
                <w:rFonts w:ascii="Calibri" w:hAnsi="Calibri" w:cs="Calibri"/>
              </w:rPr>
            </w:pPr>
            <w:r w:rsidRPr="00AA25D5">
              <w:rPr>
                <w:rFonts w:ascii="Calibri" w:hAnsi="Calibri" w:cs="Calibri"/>
                <w:b/>
                <w:bCs/>
              </w:rPr>
              <w:t>AOR</w:t>
            </w:r>
          </w:p>
        </w:tc>
        <w:tc>
          <w:tcPr>
            <w:tcW w:w="594" w:type="pct"/>
            <w:tcBorders>
              <w:top w:val="single" w:sz="4" w:space="0" w:color="000000" w:themeColor="text1"/>
            </w:tcBorders>
            <w:shd w:val="clear" w:color="auto" w:fill="E7E6E6" w:themeFill="background2"/>
            <w:vAlign w:val="center"/>
          </w:tcPr>
          <w:p w14:paraId="7E86BF52" w14:textId="77777777" w:rsidR="001814E4" w:rsidRPr="00AA25D5" w:rsidRDefault="001814E4" w:rsidP="009017E3">
            <w:pPr>
              <w:rPr>
                <w:rFonts w:ascii="Calibri" w:hAnsi="Calibri" w:cs="Calibri"/>
              </w:rPr>
            </w:pPr>
          </w:p>
        </w:tc>
        <w:tc>
          <w:tcPr>
            <w:tcW w:w="523" w:type="pct"/>
            <w:tcBorders>
              <w:top w:val="single" w:sz="4" w:space="0" w:color="000000" w:themeColor="text1"/>
            </w:tcBorders>
            <w:shd w:val="clear" w:color="auto" w:fill="E7E6E6" w:themeFill="background2"/>
            <w:vAlign w:val="center"/>
          </w:tcPr>
          <w:p w14:paraId="12669997" w14:textId="77777777" w:rsidR="001814E4" w:rsidRPr="00AA25D5" w:rsidRDefault="001814E4" w:rsidP="009017E3">
            <w:pPr>
              <w:rPr>
                <w:rFonts w:ascii="Calibri" w:hAnsi="Calibri" w:cs="Calibri"/>
              </w:rPr>
            </w:pPr>
          </w:p>
        </w:tc>
        <w:tc>
          <w:tcPr>
            <w:tcW w:w="522" w:type="pct"/>
            <w:tcBorders>
              <w:top w:val="single" w:sz="4" w:space="0" w:color="000000" w:themeColor="text1"/>
            </w:tcBorders>
            <w:shd w:val="clear" w:color="auto" w:fill="E7E6E6" w:themeFill="background2"/>
          </w:tcPr>
          <w:p w14:paraId="051EDF72" w14:textId="77777777" w:rsidR="001814E4" w:rsidRPr="00AA25D5" w:rsidRDefault="001814E4" w:rsidP="009017E3">
            <w:pPr>
              <w:rPr>
                <w:rFonts w:ascii="Calibri" w:hAnsi="Calibri" w:cs="Calibri"/>
              </w:rPr>
            </w:pPr>
          </w:p>
        </w:tc>
        <w:tc>
          <w:tcPr>
            <w:tcW w:w="672" w:type="pct"/>
            <w:tcBorders>
              <w:top w:val="single" w:sz="4" w:space="0" w:color="000000" w:themeColor="text1"/>
            </w:tcBorders>
            <w:shd w:val="clear" w:color="auto" w:fill="E7E6E6" w:themeFill="background2"/>
          </w:tcPr>
          <w:p w14:paraId="0C6EC4A0" w14:textId="77777777" w:rsidR="001814E4" w:rsidRPr="00AA25D5" w:rsidRDefault="001814E4" w:rsidP="009017E3">
            <w:pPr>
              <w:rPr>
                <w:rFonts w:ascii="Calibri" w:hAnsi="Calibri" w:cs="Calibri"/>
              </w:rPr>
            </w:pPr>
          </w:p>
        </w:tc>
      </w:tr>
      <w:tr w:rsidR="001814E4" w:rsidRPr="00AA25D5" w14:paraId="1501BD92" w14:textId="77777777" w:rsidTr="009017E3">
        <w:trPr>
          <w:trHeight w:val="288"/>
        </w:trPr>
        <w:tc>
          <w:tcPr>
            <w:tcW w:w="2688" w:type="pct"/>
            <w:noWrap/>
            <w:vAlign w:val="center"/>
          </w:tcPr>
          <w:p w14:paraId="2FC7D77F" w14:textId="77777777" w:rsidR="001814E4" w:rsidRPr="00AA25D5" w:rsidRDefault="001814E4" w:rsidP="009017E3">
            <w:pPr>
              <w:ind w:left="201"/>
              <w:rPr>
                <w:rFonts w:ascii="Calibri" w:hAnsi="Calibri" w:cs="Calibri"/>
                <w:b/>
                <w:bCs/>
              </w:rPr>
            </w:pPr>
            <w:r w:rsidRPr="00AA25D5">
              <w:rPr>
                <w:rFonts w:ascii="Calibri" w:hAnsi="Calibri" w:cs="Calibri"/>
              </w:rPr>
              <w:t>Réceptions et levées de réserves</w:t>
            </w:r>
          </w:p>
        </w:tc>
        <w:tc>
          <w:tcPr>
            <w:tcW w:w="594" w:type="pct"/>
          </w:tcPr>
          <w:p w14:paraId="20A2F363" w14:textId="77777777" w:rsidR="001814E4" w:rsidRPr="00AA25D5" w:rsidRDefault="001814E4" w:rsidP="009017E3">
            <w:pPr>
              <w:rPr>
                <w:rFonts w:ascii="Calibri" w:hAnsi="Calibri" w:cs="Calibri"/>
              </w:rPr>
            </w:pPr>
            <w:r w:rsidRPr="00AA25D5">
              <w:rPr>
                <w:rFonts w:ascii="Calibri" w:hAnsi="Calibri" w:cs="Calibri"/>
              </w:rPr>
              <w:t>C</w:t>
            </w:r>
          </w:p>
        </w:tc>
        <w:tc>
          <w:tcPr>
            <w:tcW w:w="523" w:type="pct"/>
            <w:vAlign w:val="center"/>
          </w:tcPr>
          <w:p w14:paraId="265FE50C" w14:textId="77777777" w:rsidR="001814E4" w:rsidRPr="00AA25D5" w:rsidRDefault="001814E4" w:rsidP="009017E3">
            <w:pPr>
              <w:rPr>
                <w:rFonts w:ascii="Calibri" w:hAnsi="Calibri" w:cs="Calibri"/>
              </w:rPr>
            </w:pPr>
          </w:p>
        </w:tc>
        <w:tc>
          <w:tcPr>
            <w:tcW w:w="522" w:type="pct"/>
          </w:tcPr>
          <w:p w14:paraId="47E2CD28" w14:textId="77777777" w:rsidR="001814E4" w:rsidRPr="00AA25D5" w:rsidRDefault="001814E4" w:rsidP="009017E3">
            <w:pPr>
              <w:rPr>
                <w:rFonts w:ascii="Calibri" w:hAnsi="Calibri" w:cs="Calibri"/>
              </w:rPr>
            </w:pPr>
            <w:r w:rsidRPr="00AA25D5">
              <w:rPr>
                <w:rFonts w:ascii="Calibri" w:hAnsi="Calibri" w:cs="Calibri"/>
              </w:rPr>
              <w:t>E</w:t>
            </w:r>
          </w:p>
        </w:tc>
        <w:tc>
          <w:tcPr>
            <w:tcW w:w="672" w:type="pct"/>
          </w:tcPr>
          <w:p w14:paraId="62E56287" w14:textId="77777777" w:rsidR="001814E4" w:rsidRPr="00AA25D5" w:rsidRDefault="001814E4" w:rsidP="009017E3">
            <w:pPr>
              <w:rPr>
                <w:rFonts w:ascii="Calibri" w:hAnsi="Calibri" w:cs="Calibri"/>
              </w:rPr>
            </w:pPr>
            <w:r w:rsidRPr="00AA25D5">
              <w:rPr>
                <w:rFonts w:ascii="Calibri" w:hAnsi="Calibri" w:cs="Calibri"/>
              </w:rPr>
              <w:t>P</w:t>
            </w:r>
          </w:p>
        </w:tc>
      </w:tr>
      <w:tr w:rsidR="001814E4" w:rsidRPr="00AA25D5" w14:paraId="49AE2ACB" w14:textId="77777777" w:rsidTr="009017E3">
        <w:trPr>
          <w:trHeight w:val="288"/>
        </w:trPr>
        <w:tc>
          <w:tcPr>
            <w:tcW w:w="2688" w:type="pct"/>
            <w:tcBorders>
              <w:bottom w:val="single" w:sz="4" w:space="0" w:color="A6A6A6" w:themeColor="background1" w:themeShade="A6"/>
            </w:tcBorders>
            <w:noWrap/>
            <w:vAlign w:val="center"/>
          </w:tcPr>
          <w:p w14:paraId="7ED24C6C" w14:textId="77777777" w:rsidR="001814E4" w:rsidRPr="00AA25D5" w:rsidRDefault="001814E4" w:rsidP="009017E3">
            <w:pPr>
              <w:ind w:left="201"/>
              <w:rPr>
                <w:rFonts w:ascii="Calibri" w:hAnsi="Calibri" w:cs="Calibri"/>
              </w:rPr>
            </w:pPr>
            <w:r w:rsidRPr="00AA25D5">
              <w:rPr>
                <w:rFonts w:ascii="Calibri" w:hAnsi="Calibri" w:cs="Calibri"/>
              </w:rPr>
              <w:t>D.G.D.</w:t>
            </w:r>
          </w:p>
        </w:tc>
        <w:tc>
          <w:tcPr>
            <w:tcW w:w="594" w:type="pct"/>
            <w:tcBorders>
              <w:bottom w:val="single" w:sz="4" w:space="0" w:color="A6A6A6" w:themeColor="background1" w:themeShade="A6"/>
            </w:tcBorders>
          </w:tcPr>
          <w:p w14:paraId="64CAC8E3" w14:textId="77777777" w:rsidR="001814E4" w:rsidRPr="00AA25D5" w:rsidRDefault="001814E4" w:rsidP="009017E3">
            <w:pPr>
              <w:rPr>
                <w:rFonts w:ascii="Calibri" w:hAnsi="Calibri" w:cs="Calibri"/>
              </w:rPr>
            </w:pPr>
            <w:r w:rsidRPr="00AA25D5">
              <w:rPr>
                <w:rFonts w:ascii="Calibri" w:hAnsi="Calibri" w:cs="Calibri"/>
              </w:rPr>
              <w:t>C</w:t>
            </w:r>
          </w:p>
        </w:tc>
        <w:tc>
          <w:tcPr>
            <w:tcW w:w="523" w:type="pct"/>
            <w:tcBorders>
              <w:bottom w:val="single" w:sz="4" w:space="0" w:color="A6A6A6" w:themeColor="background1" w:themeShade="A6"/>
            </w:tcBorders>
            <w:vAlign w:val="center"/>
          </w:tcPr>
          <w:p w14:paraId="52899DD5" w14:textId="77777777" w:rsidR="001814E4" w:rsidRPr="00AA25D5" w:rsidRDefault="001814E4" w:rsidP="009017E3">
            <w:pPr>
              <w:rPr>
                <w:rFonts w:ascii="Calibri" w:hAnsi="Calibri" w:cs="Calibri"/>
              </w:rPr>
            </w:pPr>
          </w:p>
        </w:tc>
        <w:tc>
          <w:tcPr>
            <w:tcW w:w="522" w:type="pct"/>
            <w:tcBorders>
              <w:bottom w:val="single" w:sz="4" w:space="0" w:color="A6A6A6" w:themeColor="background1" w:themeShade="A6"/>
            </w:tcBorders>
          </w:tcPr>
          <w:p w14:paraId="0478C767" w14:textId="77777777" w:rsidR="001814E4" w:rsidRPr="00AA25D5" w:rsidRDefault="001814E4" w:rsidP="009017E3">
            <w:pPr>
              <w:rPr>
                <w:rFonts w:ascii="Calibri" w:hAnsi="Calibri" w:cs="Calibri"/>
              </w:rPr>
            </w:pPr>
            <w:r w:rsidRPr="00AA25D5">
              <w:rPr>
                <w:rFonts w:ascii="Calibri" w:hAnsi="Calibri" w:cs="Calibri"/>
              </w:rPr>
              <w:t>E</w:t>
            </w:r>
          </w:p>
        </w:tc>
        <w:tc>
          <w:tcPr>
            <w:tcW w:w="672" w:type="pct"/>
            <w:tcBorders>
              <w:bottom w:val="single" w:sz="4" w:space="0" w:color="A6A6A6" w:themeColor="background1" w:themeShade="A6"/>
            </w:tcBorders>
          </w:tcPr>
          <w:p w14:paraId="288677C9" w14:textId="77777777" w:rsidR="001814E4" w:rsidRPr="00AA25D5" w:rsidRDefault="001814E4" w:rsidP="009017E3">
            <w:pPr>
              <w:rPr>
                <w:rFonts w:ascii="Calibri" w:hAnsi="Calibri" w:cs="Calibri"/>
              </w:rPr>
            </w:pPr>
          </w:p>
        </w:tc>
      </w:tr>
      <w:tr w:rsidR="001814E4" w:rsidRPr="00AA25D5" w14:paraId="7C76060A" w14:textId="77777777" w:rsidTr="009017E3">
        <w:trPr>
          <w:trHeight w:val="264"/>
        </w:trPr>
        <w:tc>
          <w:tcPr>
            <w:tcW w:w="2688" w:type="pct"/>
            <w:tcBorders>
              <w:top w:val="single" w:sz="4" w:space="0" w:color="A6A6A6" w:themeColor="background1" w:themeShade="A6"/>
              <w:bottom w:val="single" w:sz="4" w:space="0" w:color="A6A6A6" w:themeColor="background1" w:themeShade="A6"/>
            </w:tcBorders>
            <w:noWrap/>
            <w:vAlign w:val="center"/>
          </w:tcPr>
          <w:p w14:paraId="39AC803E" w14:textId="77777777" w:rsidR="001814E4" w:rsidRPr="00AA25D5" w:rsidRDefault="001814E4" w:rsidP="009017E3">
            <w:pPr>
              <w:ind w:left="201"/>
              <w:rPr>
                <w:rFonts w:ascii="Calibri" w:hAnsi="Calibri" w:cs="Calibri"/>
              </w:rPr>
            </w:pPr>
            <w:r w:rsidRPr="00AA25D5">
              <w:rPr>
                <w:rFonts w:ascii="Calibri" w:hAnsi="Calibri" w:cs="Calibri"/>
              </w:rPr>
              <w:t xml:space="preserve">Plans de récolement </w:t>
            </w:r>
          </w:p>
        </w:tc>
        <w:tc>
          <w:tcPr>
            <w:tcW w:w="594" w:type="pct"/>
            <w:tcBorders>
              <w:top w:val="single" w:sz="4" w:space="0" w:color="A6A6A6" w:themeColor="background1" w:themeShade="A6"/>
              <w:bottom w:val="single" w:sz="4" w:space="0" w:color="A6A6A6" w:themeColor="background1" w:themeShade="A6"/>
            </w:tcBorders>
          </w:tcPr>
          <w:p w14:paraId="29C0A3D7" w14:textId="77777777" w:rsidR="001814E4" w:rsidRPr="00AA25D5" w:rsidRDefault="001814E4" w:rsidP="009017E3">
            <w:pPr>
              <w:rPr>
                <w:rFonts w:ascii="Calibri" w:hAnsi="Calibri" w:cs="Calibri"/>
              </w:rPr>
            </w:pPr>
            <w:r w:rsidRPr="00AA25D5">
              <w:rPr>
                <w:rFonts w:ascii="Calibri" w:hAnsi="Calibri" w:cs="Calibri"/>
              </w:rPr>
              <w:t>C</w:t>
            </w:r>
          </w:p>
        </w:tc>
        <w:tc>
          <w:tcPr>
            <w:tcW w:w="523" w:type="pct"/>
            <w:tcBorders>
              <w:top w:val="single" w:sz="4" w:space="0" w:color="A6A6A6" w:themeColor="background1" w:themeShade="A6"/>
              <w:bottom w:val="single" w:sz="4" w:space="0" w:color="A6A6A6" w:themeColor="background1" w:themeShade="A6"/>
            </w:tcBorders>
            <w:vAlign w:val="center"/>
          </w:tcPr>
          <w:p w14:paraId="5E5A365C" w14:textId="77777777" w:rsidR="001814E4" w:rsidRPr="00AA25D5" w:rsidRDefault="001814E4" w:rsidP="009017E3">
            <w:pPr>
              <w:rPr>
                <w:rFonts w:ascii="Calibri" w:hAnsi="Calibri" w:cs="Calibri"/>
              </w:rPr>
            </w:pPr>
          </w:p>
        </w:tc>
        <w:tc>
          <w:tcPr>
            <w:tcW w:w="522" w:type="pct"/>
            <w:tcBorders>
              <w:top w:val="single" w:sz="4" w:space="0" w:color="A6A6A6" w:themeColor="background1" w:themeShade="A6"/>
              <w:bottom w:val="single" w:sz="4" w:space="0" w:color="A6A6A6" w:themeColor="background1" w:themeShade="A6"/>
            </w:tcBorders>
          </w:tcPr>
          <w:p w14:paraId="45E45DA9" w14:textId="77777777" w:rsidR="001814E4" w:rsidRPr="00AA25D5" w:rsidRDefault="001814E4" w:rsidP="009017E3">
            <w:pPr>
              <w:rPr>
                <w:rFonts w:ascii="Calibri" w:hAnsi="Calibri" w:cs="Calibri"/>
              </w:rPr>
            </w:pPr>
            <w:r w:rsidRPr="00AA25D5">
              <w:rPr>
                <w:rFonts w:ascii="Calibri" w:hAnsi="Calibri" w:cs="Calibri"/>
              </w:rPr>
              <w:t>E</w:t>
            </w:r>
          </w:p>
        </w:tc>
        <w:tc>
          <w:tcPr>
            <w:tcW w:w="672" w:type="pct"/>
            <w:tcBorders>
              <w:top w:val="single" w:sz="4" w:space="0" w:color="A6A6A6" w:themeColor="background1" w:themeShade="A6"/>
              <w:bottom w:val="single" w:sz="4" w:space="0" w:color="A6A6A6" w:themeColor="background1" w:themeShade="A6"/>
            </w:tcBorders>
          </w:tcPr>
          <w:p w14:paraId="64E9E7FF" w14:textId="77777777" w:rsidR="001814E4" w:rsidRPr="00AA25D5" w:rsidRDefault="001814E4" w:rsidP="009017E3">
            <w:pPr>
              <w:rPr>
                <w:rFonts w:ascii="Calibri" w:hAnsi="Calibri" w:cs="Calibri"/>
              </w:rPr>
            </w:pPr>
          </w:p>
        </w:tc>
      </w:tr>
      <w:tr w:rsidR="001814E4" w:rsidRPr="00AA25D5" w14:paraId="5F1C644E" w14:textId="77777777" w:rsidTr="009017E3">
        <w:trPr>
          <w:trHeight w:val="288"/>
        </w:trPr>
        <w:tc>
          <w:tcPr>
            <w:tcW w:w="2688" w:type="pct"/>
            <w:tcBorders>
              <w:top w:val="single" w:sz="4" w:space="0" w:color="A6A6A6" w:themeColor="background1" w:themeShade="A6"/>
              <w:bottom w:val="single" w:sz="4" w:space="0" w:color="A6A6A6" w:themeColor="background1" w:themeShade="A6"/>
            </w:tcBorders>
            <w:noWrap/>
            <w:vAlign w:val="center"/>
          </w:tcPr>
          <w:p w14:paraId="56D296C2" w14:textId="77777777" w:rsidR="001814E4" w:rsidRPr="00AA25D5" w:rsidRDefault="001814E4" w:rsidP="009017E3">
            <w:pPr>
              <w:ind w:left="201"/>
              <w:rPr>
                <w:rFonts w:ascii="Calibri" w:hAnsi="Calibri" w:cs="Calibri"/>
              </w:rPr>
            </w:pPr>
            <w:r w:rsidRPr="00AA25D5">
              <w:rPr>
                <w:rFonts w:ascii="Calibri" w:hAnsi="Calibri" w:cs="Calibri"/>
              </w:rPr>
              <w:t>Dossier des ouvrages exécutés</w:t>
            </w:r>
          </w:p>
        </w:tc>
        <w:tc>
          <w:tcPr>
            <w:tcW w:w="594" w:type="pct"/>
            <w:tcBorders>
              <w:top w:val="single" w:sz="4" w:space="0" w:color="A6A6A6" w:themeColor="background1" w:themeShade="A6"/>
              <w:bottom w:val="single" w:sz="4" w:space="0" w:color="A6A6A6" w:themeColor="background1" w:themeShade="A6"/>
            </w:tcBorders>
          </w:tcPr>
          <w:p w14:paraId="67EE6452" w14:textId="77777777" w:rsidR="001814E4" w:rsidRPr="00AA25D5" w:rsidRDefault="001814E4" w:rsidP="009017E3">
            <w:pPr>
              <w:rPr>
                <w:rFonts w:ascii="Calibri" w:hAnsi="Calibri" w:cs="Calibri"/>
              </w:rPr>
            </w:pPr>
            <w:r w:rsidRPr="00AA25D5">
              <w:rPr>
                <w:rFonts w:ascii="Calibri" w:hAnsi="Calibri" w:cs="Calibri"/>
              </w:rPr>
              <w:t>C</w:t>
            </w:r>
          </w:p>
        </w:tc>
        <w:tc>
          <w:tcPr>
            <w:tcW w:w="523" w:type="pct"/>
            <w:tcBorders>
              <w:top w:val="single" w:sz="4" w:space="0" w:color="A6A6A6" w:themeColor="background1" w:themeShade="A6"/>
              <w:bottom w:val="single" w:sz="4" w:space="0" w:color="A6A6A6" w:themeColor="background1" w:themeShade="A6"/>
            </w:tcBorders>
            <w:vAlign w:val="center"/>
          </w:tcPr>
          <w:p w14:paraId="3F8B8172" w14:textId="77777777" w:rsidR="001814E4" w:rsidRPr="00AA25D5" w:rsidRDefault="001814E4" w:rsidP="009017E3">
            <w:pPr>
              <w:rPr>
                <w:rFonts w:ascii="Calibri" w:hAnsi="Calibri" w:cs="Calibri"/>
              </w:rPr>
            </w:pPr>
            <w:r w:rsidRPr="00AA25D5">
              <w:rPr>
                <w:rFonts w:ascii="Calibri" w:hAnsi="Calibri" w:cs="Calibri"/>
              </w:rPr>
              <w:t>E</w:t>
            </w:r>
          </w:p>
        </w:tc>
        <w:tc>
          <w:tcPr>
            <w:tcW w:w="522" w:type="pct"/>
            <w:tcBorders>
              <w:top w:val="single" w:sz="4" w:space="0" w:color="A6A6A6" w:themeColor="background1" w:themeShade="A6"/>
              <w:bottom w:val="single" w:sz="4" w:space="0" w:color="A6A6A6" w:themeColor="background1" w:themeShade="A6"/>
            </w:tcBorders>
          </w:tcPr>
          <w:p w14:paraId="65F1BC37" w14:textId="77777777" w:rsidR="001814E4" w:rsidRPr="00AA25D5" w:rsidRDefault="001814E4" w:rsidP="009017E3">
            <w:pPr>
              <w:rPr>
                <w:rFonts w:ascii="Calibri" w:hAnsi="Calibri" w:cs="Calibri"/>
              </w:rPr>
            </w:pPr>
            <w:r w:rsidRPr="00AA25D5">
              <w:rPr>
                <w:rFonts w:ascii="Calibri" w:hAnsi="Calibri" w:cs="Calibri"/>
              </w:rPr>
              <w:t>P</w:t>
            </w:r>
          </w:p>
        </w:tc>
        <w:tc>
          <w:tcPr>
            <w:tcW w:w="672" w:type="pct"/>
            <w:tcBorders>
              <w:top w:val="single" w:sz="4" w:space="0" w:color="A6A6A6" w:themeColor="background1" w:themeShade="A6"/>
              <w:bottom w:val="single" w:sz="4" w:space="0" w:color="A6A6A6" w:themeColor="background1" w:themeShade="A6"/>
            </w:tcBorders>
          </w:tcPr>
          <w:p w14:paraId="05CE86F7" w14:textId="77777777" w:rsidR="001814E4" w:rsidRPr="00AA25D5" w:rsidRDefault="001814E4" w:rsidP="009017E3">
            <w:pPr>
              <w:rPr>
                <w:rFonts w:ascii="Calibri" w:hAnsi="Calibri" w:cs="Calibri"/>
              </w:rPr>
            </w:pPr>
            <w:r w:rsidRPr="00AA25D5">
              <w:rPr>
                <w:rFonts w:ascii="Calibri" w:hAnsi="Calibri" w:cs="Calibri"/>
              </w:rPr>
              <w:t>E</w:t>
            </w:r>
          </w:p>
        </w:tc>
      </w:tr>
    </w:tbl>
    <w:p w14:paraId="5F40F57A" w14:textId="77777777" w:rsidR="001814E4" w:rsidRDefault="001814E4" w:rsidP="001814E4">
      <w:pPr>
        <w:ind w:left="0"/>
        <w:rPr>
          <w:rFonts w:ascii="Calibri" w:hAnsi="Calibri" w:cs="Calibri"/>
          <w:i/>
          <w:iCs/>
          <w:color w:val="000000"/>
          <w:u w:val="single"/>
        </w:rPr>
      </w:pPr>
    </w:p>
    <w:p w14:paraId="5A162DCC" w14:textId="77777777" w:rsidR="001814E4" w:rsidRPr="001B7053" w:rsidRDefault="001814E4" w:rsidP="001B7053">
      <w:pPr>
        <w:pStyle w:val="TN2"/>
        <w:numPr>
          <w:ilvl w:val="1"/>
          <w:numId w:val="130"/>
        </w:numPr>
      </w:pPr>
      <w:r w:rsidRPr="001B7053">
        <w:lastRenderedPageBreak/>
        <w:t xml:space="preserve">Organisation et méthodologie </w:t>
      </w:r>
    </w:p>
    <w:p w14:paraId="1CD1298B" w14:textId="22CD183F" w:rsidR="001814E4" w:rsidRPr="00787AC1" w:rsidRDefault="001814E4" w:rsidP="00787AC1">
      <w:pPr>
        <w:spacing w:before="120"/>
        <w:ind w:left="0"/>
        <w:rPr>
          <w:rFonts w:ascii="Calibri" w:hAnsi="Calibri" w:cs="Calibri"/>
        </w:rPr>
      </w:pPr>
      <w:r w:rsidRPr="00203708">
        <w:rPr>
          <w:rFonts w:ascii="Calibri" w:hAnsi="Calibri" w:cs="Calibri"/>
        </w:rPr>
        <w:t>L’organisation proposée par le groupement pour la conduite de la mission de maîtrise d’œuvre s’appuie sur une structuration claire des rôles, une coordination étroite entre les cotraitants et une méthodologie éprouvée, adaptée aux spécificités d’une opération de réhabilitation en site occupé. L’objectif est de sécuriser le projet dès les phases amont, d’anticiper les points sensibles et d’accompagner la maîtrise d’ouvrage dans ses arbitrages techniques, financiers et opérationnels.</w:t>
      </w:r>
    </w:p>
    <w:p w14:paraId="1F337032" w14:textId="77777777" w:rsidR="001814E4" w:rsidRPr="00203708" w:rsidRDefault="001814E4" w:rsidP="00787AC1">
      <w:pPr>
        <w:spacing w:before="120"/>
        <w:ind w:left="0"/>
        <w:rPr>
          <w:rFonts w:ascii="Calibri" w:hAnsi="Calibri" w:cs="Calibri"/>
        </w:rPr>
      </w:pPr>
      <w:r w:rsidRPr="00203708">
        <w:rPr>
          <w:rFonts w:ascii="Calibri" w:hAnsi="Calibri" w:cs="Calibri"/>
          <w:b/>
          <w:bCs/>
        </w:rPr>
        <w:t>IPC</w:t>
      </w:r>
      <w:r w:rsidRPr="00203708">
        <w:rPr>
          <w:rFonts w:ascii="Calibri" w:hAnsi="Calibri" w:cs="Calibri"/>
        </w:rPr>
        <w:t>, en tant que mandataire, assure le pilotage global de la mission et constitue l’interlocuteur privilégié du maître d’ouvrage. À ce titre, le bureau d’études coordonne l’ensemble des contributions de l’équipe, organise les échanges entre les différents intervenants et veille à la cohérence technique et économique du projet à chaque phase. Il garantit également le respect des objectifs programmatiques, des délais d’études et des engagements pris vis-à-vis de la maîtrise d'ouvrage.</w:t>
      </w:r>
    </w:p>
    <w:p w14:paraId="2A5D5D2F" w14:textId="2B85A5D5" w:rsidR="001814E4" w:rsidRDefault="001814E4" w:rsidP="00787AC1">
      <w:pPr>
        <w:spacing w:before="120"/>
        <w:ind w:left="0"/>
        <w:rPr>
          <w:rFonts w:ascii="Calibri" w:hAnsi="Calibri" w:cs="Calibri"/>
        </w:rPr>
      </w:pPr>
      <w:r w:rsidRPr="00203708">
        <w:rPr>
          <w:rFonts w:ascii="Calibri" w:hAnsi="Calibri" w:cs="Calibri"/>
        </w:rPr>
        <w:t xml:space="preserve">La méthodologie de travail repose sur une </w:t>
      </w:r>
      <w:r w:rsidRPr="00203708">
        <w:rPr>
          <w:rFonts w:ascii="Calibri" w:hAnsi="Calibri" w:cs="Calibri"/>
          <w:b/>
          <w:bCs/>
        </w:rPr>
        <w:t>concertation permanente</w:t>
      </w:r>
      <w:r w:rsidRPr="00203708">
        <w:rPr>
          <w:rFonts w:ascii="Calibri" w:hAnsi="Calibri" w:cs="Calibri"/>
        </w:rPr>
        <w:t xml:space="preserve"> entre co-traitants et le maître d’ouvrage, formalisée par des réunions régulières et des points de validation structurés. Des réunions de lancement, de suivi des études et de revues techniques thématiques seront organisées tout au long de la mission. Elles donneront systématiquement lieu à des comptes rendus diffusés dans des délais courts, afin d’assurer une traçabilité des décisions et une réactivité optimale.</w:t>
      </w:r>
    </w:p>
    <w:p w14:paraId="776CD05E" w14:textId="4137AE20" w:rsidR="001814E4" w:rsidRDefault="001814E4" w:rsidP="00787AC1">
      <w:pPr>
        <w:spacing w:before="120"/>
        <w:ind w:left="0"/>
        <w:rPr>
          <w:rFonts w:ascii="Calibri" w:hAnsi="Calibri" w:cs="Calibri"/>
        </w:rPr>
      </w:pPr>
      <w:r w:rsidRPr="00203708">
        <w:rPr>
          <w:rFonts w:ascii="Calibri" w:hAnsi="Calibri" w:cs="Calibri"/>
        </w:rPr>
        <w:t xml:space="preserve">Une attention particulière est portée à la </w:t>
      </w:r>
      <w:r w:rsidRPr="00203708">
        <w:rPr>
          <w:rFonts w:ascii="Calibri" w:hAnsi="Calibri" w:cs="Calibri"/>
          <w:b/>
          <w:bCs/>
        </w:rPr>
        <w:t>phase de démarrage de la mission</w:t>
      </w:r>
      <w:r w:rsidRPr="00203708">
        <w:rPr>
          <w:rFonts w:ascii="Calibri" w:hAnsi="Calibri" w:cs="Calibri"/>
        </w:rPr>
        <w:t>, considérée comme déterminante pour la réussite de l’opération. Cette phase permettra de préciser le planning général, d’identifier les contraintes majeures liées au site occupé, et notamment à la présence de la copropriété, d’établir la liste des investigations complémentaires nécessaires (diagnostics, relevés, sondages) et de définir les modalités d’intervention. Les constats issus de la visite du site et les retours de terrain (gardien, gestionnaire, habitants) seront pleinement intégrés à cette réflexion initiale.</w:t>
      </w:r>
    </w:p>
    <w:p w14:paraId="443750CE" w14:textId="101FE1FC" w:rsidR="001814E4" w:rsidRDefault="001814E4" w:rsidP="00787AC1">
      <w:pPr>
        <w:spacing w:before="120"/>
        <w:ind w:left="0"/>
        <w:rPr>
          <w:rFonts w:ascii="Calibri" w:hAnsi="Calibri" w:cs="Calibri"/>
        </w:rPr>
      </w:pPr>
      <w:r w:rsidRPr="00203708">
        <w:rPr>
          <w:rFonts w:ascii="Calibri" w:hAnsi="Calibri" w:cs="Calibri"/>
        </w:rPr>
        <w:t xml:space="preserve">La démarche adoptée vise à </w:t>
      </w:r>
      <w:r w:rsidRPr="00203708">
        <w:rPr>
          <w:rFonts w:ascii="Calibri" w:hAnsi="Calibri" w:cs="Calibri"/>
          <w:b/>
          <w:bCs/>
        </w:rPr>
        <w:t>limiter les aléas en phase travaux</w:t>
      </w:r>
      <w:r w:rsidRPr="00203708">
        <w:rPr>
          <w:rFonts w:ascii="Calibri" w:hAnsi="Calibri" w:cs="Calibri"/>
        </w:rPr>
        <w:t xml:space="preserve"> par une définition précise des ouvrages dès les phases d’études. Les choix techniques seront systématiquement analysés au regard de leur faisabilité en site occupé, de leur impact sur le confort des </w:t>
      </w:r>
      <w:proofErr w:type="spellStart"/>
      <w:r w:rsidRPr="00203708">
        <w:rPr>
          <w:rFonts w:ascii="Calibri" w:hAnsi="Calibri" w:cs="Calibri"/>
        </w:rPr>
        <w:t>résidants</w:t>
      </w:r>
      <w:proofErr w:type="spellEnd"/>
      <w:r w:rsidRPr="00203708">
        <w:rPr>
          <w:rFonts w:ascii="Calibri" w:hAnsi="Calibri" w:cs="Calibri"/>
        </w:rPr>
        <w:t xml:space="preserve">, de leur pérennité et de leur coût global. </w:t>
      </w:r>
    </w:p>
    <w:p w14:paraId="1923B592" w14:textId="77777777" w:rsidR="001814E4" w:rsidRPr="00073A06" w:rsidRDefault="001814E4" w:rsidP="00787AC1">
      <w:pPr>
        <w:spacing w:before="120"/>
        <w:ind w:left="0"/>
        <w:rPr>
          <w:rFonts w:ascii="Calibri" w:hAnsi="Calibri" w:cs="Calibri"/>
        </w:rPr>
      </w:pPr>
      <w:r w:rsidRPr="00203708">
        <w:rPr>
          <w:rFonts w:ascii="Calibri" w:hAnsi="Calibri" w:cs="Calibri"/>
        </w:rPr>
        <w:t xml:space="preserve">En phase travaux, l’organisation retenue privilégie un </w:t>
      </w:r>
      <w:r w:rsidRPr="00203708">
        <w:rPr>
          <w:rFonts w:ascii="Calibri" w:hAnsi="Calibri" w:cs="Calibri"/>
          <w:b/>
          <w:bCs/>
        </w:rPr>
        <w:t>suivi rigoureux et de proximité</w:t>
      </w:r>
      <w:r w:rsidRPr="00203708">
        <w:rPr>
          <w:rFonts w:ascii="Calibri" w:hAnsi="Calibri" w:cs="Calibri"/>
        </w:rPr>
        <w:t xml:space="preserve">, associant réunions de chantier hebdomadaires, visites régulières du site et coordination étroite avec les entreprises. La maîtrise d’œuvre sera </w:t>
      </w:r>
      <w:r w:rsidRPr="00073A06">
        <w:rPr>
          <w:rFonts w:ascii="Calibri" w:hAnsi="Calibri" w:cs="Calibri"/>
        </w:rPr>
        <w:t>particulièrement attentive au respect du phasage, à la gestion des nuisances, à la continuité de service et à la qualité d’exécution des ouvrages. Cette méthodologie permet d’assurer une conduite de projet maîtrisée, sécurisée et conforme aux attentes de maîtrise d'ouvrage et des occupants de la résidence.</w:t>
      </w:r>
    </w:p>
    <w:p w14:paraId="09F96780" w14:textId="77777777" w:rsidR="001814E4" w:rsidRPr="001B7053" w:rsidRDefault="001814E4" w:rsidP="001B7053">
      <w:pPr>
        <w:pStyle w:val="TN2"/>
        <w:numPr>
          <w:ilvl w:val="1"/>
          <w:numId w:val="130"/>
        </w:numPr>
      </w:pPr>
      <w:r w:rsidRPr="001B7053">
        <w:t>Méthodologie de chiffrage</w:t>
      </w:r>
    </w:p>
    <w:p w14:paraId="023A6B47" w14:textId="53051259" w:rsidR="001814E4" w:rsidRPr="00073A06" w:rsidRDefault="001814E4" w:rsidP="00787AC1">
      <w:pPr>
        <w:tabs>
          <w:tab w:val="left" w:pos="142"/>
        </w:tabs>
        <w:spacing w:before="120"/>
        <w:ind w:left="0"/>
        <w:rPr>
          <w:rStyle w:val="hgkelc"/>
          <w:rFonts w:ascii="Calibri" w:hAnsi="Calibri" w:cs="Calibri"/>
        </w:rPr>
      </w:pPr>
      <w:r w:rsidRPr="00073A06">
        <w:rPr>
          <w:rStyle w:val="hgkelc"/>
          <w:rFonts w:ascii="Calibri" w:hAnsi="Calibri" w:cs="Calibri"/>
        </w:rPr>
        <w:t>Le cabinet IPC s'appuiera sur sa base de données interne enrichie et mise à jour au fil des appels d'offres. Le chiffrage s'appuie sur un métré précis qui évolue en fonction de l'avancement du projet et des demandes de la maîtrise d'ouvrage. Les prix unitaires appliqués sont extraits de notre base de données et revalorisés selon la date de valeur en cours.</w:t>
      </w:r>
    </w:p>
    <w:p w14:paraId="163237D8" w14:textId="77777777" w:rsidR="001814E4" w:rsidRPr="00073A06" w:rsidRDefault="001814E4" w:rsidP="00787AC1">
      <w:pPr>
        <w:tabs>
          <w:tab w:val="left" w:pos="142"/>
        </w:tabs>
        <w:spacing w:before="120"/>
        <w:ind w:left="0"/>
        <w:rPr>
          <w:rStyle w:val="hgkelc"/>
          <w:rFonts w:ascii="Calibri" w:hAnsi="Calibri" w:cs="Calibri"/>
        </w:rPr>
      </w:pPr>
      <w:r w:rsidRPr="00073A06">
        <w:rPr>
          <w:rStyle w:val="hgkelc"/>
          <w:rFonts w:ascii="Calibri" w:hAnsi="Calibri" w:cs="Calibri"/>
        </w:rPr>
        <w:t>La méthodologie de chiffrage est établie selon des actions de travaux qui peuvent concerner un ou plusieurs lots techniques. Les actions sont regroupées selon les thématiques suivantes : enveloppe du bâtiment, parties communes, équipements communs, logements, espaces extérieurs. Les thématiques peuvent être également liées au mode de financement de l'opération : amélioration des performances thermiques, accessibilité handicapés, qualité de service, résidentialisation…</w:t>
      </w:r>
    </w:p>
    <w:p w14:paraId="3793E0C2" w14:textId="77777777" w:rsidR="001814E4" w:rsidRPr="00073A06" w:rsidRDefault="001814E4" w:rsidP="00787AC1">
      <w:pPr>
        <w:tabs>
          <w:tab w:val="left" w:pos="142"/>
        </w:tabs>
        <w:spacing w:before="120"/>
        <w:ind w:left="0"/>
        <w:rPr>
          <w:rStyle w:val="hgkelc"/>
          <w:rFonts w:ascii="Calibri" w:hAnsi="Calibri" w:cs="Calibri"/>
        </w:rPr>
      </w:pPr>
      <w:r w:rsidRPr="00073A06">
        <w:rPr>
          <w:rStyle w:val="hgkelc"/>
          <w:rFonts w:ascii="Calibri" w:hAnsi="Calibri" w:cs="Calibri"/>
        </w:rPr>
        <w:t xml:space="preserve">Un tableau de synthèse de ces actions (dès le DIAG jusqu’au DCE) permet au maître d’ouvrage d’établir différents scénarios et de les décliner en projet de base, en tranche conditionnelle ou en option en fonction de l'avancement du projet et du budget. Ces scénarios peuvent aussi permettre de définir les degrés de priorité des actions. </w:t>
      </w:r>
    </w:p>
    <w:p w14:paraId="1FEB0737" w14:textId="049DB0F5" w:rsidR="001814E4" w:rsidRPr="00073A06" w:rsidRDefault="001814E4" w:rsidP="00787AC1">
      <w:pPr>
        <w:tabs>
          <w:tab w:val="left" w:pos="142"/>
        </w:tabs>
        <w:spacing w:before="120"/>
        <w:ind w:left="0"/>
        <w:rPr>
          <w:rStyle w:val="hgkelc"/>
          <w:rFonts w:ascii="Calibri" w:hAnsi="Calibri" w:cs="Calibri"/>
        </w:rPr>
      </w:pPr>
      <w:r w:rsidRPr="00073A06">
        <w:rPr>
          <w:rStyle w:val="hgkelc"/>
          <w:rFonts w:ascii="Calibri" w:hAnsi="Calibri" w:cs="Calibri"/>
        </w:rPr>
        <w:t xml:space="preserve">Nous proposerons des solutions adaptées aux besoins en adéquation avec le budget de la maîtrise d’ouvrage nous accompagnerons dans les choix techniques à réaliser et notamment en fonction des résultats du diagnostic. </w:t>
      </w:r>
    </w:p>
    <w:p w14:paraId="5C416E82" w14:textId="0DC7BF1E" w:rsidR="001814E4" w:rsidRPr="00073A06" w:rsidRDefault="001814E4" w:rsidP="00787AC1">
      <w:pPr>
        <w:tabs>
          <w:tab w:val="left" w:pos="142"/>
        </w:tabs>
        <w:spacing w:before="120"/>
        <w:ind w:left="0"/>
        <w:rPr>
          <w:rStyle w:val="hgkelc"/>
          <w:rFonts w:ascii="Calibri" w:hAnsi="Calibri" w:cs="Calibri"/>
        </w:rPr>
      </w:pPr>
      <w:r w:rsidRPr="00073A06">
        <w:rPr>
          <w:rStyle w:val="hgkelc"/>
          <w:rFonts w:ascii="Calibri" w:hAnsi="Calibri" w:cs="Calibri"/>
        </w:rPr>
        <w:lastRenderedPageBreak/>
        <w:t xml:space="preserve">Afin de maîtriser le budget en phase travaux, lors des études, la maîtrise d’œuvre veillera à anticiper au mieux les différents aspects techniques de l’opération afin d’éviter toutes prestations complémentaires de la part des entreprises. Pour ce faire, elle établira les cahiers des charges nécessaires à la réalisation des diagnostics nécessaires (structure, amiante…) et ce dès la phase diagnostic. L’obtention de ces différents diagnostics au plus tôt permettront d’intégrer leur résultat à la phase suivante. Les rapports transmis seront analysés et des compléments demandés le cas échéant. </w:t>
      </w:r>
    </w:p>
    <w:p w14:paraId="553957BA" w14:textId="77777777" w:rsidR="001814E4" w:rsidRPr="003161AC" w:rsidRDefault="001814E4" w:rsidP="00787AC1">
      <w:pPr>
        <w:tabs>
          <w:tab w:val="left" w:pos="142"/>
        </w:tabs>
        <w:spacing w:before="120"/>
        <w:ind w:left="0"/>
        <w:rPr>
          <w:rStyle w:val="hgkelc"/>
          <w:rFonts w:ascii="Calibri" w:hAnsi="Calibri" w:cs="Calibri"/>
        </w:rPr>
      </w:pPr>
      <w:r w:rsidRPr="00073A06">
        <w:rPr>
          <w:rStyle w:val="hgkelc"/>
          <w:rFonts w:ascii="Calibri" w:hAnsi="Calibri" w:cs="Calibri"/>
        </w:rPr>
        <w:t>Les pièces du DCE (CCTP + plans) seront les plus exhaustives possible. Les diagnostics du maître d’ouvrage devront être réalisés avant travaux. A défaut, certains prix bordereau ou des PSE seront demandés afin de figer les prix lors de l’appel d’offres et éviter des devis de travaux supplémentaires avec des montants non-maitrisés.</w:t>
      </w:r>
    </w:p>
    <w:p w14:paraId="5906F947" w14:textId="4678D1C0" w:rsidR="009A5182" w:rsidRPr="001B7053" w:rsidRDefault="009A5182" w:rsidP="001B7053">
      <w:pPr>
        <w:pStyle w:val="TN1"/>
        <w:numPr>
          <w:ilvl w:val="0"/>
          <w:numId w:val="130"/>
        </w:numPr>
        <w:spacing w:after="360"/>
        <w:rPr>
          <w:color w:val="000000" w:themeColor="text1"/>
        </w:rPr>
      </w:pPr>
      <w:r w:rsidRPr="001B7053">
        <w:rPr>
          <w:color w:val="000000" w:themeColor="text1"/>
        </w:rPr>
        <w:t>Moyens et méthodes</w:t>
      </w:r>
      <w:r w:rsidR="00826C3A" w:rsidRPr="001B7053">
        <w:rPr>
          <w:color w:val="000000" w:themeColor="text1"/>
        </w:rPr>
        <w:t xml:space="preserve"> du diagnostic approfondi structure</w:t>
      </w:r>
      <w:bookmarkEnd w:id="13"/>
    </w:p>
    <w:p w14:paraId="7B95F207" w14:textId="4D5E2147" w:rsidR="009A5182" w:rsidRPr="00787AC1" w:rsidRDefault="009A5182" w:rsidP="00787AC1">
      <w:pPr>
        <w:tabs>
          <w:tab w:val="left" w:pos="142"/>
        </w:tabs>
        <w:spacing w:before="120"/>
        <w:ind w:left="0"/>
        <w:rPr>
          <w:rStyle w:val="hgkelc"/>
          <w:rFonts w:ascii="Calibri" w:hAnsi="Calibri" w:cs="Calibri"/>
        </w:rPr>
      </w:pPr>
      <w:r w:rsidRPr="00787AC1">
        <w:rPr>
          <w:rStyle w:val="hgkelc"/>
          <w:rFonts w:ascii="Calibri" w:hAnsi="Calibri" w:cs="Calibri"/>
        </w:rPr>
        <w:t>Le groupement s’appuie sur des moyens techniques et matériels adaptés à la conduite d’opérations de réhabilitation en milieu occupé</w:t>
      </w:r>
      <w:r w:rsidR="00826C3A" w:rsidRPr="00787AC1">
        <w:rPr>
          <w:rStyle w:val="hgkelc"/>
          <w:rFonts w:ascii="Calibri" w:hAnsi="Calibri" w:cs="Calibri"/>
        </w:rPr>
        <w:t xml:space="preserve"> et de travaux de structure</w:t>
      </w:r>
      <w:r w:rsidRPr="00787AC1">
        <w:rPr>
          <w:rStyle w:val="hgkelc"/>
          <w:rFonts w:ascii="Calibri" w:hAnsi="Calibri" w:cs="Calibri"/>
        </w:rPr>
        <w:t>, permettant d’assurer la qualité des études, la fiabilité des choix techniques et le bon déroulement des travaux dans le respect des délais et des contraintes du site.</w:t>
      </w:r>
    </w:p>
    <w:p w14:paraId="12FA5DF8" w14:textId="30D35A63" w:rsidR="009A5182" w:rsidRPr="00787AC1" w:rsidRDefault="009A5182" w:rsidP="00787AC1">
      <w:pPr>
        <w:tabs>
          <w:tab w:val="left" w:pos="142"/>
        </w:tabs>
        <w:spacing w:before="120"/>
        <w:ind w:left="0"/>
        <w:rPr>
          <w:rStyle w:val="hgkelc"/>
          <w:rFonts w:ascii="Calibri" w:hAnsi="Calibri" w:cs="Calibri"/>
        </w:rPr>
      </w:pPr>
      <w:r w:rsidRPr="00787AC1">
        <w:rPr>
          <w:rStyle w:val="hgkelc"/>
          <w:rFonts w:ascii="Calibri" w:hAnsi="Calibri" w:cs="Calibri"/>
        </w:rPr>
        <w:t xml:space="preserve">Les moyens mis en œuvre </w:t>
      </w:r>
      <w:r w:rsidR="00826C3A" w:rsidRPr="00787AC1">
        <w:rPr>
          <w:rStyle w:val="hgkelc"/>
          <w:rFonts w:ascii="Calibri" w:hAnsi="Calibri" w:cs="Calibri"/>
        </w:rPr>
        <w:t xml:space="preserve">par THE INGINEERS permettent </w:t>
      </w:r>
      <w:r w:rsidRPr="00787AC1">
        <w:rPr>
          <w:rStyle w:val="hgkelc"/>
          <w:rFonts w:ascii="Calibri" w:hAnsi="Calibri" w:cs="Calibri"/>
        </w:rPr>
        <w:t xml:space="preserve">la réalisation de diagnostics </w:t>
      </w:r>
      <w:r w:rsidR="00826C3A" w:rsidRPr="00787AC1">
        <w:rPr>
          <w:rStyle w:val="hgkelc"/>
          <w:rFonts w:ascii="Calibri" w:hAnsi="Calibri" w:cs="Calibri"/>
        </w:rPr>
        <w:t>structure</w:t>
      </w:r>
      <w:r w:rsidRPr="00787AC1">
        <w:rPr>
          <w:rStyle w:val="hgkelc"/>
          <w:rFonts w:ascii="Calibri" w:hAnsi="Calibri" w:cs="Calibri"/>
        </w:rPr>
        <w:t xml:space="preserve"> approfondis</w:t>
      </w:r>
      <w:r w:rsidR="00826C3A" w:rsidRPr="00787AC1">
        <w:rPr>
          <w:rStyle w:val="hgkelc"/>
          <w:rFonts w:ascii="Calibri" w:hAnsi="Calibri" w:cs="Calibri"/>
        </w:rPr>
        <w:t>. IPC mobilise des outils d’analyse technique et économique éprouvés, adaptés permettant</w:t>
      </w:r>
      <w:r w:rsidRPr="00787AC1">
        <w:rPr>
          <w:rStyle w:val="hgkelc"/>
          <w:rFonts w:ascii="Calibri" w:hAnsi="Calibri" w:cs="Calibri"/>
        </w:rPr>
        <w:t xml:space="preserve"> l’estimation financière détaillée par corps d’état et le suivi rigoureux des coûts en phase travaux. </w:t>
      </w:r>
      <w:r w:rsidR="00826C3A" w:rsidRPr="00787AC1">
        <w:rPr>
          <w:rStyle w:val="hgkelc"/>
          <w:rFonts w:ascii="Calibri" w:hAnsi="Calibri" w:cs="Calibri"/>
        </w:rPr>
        <w:t xml:space="preserve">Son expérience permet d’assurer la synthèse des différents lots tant lors des études qu’en phase exécution. </w:t>
      </w:r>
      <w:r w:rsidRPr="00787AC1">
        <w:rPr>
          <w:rStyle w:val="hgkelc"/>
          <w:rFonts w:ascii="Calibri" w:hAnsi="Calibri" w:cs="Calibri"/>
        </w:rPr>
        <w:t xml:space="preserve">IPC dispose également des moyens nécessaires à la gestion des problématiques amiante, incluant l’analyse des diagnostics, la définition des protocoles d’intervention et le suivi des opérations relevant des sous-sections 3 et 4. </w:t>
      </w:r>
    </w:p>
    <w:p w14:paraId="5ECD0724" w14:textId="06BCC5BB" w:rsidR="009A5182" w:rsidRPr="00787AC1" w:rsidRDefault="009A5182" w:rsidP="00787AC1">
      <w:pPr>
        <w:tabs>
          <w:tab w:val="left" w:pos="142"/>
        </w:tabs>
        <w:spacing w:before="120"/>
        <w:ind w:left="0"/>
        <w:rPr>
          <w:rStyle w:val="hgkelc"/>
          <w:rFonts w:ascii="Calibri" w:hAnsi="Calibri" w:cs="Calibri"/>
        </w:rPr>
      </w:pPr>
      <w:r w:rsidRPr="00787AC1">
        <w:rPr>
          <w:rStyle w:val="hgkelc"/>
          <w:rFonts w:ascii="Calibri" w:hAnsi="Calibri" w:cs="Calibri"/>
        </w:rPr>
        <w:t>Les missions de diagnostic structurel approfondi et d’études de conception seront réalisées à l’aide de moyens humains, techniques et logiciels adaptés, garantissant la fiabilité des investigations et la qualité des livrables.</w:t>
      </w:r>
    </w:p>
    <w:p w14:paraId="7A97D800" w14:textId="6540EC9E" w:rsidR="009A5182" w:rsidRPr="001B7053" w:rsidRDefault="009A5182" w:rsidP="001B7053">
      <w:pPr>
        <w:pStyle w:val="TN2"/>
        <w:numPr>
          <w:ilvl w:val="1"/>
          <w:numId w:val="130"/>
        </w:numPr>
        <w:spacing w:before="240"/>
        <w:ind w:left="788" w:hanging="431"/>
      </w:pPr>
      <w:r w:rsidRPr="001B7053">
        <w:t xml:space="preserve">Moyens matériels d’investigation sur site </w:t>
      </w:r>
      <w:r w:rsidR="008D4EB1" w:rsidRPr="001B7053">
        <w:t xml:space="preserve">(The </w:t>
      </w:r>
      <w:proofErr w:type="spellStart"/>
      <w:r w:rsidR="008D4EB1" w:rsidRPr="001B7053">
        <w:t>Engineers</w:t>
      </w:r>
      <w:proofErr w:type="spellEnd"/>
      <w:r w:rsidR="008D4EB1" w:rsidRPr="001B7053">
        <w:t xml:space="preserve">) </w:t>
      </w:r>
      <w:r w:rsidRPr="001B7053">
        <w:t xml:space="preserve">: </w:t>
      </w:r>
    </w:p>
    <w:p w14:paraId="2E4675BB" w14:textId="77777777" w:rsidR="009A5182" w:rsidRPr="009A5182" w:rsidRDefault="009A5182" w:rsidP="008D4EB1">
      <w:pPr>
        <w:numPr>
          <w:ilvl w:val="1"/>
          <w:numId w:val="107"/>
        </w:numPr>
        <w:spacing w:before="100" w:beforeAutospacing="1" w:after="100" w:afterAutospacing="1" w:line="240" w:lineRule="auto"/>
        <w:jc w:val="left"/>
        <w:rPr>
          <w:rFonts w:ascii="Calibri" w:hAnsi="Calibri" w:cs="Calibri"/>
        </w:rPr>
      </w:pPr>
      <w:r w:rsidRPr="009A5182">
        <w:rPr>
          <w:rFonts w:ascii="Calibri" w:hAnsi="Calibri" w:cs="Calibri"/>
        </w:rPr>
        <w:t xml:space="preserve">1 véhicule pour les déplacements et interventions sur site </w:t>
      </w:r>
    </w:p>
    <w:p w14:paraId="601F58D4" w14:textId="77777777" w:rsidR="009A5182" w:rsidRPr="009A5182" w:rsidRDefault="009A5182" w:rsidP="008D4EB1">
      <w:pPr>
        <w:numPr>
          <w:ilvl w:val="1"/>
          <w:numId w:val="107"/>
        </w:numPr>
        <w:spacing w:before="100" w:beforeAutospacing="1" w:after="100" w:afterAutospacing="1" w:line="240" w:lineRule="auto"/>
        <w:jc w:val="left"/>
        <w:rPr>
          <w:rFonts w:ascii="Calibri" w:hAnsi="Calibri" w:cs="Calibri"/>
        </w:rPr>
      </w:pPr>
      <w:r w:rsidRPr="009A5182">
        <w:rPr>
          <w:rFonts w:ascii="Calibri" w:hAnsi="Calibri" w:cs="Calibri"/>
        </w:rPr>
        <w:t xml:space="preserve">1 Pachomètre / </w:t>
      </w:r>
      <w:proofErr w:type="spellStart"/>
      <w:r w:rsidRPr="009A5182">
        <w:rPr>
          <w:rFonts w:ascii="Calibri" w:hAnsi="Calibri" w:cs="Calibri"/>
        </w:rPr>
        <w:t>Ferroscan</w:t>
      </w:r>
      <w:proofErr w:type="spellEnd"/>
      <w:r w:rsidRPr="009A5182">
        <w:rPr>
          <w:rFonts w:ascii="Calibri" w:hAnsi="Calibri" w:cs="Calibri"/>
        </w:rPr>
        <w:t xml:space="preserve"> pour la localisation des armatures et la mesure des enrobages </w:t>
      </w:r>
    </w:p>
    <w:p w14:paraId="2D9FAB50" w14:textId="77777777" w:rsidR="009A5182" w:rsidRPr="009A5182" w:rsidRDefault="009A5182" w:rsidP="008D4EB1">
      <w:pPr>
        <w:numPr>
          <w:ilvl w:val="1"/>
          <w:numId w:val="107"/>
        </w:numPr>
        <w:spacing w:before="100" w:beforeAutospacing="1" w:after="100" w:afterAutospacing="1" w:line="240" w:lineRule="auto"/>
        <w:jc w:val="left"/>
        <w:rPr>
          <w:rFonts w:ascii="Calibri" w:hAnsi="Calibri" w:cs="Calibri"/>
        </w:rPr>
      </w:pPr>
      <w:r w:rsidRPr="009A5182">
        <w:rPr>
          <w:rFonts w:ascii="Calibri" w:hAnsi="Calibri" w:cs="Calibri"/>
        </w:rPr>
        <w:t xml:space="preserve">1 appareil de mesure du potentiel de corrosion type </w:t>
      </w:r>
      <w:proofErr w:type="spellStart"/>
      <w:r w:rsidRPr="009A5182">
        <w:rPr>
          <w:rFonts w:ascii="Calibri" w:hAnsi="Calibri" w:cs="Calibri"/>
        </w:rPr>
        <w:t>EasyCorr</w:t>
      </w:r>
      <w:proofErr w:type="spellEnd"/>
      <w:r w:rsidRPr="009A5182">
        <w:rPr>
          <w:rFonts w:ascii="Calibri" w:hAnsi="Calibri" w:cs="Calibri"/>
        </w:rPr>
        <w:t xml:space="preserve"> (demi-cellule Cu/</w:t>
      </w:r>
      <w:proofErr w:type="spellStart"/>
      <w:r w:rsidRPr="009A5182">
        <w:rPr>
          <w:rFonts w:ascii="Calibri" w:hAnsi="Calibri" w:cs="Calibri"/>
        </w:rPr>
        <w:t>CuSO</w:t>
      </w:r>
      <w:proofErr w:type="spellEnd"/>
      <w:r w:rsidRPr="009A5182">
        <w:rPr>
          <w:rFonts w:ascii="Calibri" w:hAnsi="Calibri" w:cs="Calibri"/>
        </w:rPr>
        <w:t xml:space="preserve">₄) </w:t>
      </w:r>
    </w:p>
    <w:p w14:paraId="617BDDEC" w14:textId="77777777" w:rsidR="009A5182" w:rsidRPr="009A5182" w:rsidRDefault="009A5182" w:rsidP="008D4EB1">
      <w:pPr>
        <w:numPr>
          <w:ilvl w:val="1"/>
          <w:numId w:val="107"/>
        </w:numPr>
        <w:spacing w:before="100" w:beforeAutospacing="1" w:after="100" w:afterAutospacing="1" w:line="240" w:lineRule="auto"/>
        <w:jc w:val="left"/>
        <w:rPr>
          <w:rFonts w:ascii="Calibri" w:hAnsi="Calibri" w:cs="Calibri"/>
        </w:rPr>
      </w:pPr>
      <w:r w:rsidRPr="009A5182">
        <w:rPr>
          <w:rFonts w:ascii="Calibri" w:hAnsi="Calibri" w:cs="Calibri"/>
        </w:rPr>
        <w:t xml:space="preserve">1 </w:t>
      </w:r>
      <w:proofErr w:type="spellStart"/>
      <w:r w:rsidRPr="009A5182">
        <w:rPr>
          <w:rFonts w:ascii="Calibri" w:hAnsi="Calibri" w:cs="Calibri"/>
        </w:rPr>
        <w:t>Carbontest</w:t>
      </w:r>
      <w:proofErr w:type="spellEnd"/>
      <w:r w:rsidRPr="009A5182">
        <w:rPr>
          <w:rFonts w:ascii="Calibri" w:hAnsi="Calibri" w:cs="Calibri"/>
        </w:rPr>
        <w:t xml:space="preserve"> pour l’évaluation de la carbonatation du béton </w:t>
      </w:r>
    </w:p>
    <w:p w14:paraId="67FD99F9" w14:textId="77777777" w:rsidR="009A5182" w:rsidRPr="009A5182" w:rsidRDefault="009A5182" w:rsidP="008D4EB1">
      <w:pPr>
        <w:numPr>
          <w:ilvl w:val="1"/>
          <w:numId w:val="107"/>
        </w:numPr>
        <w:spacing w:before="100" w:beforeAutospacing="1" w:after="100" w:afterAutospacing="1" w:line="240" w:lineRule="auto"/>
        <w:jc w:val="left"/>
        <w:rPr>
          <w:rFonts w:ascii="Calibri" w:hAnsi="Calibri" w:cs="Calibri"/>
        </w:rPr>
      </w:pPr>
      <w:r w:rsidRPr="009A5182">
        <w:rPr>
          <w:rFonts w:ascii="Calibri" w:hAnsi="Calibri" w:cs="Calibri"/>
        </w:rPr>
        <w:t xml:space="preserve">1 scléromètre pour l’estimation de la résistance superficielle du béton </w:t>
      </w:r>
    </w:p>
    <w:p w14:paraId="0708CD3D" w14:textId="77777777" w:rsidR="009A5182" w:rsidRPr="009A5182" w:rsidRDefault="009A5182" w:rsidP="008D4EB1">
      <w:pPr>
        <w:numPr>
          <w:ilvl w:val="1"/>
          <w:numId w:val="107"/>
        </w:numPr>
        <w:spacing w:before="100" w:beforeAutospacing="1" w:after="100" w:afterAutospacing="1" w:line="240" w:lineRule="auto"/>
        <w:jc w:val="left"/>
        <w:rPr>
          <w:rFonts w:ascii="Calibri" w:hAnsi="Calibri" w:cs="Calibri"/>
        </w:rPr>
      </w:pPr>
      <w:r w:rsidRPr="009A5182">
        <w:rPr>
          <w:rFonts w:ascii="Calibri" w:hAnsi="Calibri" w:cs="Calibri"/>
        </w:rPr>
        <w:t xml:space="preserve">1 caméra thermique pour la détection des zones d’infiltration, d’humidité et des anomalies thermiques </w:t>
      </w:r>
    </w:p>
    <w:p w14:paraId="77B64039" w14:textId="77777777" w:rsidR="009A5182" w:rsidRPr="009A5182" w:rsidRDefault="009A5182" w:rsidP="008D4EB1">
      <w:pPr>
        <w:numPr>
          <w:ilvl w:val="1"/>
          <w:numId w:val="107"/>
        </w:numPr>
        <w:spacing w:before="100" w:beforeAutospacing="1" w:after="100" w:afterAutospacing="1" w:line="240" w:lineRule="auto"/>
        <w:jc w:val="left"/>
        <w:rPr>
          <w:rFonts w:ascii="Calibri" w:hAnsi="Calibri" w:cs="Calibri"/>
        </w:rPr>
      </w:pPr>
      <w:r w:rsidRPr="009A5182">
        <w:rPr>
          <w:rFonts w:ascii="Calibri" w:hAnsi="Calibri" w:cs="Calibri"/>
        </w:rPr>
        <w:t xml:space="preserve">1 carotteuse pour la réalisation des prélèvements de béton destinés aux essais en laboratoire </w:t>
      </w:r>
    </w:p>
    <w:p w14:paraId="25CACB36" w14:textId="77777777" w:rsidR="009A5182" w:rsidRPr="009A5182" w:rsidRDefault="009A5182" w:rsidP="008D4EB1">
      <w:pPr>
        <w:numPr>
          <w:ilvl w:val="1"/>
          <w:numId w:val="107"/>
        </w:numPr>
        <w:spacing w:before="100" w:beforeAutospacing="1" w:after="100" w:afterAutospacing="1" w:line="240" w:lineRule="auto"/>
        <w:jc w:val="left"/>
        <w:rPr>
          <w:rFonts w:ascii="Calibri" w:hAnsi="Calibri" w:cs="Calibri"/>
        </w:rPr>
      </w:pPr>
      <w:r w:rsidRPr="009A5182">
        <w:rPr>
          <w:rFonts w:ascii="Calibri" w:hAnsi="Calibri" w:cs="Calibri"/>
        </w:rPr>
        <w:t xml:space="preserve">Équipements de sondage destructif et d’accès : burineur, perforateurs et outillage associé </w:t>
      </w:r>
    </w:p>
    <w:p w14:paraId="6FE29DDF" w14:textId="77777777" w:rsidR="009A5182" w:rsidRPr="009A5182" w:rsidRDefault="009A5182" w:rsidP="008D4EB1">
      <w:pPr>
        <w:numPr>
          <w:ilvl w:val="1"/>
          <w:numId w:val="107"/>
        </w:numPr>
        <w:spacing w:before="100" w:beforeAutospacing="1" w:after="100" w:afterAutospacing="1" w:line="240" w:lineRule="auto"/>
        <w:jc w:val="left"/>
        <w:rPr>
          <w:rFonts w:ascii="Calibri" w:hAnsi="Calibri" w:cs="Calibri"/>
        </w:rPr>
      </w:pPr>
      <w:r w:rsidRPr="009A5182">
        <w:rPr>
          <w:rFonts w:ascii="Calibri" w:hAnsi="Calibri" w:cs="Calibri"/>
        </w:rPr>
        <w:t xml:space="preserve">Échelles et moyens d’accès en hauteur pour inspection des éléments difficiles d’accès </w:t>
      </w:r>
    </w:p>
    <w:p w14:paraId="63CF6A3F" w14:textId="77777777" w:rsidR="009A5182" w:rsidRPr="009A5182" w:rsidRDefault="009A5182" w:rsidP="008D4EB1">
      <w:pPr>
        <w:numPr>
          <w:ilvl w:val="1"/>
          <w:numId w:val="107"/>
        </w:numPr>
        <w:spacing w:before="100" w:beforeAutospacing="1" w:after="100" w:afterAutospacing="1" w:line="240" w:lineRule="auto"/>
        <w:jc w:val="left"/>
        <w:rPr>
          <w:rFonts w:ascii="Calibri" w:hAnsi="Calibri" w:cs="Calibri"/>
        </w:rPr>
      </w:pPr>
      <w:r w:rsidRPr="009A5182">
        <w:rPr>
          <w:rFonts w:ascii="Calibri" w:hAnsi="Calibri" w:cs="Calibri"/>
        </w:rPr>
        <w:t xml:space="preserve">Un </w:t>
      </w:r>
      <w:r w:rsidRPr="009A5182">
        <w:rPr>
          <w:rFonts w:ascii="Calibri" w:hAnsi="Calibri" w:cs="Calibri"/>
          <w:b/>
          <w:bCs/>
        </w:rPr>
        <w:t>escabeau professionnel conforme à la norme EN 131</w:t>
      </w:r>
      <w:r w:rsidRPr="009A5182">
        <w:rPr>
          <w:rFonts w:ascii="Calibri" w:hAnsi="Calibri" w:cs="Calibri"/>
        </w:rPr>
        <w:t xml:space="preserve">, équipé de marches antidérapantes et d’une plateforme de travail sécurisée, sera utilisé. En complément, une </w:t>
      </w:r>
      <w:r w:rsidRPr="009A5182">
        <w:rPr>
          <w:rFonts w:ascii="Calibri" w:hAnsi="Calibri" w:cs="Calibri"/>
          <w:b/>
          <w:bCs/>
        </w:rPr>
        <w:t>plateforme individuelle roulante légère (PIRL)</w:t>
      </w:r>
      <w:r w:rsidRPr="009A5182">
        <w:rPr>
          <w:rFonts w:ascii="Calibri" w:hAnsi="Calibri" w:cs="Calibri"/>
        </w:rPr>
        <w:t xml:space="preserve"> pourra être mise en place si nécessaire. Aucune intervention ne sera réalisée depuis une échelle, conformément à la réglementation en vigueur pour les travaux destructifs. </w:t>
      </w:r>
    </w:p>
    <w:p w14:paraId="272BE4DB" w14:textId="77777777" w:rsidR="009A5182" w:rsidRPr="009A5182" w:rsidRDefault="009A5182" w:rsidP="008D4EB1">
      <w:pPr>
        <w:numPr>
          <w:ilvl w:val="1"/>
          <w:numId w:val="107"/>
        </w:numPr>
        <w:spacing w:before="100" w:beforeAutospacing="1" w:after="100" w:afterAutospacing="1" w:line="240" w:lineRule="auto"/>
        <w:jc w:val="left"/>
        <w:rPr>
          <w:rFonts w:ascii="Calibri" w:hAnsi="Calibri" w:cs="Calibri"/>
        </w:rPr>
      </w:pPr>
      <w:r w:rsidRPr="009A5182">
        <w:rPr>
          <w:rFonts w:ascii="Calibri" w:hAnsi="Calibri" w:cs="Calibri"/>
        </w:rPr>
        <w:t xml:space="preserve">Les dispositions nécessaires seront prises afin de garantir une </w:t>
      </w:r>
      <w:r w:rsidRPr="009A5182">
        <w:rPr>
          <w:rFonts w:ascii="Calibri" w:hAnsi="Calibri" w:cs="Calibri"/>
          <w:b/>
          <w:bCs/>
        </w:rPr>
        <w:t>hygiène et une propreté constantes du chantier</w:t>
      </w:r>
      <w:r w:rsidRPr="009A5182">
        <w:rPr>
          <w:rFonts w:ascii="Calibri" w:hAnsi="Calibri" w:cs="Calibri"/>
        </w:rPr>
        <w:t xml:space="preserve">, incluant le nettoyage régulier de la zone d’intervention et l’évacuation des déchets. </w:t>
      </w:r>
    </w:p>
    <w:p w14:paraId="59F76399" w14:textId="77777777" w:rsidR="009A5182" w:rsidRPr="009A5182" w:rsidRDefault="009A5182" w:rsidP="008D4EB1">
      <w:pPr>
        <w:numPr>
          <w:ilvl w:val="1"/>
          <w:numId w:val="107"/>
        </w:numPr>
        <w:spacing w:before="100" w:beforeAutospacing="1" w:after="100" w:afterAutospacing="1" w:line="240" w:lineRule="auto"/>
        <w:jc w:val="left"/>
        <w:rPr>
          <w:rFonts w:ascii="Calibri" w:hAnsi="Calibri" w:cs="Calibri"/>
        </w:rPr>
      </w:pPr>
      <w:r w:rsidRPr="009A5182">
        <w:rPr>
          <w:rFonts w:ascii="Calibri" w:hAnsi="Calibri" w:cs="Calibri"/>
        </w:rPr>
        <w:t xml:space="preserve">Des mesures spécifiques seront mises en œuvre pour assurer la </w:t>
      </w:r>
      <w:r w:rsidRPr="009A5182">
        <w:rPr>
          <w:rFonts w:ascii="Calibri" w:hAnsi="Calibri" w:cs="Calibri"/>
          <w:b/>
          <w:bCs/>
        </w:rPr>
        <w:t>sécurité des biens et des personnes</w:t>
      </w:r>
      <w:r w:rsidRPr="009A5182">
        <w:rPr>
          <w:rFonts w:ascii="Calibri" w:hAnsi="Calibri" w:cs="Calibri"/>
        </w:rPr>
        <w:t xml:space="preserve">, notamment du fait de l’intervention en zone de parking (gestion des flux, vigilance vis-à-vis des véhicules et usagers). </w:t>
      </w:r>
    </w:p>
    <w:p w14:paraId="02B4CDB6" w14:textId="77777777" w:rsidR="009A5182" w:rsidRPr="009A5182" w:rsidRDefault="009A5182" w:rsidP="008D4EB1">
      <w:pPr>
        <w:numPr>
          <w:ilvl w:val="1"/>
          <w:numId w:val="107"/>
        </w:numPr>
        <w:spacing w:before="100" w:beforeAutospacing="1" w:after="100" w:afterAutospacing="1" w:line="240" w:lineRule="auto"/>
        <w:jc w:val="left"/>
        <w:rPr>
          <w:rFonts w:ascii="Calibri" w:hAnsi="Calibri" w:cs="Calibri"/>
        </w:rPr>
      </w:pPr>
      <w:r w:rsidRPr="009A5182">
        <w:rPr>
          <w:rFonts w:ascii="Calibri" w:hAnsi="Calibri" w:cs="Calibri"/>
        </w:rPr>
        <w:t xml:space="preserve">Des </w:t>
      </w:r>
      <w:r w:rsidRPr="009A5182">
        <w:rPr>
          <w:rFonts w:ascii="Calibri" w:hAnsi="Calibri" w:cs="Calibri"/>
          <w:b/>
          <w:bCs/>
        </w:rPr>
        <w:t>panneaux de signalisation temporaire de chantier</w:t>
      </w:r>
      <w:r w:rsidRPr="009A5182">
        <w:rPr>
          <w:rFonts w:ascii="Calibri" w:hAnsi="Calibri" w:cs="Calibri"/>
        </w:rPr>
        <w:t xml:space="preserve"> conformes seront installés en amont et aux abords de la zone afin d’informer clairement les usagers de la présence des travaux. </w:t>
      </w:r>
    </w:p>
    <w:p w14:paraId="6D446C85" w14:textId="77777777" w:rsidR="009A5182" w:rsidRPr="009A5182" w:rsidRDefault="009A5182" w:rsidP="008D4EB1">
      <w:pPr>
        <w:numPr>
          <w:ilvl w:val="1"/>
          <w:numId w:val="107"/>
        </w:numPr>
        <w:spacing w:before="100" w:beforeAutospacing="1" w:after="100" w:afterAutospacing="1" w:line="240" w:lineRule="auto"/>
        <w:jc w:val="left"/>
        <w:rPr>
          <w:rFonts w:ascii="Calibri" w:hAnsi="Calibri" w:cs="Calibri"/>
        </w:rPr>
      </w:pPr>
      <w:r w:rsidRPr="009A5182">
        <w:rPr>
          <w:rFonts w:ascii="Calibri" w:hAnsi="Calibri" w:cs="Calibri"/>
        </w:rPr>
        <w:t xml:space="preserve">Un </w:t>
      </w:r>
      <w:r w:rsidRPr="009A5182">
        <w:rPr>
          <w:rFonts w:ascii="Calibri" w:hAnsi="Calibri" w:cs="Calibri"/>
          <w:b/>
          <w:bCs/>
        </w:rPr>
        <w:t>balisage physique de la zone d’intervention</w:t>
      </w:r>
      <w:r w:rsidRPr="009A5182">
        <w:rPr>
          <w:rFonts w:ascii="Calibri" w:hAnsi="Calibri" w:cs="Calibri"/>
        </w:rPr>
        <w:t xml:space="preserve"> (rubalise, barrières, cônes) sera mis en place afin de délimiter et sécuriser le périmètre de travail. </w:t>
      </w:r>
    </w:p>
    <w:p w14:paraId="75042D5E" w14:textId="77777777" w:rsidR="009A5182" w:rsidRPr="009A5182" w:rsidRDefault="009A5182" w:rsidP="008D4EB1">
      <w:pPr>
        <w:numPr>
          <w:ilvl w:val="1"/>
          <w:numId w:val="107"/>
        </w:numPr>
        <w:spacing w:before="100" w:beforeAutospacing="1" w:after="100" w:afterAutospacing="1" w:line="240" w:lineRule="auto"/>
        <w:jc w:val="left"/>
        <w:rPr>
          <w:rFonts w:ascii="Calibri" w:hAnsi="Calibri" w:cs="Calibri"/>
        </w:rPr>
      </w:pPr>
      <w:r w:rsidRPr="009A5182">
        <w:rPr>
          <w:rFonts w:ascii="Calibri" w:hAnsi="Calibri" w:cs="Calibri"/>
        </w:rPr>
        <w:t xml:space="preserve">En cas de travail en hauteur, les intervenants seront équipés de </w:t>
      </w:r>
      <w:r w:rsidRPr="009A5182">
        <w:rPr>
          <w:rFonts w:ascii="Calibri" w:hAnsi="Calibri" w:cs="Calibri"/>
          <w:b/>
          <w:bCs/>
        </w:rPr>
        <w:t>harnais de sécurité conformes aux normes en vigueur</w:t>
      </w:r>
      <w:r w:rsidRPr="009A5182">
        <w:rPr>
          <w:rFonts w:ascii="Calibri" w:hAnsi="Calibri" w:cs="Calibri"/>
        </w:rPr>
        <w:t xml:space="preserve">, avec points d’ancrage adaptés si nécessaire. </w:t>
      </w:r>
    </w:p>
    <w:p w14:paraId="6CBD9385" w14:textId="3F21B740" w:rsidR="009A5182" w:rsidRPr="001B7053" w:rsidRDefault="009A5182" w:rsidP="008D4EB1">
      <w:pPr>
        <w:numPr>
          <w:ilvl w:val="1"/>
          <w:numId w:val="107"/>
        </w:numPr>
        <w:spacing w:before="100" w:beforeAutospacing="1" w:after="100" w:afterAutospacing="1" w:line="240" w:lineRule="auto"/>
        <w:jc w:val="left"/>
        <w:rPr>
          <w:rFonts w:ascii="Calibri" w:hAnsi="Calibri" w:cs="Calibri"/>
        </w:rPr>
      </w:pPr>
      <w:r w:rsidRPr="009A5182">
        <w:rPr>
          <w:rFonts w:ascii="Calibri" w:hAnsi="Calibri" w:cs="Calibri"/>
        </w:rPr>
        <w:lastRenderedPageBreak/>
        <w:t xml:space="preserve">Avant toute intervention, une </w:t>
      </w:r>
      <w:r w:rsidRPr="009A5182">
        <w:rPr>
          <w:rFonts w:ascii="Calibri" w:hAnsi="Calibri" w:cs="Calibri"/>
          <w:b/>
          <w:bCs/>
        </w:rPr>
        <w:t>analyse de risques détaillée</w:t>
      </w:r>
      <w:r w:rsidRPr="009A5182">
        <w:rPr>
          <w:rFonts w:ascii="Calibri" w:hAnsi="Calibri" w:cs="Calibri"/>
        </w:rPr>
        <w:t xml:space="preserve"> sera réalisée et formalisée. Un </w:t>
      </w:r>
      <w:r w:rsidRPr="009A5182">
        <w:rPr>
          <w:rFonts w:ascii="Calibri" w:hAnsi="Calibri" w:cs="Calibri"/>
          <w:b/>
          <w:bCs/>
        </w:rPr>
        <w:t>plan de prévention</w:t>
      </w:r>
      <w:r w:rsidRPr="009A5182">
        <w:rPr>
          <w:rFonts w:ascii="Calibri" w:hAnsi="Calibri" w:cs="Calibri"/>
        </w:rPr>
        <w:t xml:space="preserve"> sera également établi en coordination avec les parties concernées afin d’identifier les risques </w:t>
      </w:r>
      <w:r w:rsidRPr="001B7053">
        <w:rPr>
          <w:rFonts w:ascii="Calibri" w:hAnsi="Calibri" w:cs="Calibri"/>
        </w:rPr>
        <w:t>spécifiques et définir les mesures de sécurité associées.</w:t>
      </w:r>
    </w:p>
    <w:p w14:paraId="7D9F5083" w14:textId="77777777" w:rsidR="009A5182" w:rsidRPr="001B7053" w:rsidRDefault="009A5182" w:rsidP="001B7053">
      <w:pPr>
        <w:pStyle w:val="TN2"/>
        <w:numPr>
          <w:ilvl w:val="1"/>
          <w:numId w:val="130"/>
        </w:numPr>
        <w:spacing w:before="240"/>
        <w:ind w:left="788" w:hanging="431"/>
      </w:pPr>
      <w:r w:rsidRPr="001B7053">
        <w:t xml:space="preserve">Moyens de contrôle, de relevé et de traçabilité : </w:t>
      </w:r>
    </w:p>
    <w:p w14:paraId="63E0BC35" w14:textId="77777777" w:rsidR="009A5182" w:rsidRPr="009A5182" w:rsidRDefault="009A5182" w:rsidP="008D4EB1">
      <w:pPr>
        <w:numPr>
          <w:ilvl w:val="1"/>
          <w:numId w:val="108"/>
        </w:numPr>
        <w:spacing w:before="100" w:beforeAutospacing="1" w:after="100" w:afterAutospacing="1" w:line="240" w:lineRule="auto"/>
        <w:jc w:val="left"/>
        <w:rPr>
          <w:rFonts w:ascii="Calibri" w:hAnsi="Calibri" w:cs="Calibri"/>
        </w:rPr>
      </w:pPr>
      <w:r w:rsidRPr="009A5182">
        <w:rPr>
          <w:rFonts w:ascii="Calibri" w:hAnsi="Calibri" w:cs="Calibri"/>
        </w:rPr>
        <w:t xml:space="preserve">Appareils photographiques numériques pour la documentation des désordres et sondages </w:t>
      </w:r>
    </w:p>
    <w:p w14:paraId="3FA11871" w14:textId="77777777" w:rsidR="009A5182" w:rsidRPr="009A5182" w:rsidRDefault="009A5182" w:rsidP="008D4EB1">
      <w:pPr>
        <w:numPr>
          <w:ilvl w:val="1"/>
          <w:numId w:val="108"/>
        </w:numPr>
        <w:spacing w:before="100" w:beforeAutospacing="1" w:after="100" w:afterAutospacing="1" w:line="240" w:lineRule="auto"/>
        <w:jc w:val="left"/>
        <w:rPr>
          <w:rFonts w:ascii="Calibri" w:hAnsi="Calibri" w:cs="Calibri"/>
        </w:rPr>
      </w:pPr>
      <w:r w:rsidRPr="009A5182">
        <w:rPr>
          <w:rFonts w:ascii="Calibri" w:hAnsi="Calibri" w:cs="Calibri"/>
        </w:rPr>
        <w:t xml:space="preserve">Relevés in situ systématiques des pathologies et zones investiguées </w:t>
      </w:r>
    </w:p>
    <w:p w14:paraId="0046CFC4" w14:textId="48128717" w:rsidR="009A5182" w:rsidRPr="001B7053" w:rsidRDefault="009A5182" w:rsidP="008D4EB1">
      <w:pPr>
        <w:numPr>
          <w:ilvl w:val="1"/>
          <w:numId w:val="108"/>
        </w:numPr>
        <w:spacing w:before="100" w:beforeAutospacing="1" w:after="100" w:afterAutospacing="1" w:line="240" w:lineRule="auto"/>
        <w:jc w:val="left"/>
        <w:rPr>
          <w:rFonts w:ascii="Calibri" w:hAnsi="Calibri" w:cs="Calibri"/>
        </w:rPr>
      </w:pPr>
      <w:r w:rsidRPr="009A5182">
        <w:rPr>
          <w:rFonts w:ascii="Calibri" w:hAnsi="Calibri" w:cs="Calibri"/>
        </w:rPr>
        <w:t xml:space="preserve">Organisation et </w:t>
      </w:r>
      <w:r w:rsidRPr="001B7053">
        <w:rPr>
          <w:rFonts w:ascii="Calibri" w:hAnsi="Calibri" w:cs="Calibri"/>
        </w:rPr>
        <w:t xml:space="preserve">archivage des données garantissant la traçabilité complète des investigations </w:t>
      </w:r>
    </w:p>
    <w:p w14:paraId="2D37D8C0" w14:textId="77777777" w:rsidR="009A5182" w:rsidRPr="001B7053" w:rsidRDefault="009A5182" w:rsidP="001B7053">
      <w:pPr>
        <w:pStyle w:val="TN2"/>
        <w:numPr>
          <w:ilvl w:val="1"/>
          <w:numId w:val="130"/>
        </w:numPr>
        <w:spacing w:before="240"/>
        <w:ind w:left="788" w:hanging="431"/>
      </w:pPr>
      <w:r w:rsidRPr="001B7053">
        <w:t xml:space="preserve">Logiciels utilisés pour les études et la conception : </w:t>
      </w:r>
    </w:p>
    <w:p w14:paraId="528312B8" w14:textId="77777777" w:rsidR="009A5182" w:rsidRPr="009A5182" w:rsidRDefault="009A5182" w:rsidP="008D4EB1">
      <w:pPr>
        <w:numPr>
          <w:ilvl w:val="1"/>
          <w:numId w:val="109"/>
        </w:numPr>
        <w:spacing w:before="100" w:beforeAutospacing="1" w:after="100" w:afterAutospacing="1" w:line="240" w:lineRule="auto"/>
        <w:jc w:val="left"/>
        <w:rPr>
          <w:rFonts w:ascii="Calibri" w:hAnsi="Calibri" w:cs="Calibri"/>
        </w:rPr>
      </w:pPr>
      <w:r w:rsidRPr="009A5182">
        <w:rPr>
          <w:rFonts w:ascii="Calibri" w:hAnsi="Calibri" w:cs="Calibri"/>
        </w:rPr>
        <w:t xml:space="preserve">AutoCAD pour la production des plans et documents graphiques </w:t>
      </w:r>
    </w:p>
    <w:p w14:paraId="0971F5F0" w14:textId="77777777" w:rsidR="009A5182" w:rsidRPr="009A5182" w:rsidRDefault="009A5182" w:rsidP="008D4EB1">
      <w:pPr>
        <w:numPr>
          <w:ilvl w:val="1"/>
          <w:numId w:val="109"/>
        </w:numPr>
        <w:spacing w:before="100" w:beforeAutospacing="1" w:after="100" w:afterAutospacing="1" w:line="240" w:lineRule="auto"/>
        <w:jc w:val="left"/>
        <w:rPr>
          <w:rFonts w:ascii="Calibri" w:hAnsi="Calibri" w:cs="Calibri"/>
        </w:rPr>
      </w:pPr>
      <w:r w:rsidRPr="009A5182">
        <w:rPr>
          <w:rFonts w:ascii="Calibri" w:hAnsi="Calibri" w:cs="Calibri"/>
        </w:rPr>
        <w:t xml:space="preserve">Suite Microsoft 365 (Word, Excel, PowerPoint) pour la rédaction et le traitement des données </w:t>
      </w:r>
    </w:p>
    <w:p w14:paraId="73F4AA89" w14:textId="77777777" w:rsidR="009A5182" w:rsidRPr="009A5182" w:rsidRDefault="009A5182" w:rsidP="008D4EB1">
      <w:pPr>
        <w:numPr>
          <w:ilvl w:val="1"/>
          <w:numId w:val="109"/>
        </w:numPr>
        <w:spacing w:before="100" w:beforeAutospacing="1" w:after="100" w:afterAutospacing="1" w:line="240" w:lineRule="auto"/>
        <w:jc w:val="left"/>
        <w:rPr>
          <w:rFonts w:ascii="Calibri" w:hAnsi="Calibri" w:cs="Calibri"/>
        </w:rPr>
      </w:pPr>
      <w:r w:rsidRPr="009A5182">
        <w:rPr>
          <w:rFonts w:ascii="Calibri" w:hAnsi="Calibri" w:cs="Calibri"/>
        </w:rPr>
        <w:t>Logiciels de calcul structurel : Excel et RFEM (</w:t>
      </w:r>
      <w:proofErr w:type="spellStart"/>
      <w:r w:rsidRPr="009A5182">
        <w:rPr>
          <w:rFonts w:ascii="Calibri" w:hAnsi="Calibri" w:cs="Calibri"/>
        </w:rPr>
        <w:t>Dlubal</w:t>
      </w:r>
      <w:proofErr w:type="spellEnd"/>
      <w:r w:rsidRPr="009A5182">
        <w:rPr>
          <w:rFonts w:ascii="Calibri" w:hAnsi="Calibri" w:cs="Calibri"/>
        </w:rPr>
        <w:t xml:space="preserve">) pour la modélisation et les vérifications </w:t>
      </w:r>
    </w:p>
    <w:p w14:paraId="0C3F4C5F" w14:textId="77777777" w:rsidR="009A5182" w:rsidRPr="009A5182" w:rsidRDefault="009A5182" w:rsidP="008D4EB1">
      <w:pPr>
        <w:numPr>
          <w:ilvl w:val="1"/>
          <w:numId w:val="109"/>
        </w:numPr>
        <w:spacing w:before="100" w:beforeAutospacing="1" w:after="100" w:afterAutospacing="1" w:line="240" w:lineRule="auto"/>
        <w:jc w:val="left"/>
        <w:rPr>
          <w:rFonts w:ascii="Calibri" w:hAnsi="Calibri" w:cs="Calibri"/>
        </w:rPr>
      </w:pPr>
      <w:r w:rsidRPr="009A5182">
        <w:rPr>
          <w:rFonts w:ascii="Calibri" w:hAnsi="Calibri" w:cs="Calibri"/>
        </w:rPr>
        <w:t xml:space="preserve">Outils de visioconférence : Microsoft Teams et Zoom pour les réunions de coordination </w:t>
      </w:r>
    </w:p>
    <w:p w14:paraId="03B992C1" w14:textId="47D0C6F6" w:rsidR="009A5182" w:rsidRPr="008D4EB1" w:rsidRDefault="009A5182" w:rsidP="008D4EB1">
      <w:pPr>
        <w:numPr>
          <w:ilvl w:val="1"/>
          <w:numId w:val="109"/>
        </w:numPr>
        <w:spacing w:before="100" w:beforeAutospacing="1" w:after="100" w:afterAutospacing="1" w:line="240" w:lineRule="auto"/>
        <w:jc w:val="left"/>
        <w:rPr>
          <w:rFonts w:ascii="Calibri" w:hAnsi="Calibri" w:cs="Calibri"/>
        </w:rPr>
      </w:pPr>
      <w:r w:rsidRPr="009A5182">
        <w:rPr>
          <w:rFonts w:ascii="Calibri" w:hAnsi="Calibri" w:cs="Calibri"/>
        </w:rPr>
        <w:t xml:space="preserve">Visionneuse de maquette numérique pour l’exploitation des modèles numériques </w:t>
      </w:r>
    </w:p>
    <w:p w14:paraId="013FA5D9" w14:textId="77777777" w:rsidR="009A5182" w:rsidRPr="001B7053" w:rsidRDefault="009A5182" w:rsidP="001B7053">
      <w:pPr>
        <w:pStyle w:val="TN2"/>
        <w:numPr>
          <w:ilvl w:val="1"/>
          <w:numId w:val="130"/>
        </w:numPr>
        <w:spacing w:before="240"/>
        <w:ind w:left="788" w:hanging="431"/>
      </w:pPr>
      <w:r w:rsidRPr="001B7053">
        <w:t xml:space="preserve">Méthodologie générale : </w:t>
      </w:r>
    </w:p>
    <w:p w14:paraId="01CA1DFF" w14:textId="77777777" w:rsidR="009A5182" w:rsidRPr="008D4EB1" w:rsidRDefault="009A5182" w:rsidP="008D4EB1">
      <w:pPr>
        <w:numPr>
          <w:ilvl w:val="1"/>
          <w:numId w:val="110"/>
        </w:numPr>
        <w:spacing w:before="100" w:beforeAutospacing="1" w:after="100" w:afterAutospacing="1" w:line="240" w:lineRule="auto"/>
        <w:jc w:val="left"/>
        <w:rPr>
          <w:rFonts w:ascii="Calibri" w:hAnsi="Calibri" w:cs="Calibri"/>
        </w:rPr>
      </w:pPr>
      <w:r w:rsidRPr="008D4EB1">
        <w:rPr>
          <w:rFonts w:ascii="Calibri" w:hAnsi="Calibri" w:cs="Calibri"/>
        </w:rPr>
        <w:t xml:space="preserve">Réalisation d’investigations ciblées et hiérarchisées à partir du diagnostic préliminaire </w:t>
      </w:r>
    </w:p>
    <w:p w14:paraId="41ED80E7" w14:textId="77777777" w:rsidR="009A5182" w:rsidRPr="008D4EB1" w:rsidRDefault="009A5182" w:rsidP="008D4EB1">
      <w:pPr>
        <w:numPr>
          <w:ilvl w:val="1"/>
          <w:numId w:val="110"/>
        </w:numPr>
        <w:spacing w:before="100" w:beforeAutospacing="1" w:after="100" w:afterAutospacing="1" w:line="240" w:lineRule="auto"/>
        <w:jc w:val="left"/>
        <w:rPr>
          <w:rFonts w:ascii="Calibri" w:hAnsi="Calibri" w:cs="Calibri"/>
        </w:rPr>
      </w:pPr>
      <w:r w:rsidRPr="008D4EB1">
        <w:rPr>
          <w:rFonts w:ascii="Calibri" w:hAnsi="Calibri" w:cs="Calibri"/>
        </w:rPr>
        <w:t xml:space="preserve">Croisement des données issues des inspections, essais in situ, essais laboratoire et modélisation </w:t>
      </w:r>
    </w:p>
    <w:p w14:paraId="4F76E4E9" w14:textId="77777777" w:rsidR="009A5182" w:rsidRPr="008D4EB1" w:rsidRDefault="009A5182" w:rsidP="008D4EB1">
      <w:pPr>
        <w:numPr>
          <w:ilvl w:val="1"/>
          <w:numId w:val="110"/>
        </w:numPr>
        <w:spacing w:before="100" w:beforeAutospacing="1" w:after="100" w:afterAutospacing="1" w:line="240" w:lineRule="auto"/>
        <w:jc w:val="left"/>
        <w:rPr>
          <w:rFonts w:ascii="Calibri" w:hAnsi="Calibri" w:cs="Calibri"/>
        </w:rPr>
      </w:pPr>
      <w:r w:rsidRPr="008D4EB1">
        <w:rPr>
          <w:rFonts w:ascii="Calibri" w:hAnsi="Calibri" w:cs="Calibri"/>
        </w:rPr>
        <w:t xml:space="preserve">Analyse comparative entre zones saines et zones dégradées </w:t>
      </w:r>
    </w:p>
    <w:p w14:paraId="1F3898B6" w14:textId="77777777" w:rsidR="009A5182" w:rsidRPr="008D4EB1" w:rsidRDefault="009A5182" w:rsidP="008D4EB1">
      <w:pPr>
        <w:numPr>
          <w:ilvl w:val="1"/>
          <w:numId w:val="110"/>
        </w:numPr>
        <w:spacing w:before="100" w:beforeAutospacing="1" w:after="100" w:afterAutospacing="1" w:line="240" w:lineRule="auto"/>
        <w:jc w:val="left"/>
        <w:rPr>
          <w:rFonts w:ascii="Calibri" w:hAnsi="Calibri" w:cs="Calibri"/>
        </w:rPr>
      </w:pPr>
      <w:r w:rsidRPr="008D4EB1">
        <w:rPr>
          <w:rFonts w:ascii="Calibri" w:hAnsi="Calibri" w:cs="Calibri"/>
        </w:rPr>
        <w:t>Optimisation des solutions de réparation et de renforcement en fonction des contraintes techniques, d’exploitation et économiques</w:t>
      </w:r>
    </w:p>
    <w:p w14:paraId="59473E54" w14:textId="77777777" w:rsidR="009A5182" w:rsidRPr="008D4EB1" w:rsidRDefault="009A5182" w:rsidP="009A5182">
      <w:pPr>
        <w:spacing w:before="100" w:beforeAutospacing="1" w:after="100" w:afterAutospacing="1" w:line="240" w:lineRule="auto"/>
        <w:rPr>
          <w:rFonts w:ascii="Calibri" w:hAnsi="Calibri" w:cs="Calibri"/>
        </w:rPr>
      </w:pPr>
      <w:r w:rsidRPr="008D4EB1">
        <w:rPr>
          <w:rFonts w:ascii="Calibri" w:hAnsi="Calibri" w:cs="Calibri"/>
        </w:rPr>
        <w:t>Les essais de laboratoire relatifs aux échantillons prélevés (résistance à la compression, analyses physico-chimiques, détermination de la carbonatation, dosage des chlorures, etc.) seront confiés à un laboratoire spécialisé accréditations et compétences nécessaires pour garantir la fiabilité, la traçabilité et la conformité des résultats aux normes en vigueur. Cette externalisation permet d’assurer un haut niveau de qualité d’analyse et constitue un élément essentiel et qualifié pour ce type d’analyses sur matériaux de construction. Ce laboratoire disposera des de sécurisation du diagnostic structurel.</w:t>
      </w:r>
    </w:p>
    <w:p w14:paraId="1D2F0FE8" w14:textId="77777777" w:rsidR="009A5182" w:rsidRPr="008D4EB1" w:rsidRDefault="009A5182" w:rsidP="009A5182">
      <w:pPr>
        <w:spacing w:before="100" w:beforeAutospacing="1" w:after="100" w:afterAutospacing="1" w:line="240" w:lineRule="auto"/>
        <w:rPr>
          <w:rFonts w:ascii="Calibri" w:hAnsi="Calibri" w:cs="Calibri"/>
        </w:rPr>
      </w:pPr>
      <w:r w:rsidRPr="008D4EB1">
        <w:rPr>
          <w:rFonts w:ascii="Calibri" w:hAnsi="Calibri" w:cs="Calibri"/>
        </w:rPr>
        <w:t>Les essais de laboratoire seront sous-traités à un laboratoire français externe accrédité, garantissant ainsi un regard critique indépendant sur les résultats et assurant leur fiabilité et leur validité conformément aux normes en vigueur.</w:t>
      </w:r>
    </w:p>
    <w:p w14:paraId="318206A2" w14:textId="77777777" w:rsidR="009A5182" w:rsidRPr="00F6119A" w:rsidRDefault="009A5182" w:rsidP="009A5182">
      <w:pPr>
        <w:spacing w:before="100" w:beforeAutospacing="1" w:after="100" w:afterAutospacing="1" w:line="240" w:lineRule="auto"/>
        <w:rPr>
          <w:rFonts w:ascii="Calibri" w:hAnsi="Calibri" w:cs="Calibri"/>
          <w:highlight w:val="yellow"/>
        </w:rPr>
      </w:pPr>
      <w:r w:rsidRPr="00F6119A">
        <w:rPr>
          <w:rFonts w:ascii="Calibri" w:hAnsi="Calibri" w:cs="Calibri"/>
          <w:noProof/>
        </w:rPr>
        <w:drawing>
          <wp:inline distT="0" distB="0" distL="0" distR="0" wp14:anchorId="3F579F70" wp14:editId="1F8C5F89">
            <wp:extent cx="5760250" cy="2553078"/>
            <wp:effectExtent l="0" t="0" r="0" b="0"/>
            <wp:docPr id="86228775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287750" name="Image 862287750"/>
                    <pic:cNvPicPr/>
                  </pic:nvPicPr>
                  <pic:blipFill rotWithShape="1">
                    <a:blip r:embed="rId29" cstate="print">
                      <a:extLst>
                        <a:ext uri="{28A0092B-C50C-407E-A947-70E740481C1C}">
                          <a14:useLocalDpi xmlns:a14="http://schemas.microsoft.com/office/drawing/2010/main" val="0"/>
                        </a:ext>
                      </a:extLst>
                    </a:blip>
                    <a:srcRect t="9666" b="23851"/>
                    <a:stretch>
                      <a:fillRect/>
                    </a:stretch>
                  </pic:blipFill>
                  <pic:spPr bwMode="auto">
                    <a:xfrm>
                      <a:off x="0" y="0"/>
                      <a:ext cx="5760720" cy="2553286"/>
                    </a:xfrm>
                    <a:prstGeom prst="rect">
                      <a:avLst/>
                    </a:prstGeom>
                    <a:ln>
                      <a:noFill/>
                    </a:ln>
                    <a:extLst>
                      <a:ext uri="{53640926-AAD7-44D8-BBD7-CCE9431645EC}">
                        <a14:shadowObscured xmlns:a14="http://schemas.microsoft.com/office/drawing/2010/main"/>
                      </a:ext>
                    </a:extLst>
                  </pic:spPr>
                </pic:pic>
              </a:graphicData>
            </a:graphic>
          </wp:inline>
        </w:drawing>
      </w:r>
    </w:p>
    <w:p w14:paraId="6445360A" w14:textId="77777777" w:rsidR="009A5182" w:rsidRPr="001B7053" w:rsidRDefault="009A5182" w:rsidP="001B7053">
      <w:pPr>
        <w:pStyle w:val="TN2"/>
        <w:numPr>
          <w:ilvl w:val="1"/>
          <w:numId w:val="130"/>
        </w:numPr>
        <w:spacing w:before="240"/>
        <w:ind w:left="788" w:hanging="431"/>
      </w:pPr>
      <w:r w:rsidRPr="001B7053">
        <w:lastRenderedPageBreak/>
        <w:t>Préparation et analyse documentaire</w:t>
      </w:r>
    </w:p>
    <w:p w14:paraId="4E36F885" w14:textId="77777777" w:rsidR="009A5182" w:rsidRPr="008D4EB1" w:rsidRDefault="009A5182" w:rsidP="009A5182">
      <w:pPr>
        <w:spacing w:before="100" w:beforeAutospacing="1" w:after="100" w:afterAutospacing="1" w:line="240" w:lineRule="auto"/>
        <w:rPr>
          <w:rFonts w:ascii="Calibri" w:hAnsi="Calibri" w:cs="Calibri"/>
        </w:rPr>
      </w:pPr>
      <w:r w:rsidRPr="008D4EB1">
        <w:rPr>
          <w:rFonts w:ascii="Calibri" w:hAnsi="Calibri" w:cs="Calibri"/>
        </w:rPr>
        <w:t>La première étape de la mission consiste en une analyse approfondie de l’ensemble des documents existants relatifs à l’ouvrage. Cette phase inclut l’examen des plans d’exécution, des notes de calcul initiales, des rapports de contrôle technique, ainsi que des éventuels rapports de maintenance ou d’interventions antérieures. L’objectif est de reconstituer le contexte constructif de l’ouvrage, d’identifier les hypothèses de conception initiales et de repérer les zones potentiellement sensibles au regard des sollicitations structurelles et des conditions d’exploitation.</w:t>
      </w:r>
    </w:p>
    <w:p w14:paraId="5BD1FA58" w14:textId="77777777" w:rsidR="009A5182" w:rsidRPr="001B7053" w:rsidRDefault="009A5182" w:rsidP="001B7053">
      <w:pPr>
        <w:pStyle w:val="TN2"/>
        <w:numPr>
          <w:ilvl w:val="1"/>
          <w:numId w:val="130"/>
        </w:numPr>
        <w:spacing w:before="240"/>
        <w:ind w:left="788" w:hanging="431"/>
      </w:pPr>
      <w:r w:rsidRPr="001B7053">
        <w:t>Inspection visuelle</w:t>
      </w:r>
    </w:p>
    <w:p w14:paraId="217DFBCE" w14:textId="77777777" w:rsidR="009A5182" w:rsidRPr="001B7053" w:rsidRDefault="009A5182" w:rsidP="009A5182">
      <w:pPr>
        <w:spacing w:before="100" w:beforeAutospacing="1" w:after="100" w:afterAutospacing="1" w:line="240" w:lineRule="auto"/>
        <w:rPr>
          <w:rFonts w:ascii="Calibri" w:hAnsi="Calibri" w:cs="Calibri"/>
        </w:rPr>
      </w:pPr>
      <w:r w:rsidRPr="008D4EB1">
        <w:rPr>
          <w:rFonts w:ascii="Calibri" w:hAnsi="Calibri" w:cs="Calibri"/>
        </w:rPr>
        <w:t xml:space="preserve">Une inspection visuelle détaillée de l’ouvrage est ensuite réalisée sur site afin de constater l’état apparent des matériaux et des éléments structurels. Cette visite permet de recenser les désordres visibles tels que fissurations, épaufrures, traces d’humidité, corrosion apparente ou déformations. Elle constitue une étape essentielle pour appréhender les pathologies en présence et orienter les investigations ultérieures vers les zones les </w:t>
      </w:r>
      <w:r w:rsidRPr="001B7053">
        <w:rPr>
          <w:rFonts w:ascii="Calibri" w:hAnsi="Calibri" w:cs="Calibri"/>
        </w:rPr>
        <w:t>plus critiques.</w:t>
      </w:r>
    </w:p>
    <w:p w14:paraId="06D194B8" w14:textId="30163FCD" w:rsidR="009A5182" w:rsidRPr="001B7053" w:rsidRDefault="009A5182" w:rsidP="001B7053">
      <w:pPr>
        <w:pStyle w:val="TN2"/>
        <w:numPr>
          <w:ilvl w:val="1"/>
          <w:numId w:val="130"/>
        </w:numPr>
        <w:spacing w:before="240"/>
        <w:ind w:left="788" w:hanging="431"/>
      </w:pPr>
      <w:r w:rsidRPr="001B7053">
        <w:t>Définition des zones saines et dégradées</w:t>
      </w:r>
    </w:p>
    <w:p w14:paraId="3143053A" w14:textId="77777777" w:rsidR="009A5182" w:rsidRPr="008D4EB1" w:rsidRDefault="009A5182" w:rsidP="009A5182">
      <w:pPr>
        <w:spacing w:before="100" w:beforeAutospacing="1" w:after="100" w:afterAutospacing="1" w:line="240" w:lineRule="auto"/>
        <w:rPr>
          <w:rFonts w:ascii="Calibri" w:hAnsi="Calibri" w:cs="Calibri"/>
        </w:rPr>
      </w:pPr>
      <w:r w:rsidRPr="008D4EB1">
        <w:rPr>
          <w:rFonts w:ascii="Calibri" w:hAnsi="Calibri" w:cs="Calibri"/>
        </w:rPr>
        <w:t>À partir des constats de terrain et des données documentaires, une première sectorisation de l’ouvrage est établie. Cette classification permet de distinguer les zones apparemment saines des zones dégradées ou suspectes. Cette hiérarchisation vise à optimiser les campagnes d’investigations en concentrant les efforts sur les secteurs présentant les niveaux de risque les plus élevés, notamment en termes de durabilité et de sécurité structurelle.</w:t>
      </w:r>
    </w:p>
    <w:p w14:paraId="049010B2" w14:textId="77777777" w:rsidR="009A5182" w:rsidRPr="001B7053" w:rsidRDefault="009A5182" w:rsidP="001B7053">
      <w:pPr>
        <w:pStyle w:val="TN2"/>
        <w:numPr>
          <w:ilvl w:val="1"/>
          <w:numId w:val="130"/>
        </w:numPr>
        <w:spacing w:before="240"/>
        <w:ind w:left="788" w:hanging="431"/>
      </w:pPr>
      <w:r w:rsidRPr="001B7053">
        <w:t>Programme d’investigations</w:t>
      </w:r>
    </w:p>
    <w:p w14:paraId="25DD317E" w14:textId="77777777" w:rsidR="009A5182" w:rsidRPr="008D4EB1" w:rsidRDefault="009A5182" w:rsidP="009A5182">
      <w:pPr>
        <w:spacing w:before="100" w:beforeAutospacing="1" w:after="100" w:afterAutospacing="1" w:line="240" w:lineRule="auto"/>
        <w:rPr>
          <w:rFonts w:ascii="Calibri" w:hAnsi="Calibri" w:cs="Calibri"/>
        </w:rPr>
      </w:pPr>
      <w:r w:rsidRPr="008D4EB1">
        <w:rPr>
          <w:rFonts w:ascii="Calibri" w:hAnsi="Calibri" w:cs="Calibri"/>
        </w:rPr>
        <w:t>Un programme d’investigations ciblées est ensuite défini afin de caractériser de manière plus précise l’état réel des matériaux et des armatures. Ce programme comprend des essais non destructifs (</w:t>
      </w:r>
      <w:proofErr w:type="spellStart"/>
      <w:r w:rsidRPr="008D4EB1">
        <w:rPr>
          <w:rFonts w:ascii="Calibri" w:hAnsi="Calibri" w:cs="Calibri"/>
        </w:rPr>
        <w:t>ferroscan</w:t>
      </w:r>
      <w:proofErr w:type="spellEnd"/>
      <w:r w:rsidRPr="008D4EB1">
        <w:rPr>
          <w:rFonts w:ascii="Calibri" w:hAnsi="Calibri" w:cs="Calibri"/>
        </w:rPr>
        <w:t>, pachomètre, mesures d’enrobage) ainsi que des sondages destructifs localisés (carottages, prélèvements de béton et d’acier). Les zones d’intervention sont identifiées et désignées en fonction des enjeux structurels et des incertitudes identifiées lors des phases précédentes.</w:t>
      </w:r>
    </w:p>
    <w:p w14:paraId="3CD95F2C" w14:textId="77777777" w:rsidR="009A5182" w:rsidRPr="001B7053" w:rsidRDefault="009A5182" w:rsidP="001B7053">
      <w:pPr>
        <w:pStyle w:val="TN3"/>
        <w:numPr>
          <w:ilvl w:val="2"/>
          <w:numId w:val="130"/>
        </w:numPr>
      </w:pPr>
      <w:r w:rsidRPr="001B7053">
        <w:t>Essais en laboratoire</w:t>
      </w:r>
    </w:p>
    <w:p w14:paraId="7A24EFF3" w14:textId="77777777" w:rsidR="009A5182" w:rsidRPr="008D4EB1" w:rsidRDefault="009A5182" w:rsidP="009A5182">
      <w:pPr>
        <w:spacing w:before="100" w:beforeAutospacing="1" w:after="100" w:afterAutospacing="1" w:line="240" w:lineRule="auto"/>
        <w:rPr>
          <w:rFonts w:ascii="Calibri" w:hAnsi="Calibri" w:cs="Calibri"/>
        </w:rPr>
      </w:pPr>
      <w:r w:rsidRPr="008D4EB1">
        <w:rPr>
          <w:rFonts w:ascii="Calibri" w:hAnsi="Calibri" w:cs="Calibri"/>
        </w:rPr>
        <w:t>Les échantillons prélevés sur site sont analysés en laboratoire afin de déterminer les caractéristiques mécaniques et physico-chimiques des matériaux. Ces essais comprennent notamment la résistance à la compression du béton, la mesure de la carbonatation, l’évaluation de la teneur en chlorures et l’analyse de l’état de corrosion des armatures. Ces données constituent une base essentielle pour l’évaluation de la durabilité de l’ouvrage.</w:t>
      </w:r>
    </w:p>
    <w:p w14:paraId="4E24AAB9" w14:textId="77777777" w:rsidR="009A5182" w:rsidRPr="001B7053" w:rsidRDefault="009A5182" w:rsidP="001B7053">
      <w:pPr>
        <w:pStyle w:val="TN3"/>
        <w:numPr>
          <w:ilvl w:val="2"/>
          <w:numId w:val="130"/>
        </w:numPr>
      </w:pPr>
      <w:r w:rsidRPr="001B7053">
        <w:t>Analyse des résultats et cartographie du potentiel de corrosion</w:t>
      </w:r>
    </w:p>
    <w:p w14:paraId="6FB65E7C" w14:textId="77777777" w:rsidR="009A5182" w:rsidRPr="008D4EB1" w:rsidRDefault="009A5182" w:rsidP="009A5182">
      <w:pPr>
        <w:spacing w:before="100" w:beforeAutospacing="1" w:after="100" w:afterAutospacing="1" w:line="240" w:lineRule="auto"/>
        <w:rPr>
          <w:rFonts w:ascii="Calibri" w:hAnsi="Calibri" w:cs="Calibri"/>
        </w:rPr>
      </w:pPr>
      <w:r w:rsidRPr="008D4EB1">
        <w:rPr>
          <w:rFonts w:ascii="Calibri" w:hAnsi="Calibri" w:cs="Calibri"/>
        </w:rPr>
        <w:t xml:space="preserve">L’ensemble des résultats issus des investigations de terrain et des essais en laboratoire est ensuite consolidé et analysé afin d’établir un diagnostic précis de l’état des matériaux et des armatures. Dans ce cadre, une analyse complémentaire de l’état des aciers est réalisée à l’aide du logiciel </w:t>
      </w:r>
      <w:proofErr w:type="spellStart"/>
      <w:r w:rsidRPr="008D4EB1">
        <w:rPr>
          <w:rFonts w:ascii="Calibri" w:hAnsi="Calibri" w:cs="Calibri"/>
        </w:rPr>
        <w:t>EasyCor</w:t>
      </w:r>
      <w:proofErr w:type="spellEnd"/>
      <w:r w:rsidRPr="008D4EB1">
        <w:rPr>
          <w:rFonts w:ascii="Calibri" w:hAnsi="Calibri" w:cs="Calibri"/>
        </w:rPr>
        <w:t>, permettant d’exploiter les données in situ (potentiels de corrosion, enrobage, humidité, teneur en chlorures, etc.).</w:t>
      </w:r>
    </w:p>
    <w:p w14:paraId="4253AEBD" w14:textId="77777777" w:rsidR="009A5182" w:rsidRPr="008D4EB1" w:rsidRDefault="009A5182" w:rsidP="009A5182">
      <w:pPr>
        <w:spacing w:before="100" w:beforeAutospacing="1" w:after="100" w:afterAutospacing="1" w:line="240" w:lineRule="auto"/>
        <w:rPr>
          <w:rFonts w:ascii="Calibri" w:hAnsi="Calibri" w:cs="Calibri"/>
        </w:rPr>
      </w:pPr>
      <w:r w:rsidRPr="008D4EB1">
        <w:rPr>
          <w:rFonts w:ascii="Calibri" w:hAnsi="Calibri" w:cs="Calibri"/>
        </w:rPr>
        <w:t>Cette approche permet de générer une cartographie du potentiel de corrosion des armatures, offrant une représentation spatiale détaillée des zones de risque au sein de l’ouvrage. Elle met en évidence les secteurs présentant une corrosion active ou en phase d’amorçage, tout en permettant de distinguer les zones structurellement saines ou faiblement affectées.</w:t>
      </w:r>
    </w:p>
    <w:p w14:paraId="1F634D86" w14:textId="77777777" w:rsidR="009A5182" w:rsidRPr="008D4EB1" w:rsidRDefault="009A5182" w:rsidP="009A5182">
      <w:pPr>
        <w:spacing w:before="100" w:beforeAutospacing="1" w:after="100" w:afterAutospacing="1" w:line="240" w:lineRule="auto"/>
        <w:rPr>
          <w:rFonts w:ascii="Calibri" w:hAnsi="Calibri" w:cs="Calibri"/>
        </w:rPr>
      </w:pPr>
      <w:r w:rsidRPr="008D4EB1">
        <w:rPr>
          <w:rFonts w:ascii="Calibri" w:hAnsi="Calibri" w:cs="Calibri"/>
        </w:rPr>
        <w:lastRenderedPageBreak/>
        <w:t>Cette modélisation contribue ainsi à hiérarchiser les pathologies observées et à réduire les incertitudes liées à l’hétérogénéité des désordres, en s’appuyant sur une analyse objective et quantifiée. Elle constitue un outil d’aide au diagnostic essentiel pour fiabiliser la compréhension globale du comportement de l’ouvrage.</w:t>
      </w:r>
    </w:p>
    <w:p w14:paraId="3B1191FD" w14:textId="77777777" w:rsidR="009A5182" w:rsidRPr="001B7053" w:rsidRDefault="009A5182" w:rsidP="001B7053">
      <w:pPr>
        <w:pStyle w:val="TN2"/>
        <w:numPr>
          <w:ilvl w:val="1"/>
          <w:numId w:val="130"/>
        </w:numPr>
        <w:spacing w:before="240"/>
        <w:ind w:left="788" w:hanging="431"/>
      </w:pPr>
      <w:r w:rsidRPr="001B7053">
        <w:t>Diagnostic structurel global et contre-calcul</w:t>
      </w:r>
    </w:p>
    <w:p w14:paraId="2C1A6F54" w14:textId="77777777" w:rsidR="009A5182" w:rsidRPr="008D4EB1" w:rsidRDefault="009A5182" w:rsidP="009A5182">
      <w:pPr>
        <w:spacing w:before="100" w:beforeAutospacing="1" w:after="100" w:afterAutospacing="1" w:line="240" w:lineRule="auto"/>
        <w:rPr>
          <w:rFonts w:ascii="Calibri" w:hAnsi="Calibri" w:cs="Calibri"/>
        </w:rPr>
      </w:pPr>
      <w:r w:rsidRPr="008D4EB1">
        <w:rPr>
          <w:rFonts w:ascii="Calibri" w:hAnsi="Calibri" w:cs="Calibri"/>
        </w:rPr>
        <w:t>Sur la base des données consolidées, un diagnostic structurel global est établi. Celui-ci est complété par des contre-calculs intégrant les caractéristiques réelles des matériaux et les éventuelles pertes de section des armatures. Cette modélisation permet d’évaluer la capacité portante résiduelle de l’ouvrage et d’identifier les éventuelles non-conformités par rapport aux exigences de sécurité et de service.</w:t>
      </w:r>
    </w:p>
    <w:p w14:paraId="2BDAF7B4" w14:textId="77777777" w:rsidR="009A5182" w:rsidRPr="001B7053" w:rsidRDefault="009A5182" w:rsidP="001B7053">
      <w:pPr>
        <w:pStyle w:val="TN2"/>
        <w:numPr>
          <w:ilvl w:val="1"/>
          <w:numId w:val="130"/>
        </w:numPr>
        <w:spacing w:before="240"/>
        <w:ind w:left="788" w:hanging="431"/>
      </w:pPr>
      <w:r w:rsidRPr="001B7053">
        <w:t>Recommandations techniques (plans et notes de calcul)</w:t>
      </w:r>
    </w:p>
    <w:p w14:paraId="0A5D7B80" w14:textId="77777777" w:rsidR="009A5182" w:rsidRPr="008D4EB1" w:rsidRDefault="009A5182" w:rsidP="009A5182">
      <w:pPr>
        <w:spacing w:before="100" w:beforeAutospacing="1" w:after="100" w:afterAutospacing="1" w:line="240" w:lineRule="auto"/>
        <w:rPr>
          <w:rFonts w:ascii="Calibri" w:hAnsi="Calibri" w:cs="Calibri"/>
        </w:rPr>
      </w:pPr>
      <w:bookmarkStart w:id="14" w:name="_Toc227345777"/>
      <w:r w:rsidRPr="008D4EB1">
        <w:rPr>
          <w:rFonts w:ascii="Calibri" w:hAnsi="Calibri" w:cs="Calibri"/>
        </w:rPr>
        <w:t>Enfin, des recommandations techniques sont formulées afin de proposer des solutions de réparation, de renforcement ou de remplacement adaptées aux désordres constatés le cas échéant. Ces préconisations sont accompagnées de plans de principe et de notes de calcul justificatives. L’objectif est de garantir la pérennité de l’ouvrage tout en optimisant les interventions, en limitant leur impact et en assurant un niveau de sécurité conforme aux exigences réglementaires.</w:t>
      </w:r>
    </w:p>
    <w:bookmarkEnd w:id="14"/>
    <w:p w14:paraId="0202FE48" w14:textId="6E9470A1" w:rsidR="00D45CA9" w:rsidRPr="00EA6284" w:rsidRDefault="00D45CA9" w:rsidP="009C29BB">
      <w:pPr>
        <w:pStyle w:val="Amiantecorpsdetexte"/>
        <w:ind w:left="482"/>
        <w:rPr>
          <w:color w:val="FF0000"/>
          <w:highlight w:val="magenta"/>
        </w:rPr>
      </w:pPr>
    </w:p>
    <w:sectPr w:rsidR="00D45CA9" w:rsidRPr="00EA6284" w:rsidSect="005E1E5C">
      <w:headerReference w:type="even" r:id="rId30"/>
      <w:headerReference w:type="default" r:id="rId31"/>
      <w:footerReference w:type="first" r:id="rId32"/>
      <w:pgSz w:w="11904" w:h="16834"/>
      <w:pgMar w:top="1418" w:right="1134" w:bottom="1435" w:left="1418" w:header="461" w:footer="771"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498B28" w14:textId="77777777" w:rsidR="00E9447A" w:rsidRDefault="00E9447A">
      <w:pPr>
        <w:spacing w:line="240" w:lineRule="auto"/>
      </w:pPr>
      <w:r>
        <w:separator/>
      </w:r>
    </w:p>
  </w:endnote>
  <w:endnote w:type="continuationSeparator" w:id="0">
    <w:p w14:paraId="276F340C" w14:textId="77777777" w:rsidR="00E9447A" w:rsidRDefault="00E9447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rial Narrow">
    <w:panose1 w:val="020B05060202020A0204"/>
    <w:charset w:val="00"/>
    <w:family w:val="swiss"/>
    <w:pitch w:val="variable"/>
    <w:sig w:usb0="00000287" w:usb1="00000800" w:usb2="00000000" w:usb3="00000000" w:csb0="0000009F" w:csb1="00000000"/>
  </w:font>
  <w:font w:name="Calibri">
    <w:panose1 w:val="020F0502020204030204"/>
    <w:charset w:val="00"/>
    <w:family w:val="swiss"/>
    <w:pitch w:val="variable"/>
    <w:sig w:usb0="E0002A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Wingdings 3">
    <w:panose1 w:val="05040102010807070707"/>
    <w:charset w:val="4D"/>
    <w:family w:val="decorative"/>
    <w:pitch w:val="variable"/>
    <w:sig w:usb0="00000003" w:usb1="00000000" w:usb2="00000000" w:usb3="00000000" w:csb0="80000001" w:csb1="00000000"/>
  </w:font>
  <w:font w:name="Trebuchet MS">
    <w:altName w:val="Trebuchet MS"/>
    <w:panose1 w:val="020B0603020202020204"/>
    <w:charset w:val="00"/>
    <w:family w:val="swiss"/>
    <w:pitch w:val="variable"/>
    <w:sig w:usb0="00000287" w:usb1="00000000" w:usb2="00000000" w:usb3="00000000" w:csb0="0000009F" w:csb1="00000000"/>
  </w:font>
  <w:font w:name="Times">
    <w:altName w:val="Times New Roman"/>
    <w:panose1 w:val="020B0604020202020204"/>
    <w:charset w:val="00"/>
    <w:family w:val="auto"/>
    <w:pitch w:val="variable"/>
    <w:sig w:usb0="E00002FF" w:usb1="5000205A" w:usb2="00000000" w:usb3="00000000" w:csb0="0000019F" w:csb1="00000000"/>
  </w:font>
  <w:font w:name="Webdings">
    <w:panose1 w:val="05030102010509060703"/>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New York">
    <w:altName w:val="Times New Roman"/>
    <w:panose1 w:val="020B0604020202020204"/>
    <w:charset w:val="00"/>
    <w:family w:val="roman"/>
    <w:pitch w:val="variable"/>
    <w:sig w:usb0="00000003" w:usb1="00000000" w:usb2="00000000" w:usb3="00000000" w:csb0="00000001" w:csb1="00000000"/>
  </w:font>
  <w:font w:name="Times New Roman (Corps CS)">
    <w:altName w:val="Times New Roman"/>
    <w:panose1 w:val="020B0604020202020204"/>
    <w:charset w:val="00"/>
    <w:family w:val="roman"/>
    <w:pitch w:val="variable"/>
    <w:sig w:usb0="E0002AE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w:panose1 w:val="02070309020205020404"/>
    <w:charset w:val="00"/>
    <w:family w:val="auto"/>
    <w:pitch w:val="variable"/>
    <w:sig w:usb0="00000003"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FA04F" w14:textId="77777777" w:rsidR="009C29BB" w:rsidRDefault="009C29BB" w:rsidP="00B55528">
    <w:pPr>
      <w:pStyle w:val="Pieddepage"/>
      <w:pBdr>
        <w:top w:val="none" w:sz="0" w:space="0"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822430274"/>
      <w:docPartObj>
        <w:docPartGallery w:val="Page Numbers (Bottom of Page)"/>
        <w:docPartUnique/>
      </w:docPartObj>
    </w:sdtPr>
    <w:sdtContent>
      <w:p w14:paraId="71394C25" w14:textId="4C279C02" w:rsidR="005E1E5C" w:rsidRDefault="005E1E5C" w:rsidP="0064507E">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19</w:t>
        </w:r>
        <w:r>
          <w:rPr>
            <w:rStyle w:val="Numrodepage"/>
          </w:rPr>
          <w:fldChar w:fldCharType="end"/>
        </w:r>
      </w:p>
    </w:sdtContent>
  </w:sdt>
  <w:p w14:paraId="30148322" w14:textId="228221BE" w:rsidR="005E1E5C" w:rsidRDefault="005E1E5C" w:rsidP="005E1E5C">
    <w:pPr>
      <w:pStyle w:val="Pieddepage"/>
      <w:ind w:right="360"/>
    </w:pPr>
    <w:r>
      <w:t>IPC – THE ENGINEERS – Avril 2026</w:t>
    </w:r>
    <w:r>
      <w:ptab w:relativeTo="margin" w:alignment="center" w:leader="none"/>
    </w:r>
    <w:r>
      <w:tab/>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29ABA" w14:textId="77777777" w:rsidR="009C29BB" w:rsidRPr="004302E1" w:rsidRDefault="009C29BB" w:rsidP="00B55528">
    <w:pPr>
      <w:pStyle w:val="Pieddepage"/>
      <w:pBdr>
        <w:top w:val="none" w:sz="0" w:space="0" w:color="auto"/>
      </w:pBd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450931792"/>
      <w:docPartObj>
        <w:docPartGallery w:val="Page Numbers (Bottom of Page)"/>
        <w:docPartUnique/>
      </w:docPartObj>
    </w:sdtPr>
    <w:sdtContent>
      <w:p w14:paraId="6EFB551E" w14:textId="2231FBAA" w:rsidR="005E1E5C" w:rsidRDefault="005E1E5C" w:rsidP="0064507E">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rPr>
          <w:fldChar w:fldCharType="end"/>
        </w:r>
      </w:p>
    </w:sdtContent>
  </w:sdt>
  <w:p w14:paraId="798E5438" w14:textId="77777777" w:rsidR="009C29BB" w:rsidRPr="003A04DB" w:rsidRDefault="009C29BB" w:rsidP="005E1E5C">
    <w:pPr>
      <w:pStyle w:val="Pieddepage"/>
      <w:pBdr>
        <w:top w:val="single" w:sz="4" w:space="6" w:color="auto"/>
      </w:pBdr>
      <w:tabs>
        <w:tab w:val="center" w:pos="4253"/>
        <w:tab w:val="right" w:pos="9072"/>
      </w:tabs>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050068165"/>
      <w:docPartObj>
        <w:docPartGallery w:val="Page Numbers (Bottom of Page)"/>
        <w:docPartUnique/>
      </w:docPartObj>
    </w:sdtPr>
    <w:sdtContent>
      <w:p w14:paraId="64BEF8DA" w14:textId="4F99DABC" w:rsidR="005E1E5C" w:rsidRDefault="005E1E5C" w:rsidP="0064507E">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2</w:t>
        </w:r>
        <w:r>
          <w:rPr>
            <w:rStyle w:val="Numrodepage"/>
          </w:rPr>
          <w:fldChar w:fldCharType="end"/>
        </w:r>
      </w:p>
    </w:sdtContent>
  </w:sdt>
  <w:p w14:paraId="4F4F56EF" w14:textId="56FC4839" w:rsidR="009C29BB" w:rsidRPr="004302E1" w:rsidRDefault="00111429" w:rsidP="00111429">
    <w:pPr>
      <w:pStyle w:val="Pieddepage"/>
      <w:ind w:right="360"/>
    </w:pPr>
    <w:r>
      <w:t>IPC – THE ENGINEERS – Avril 2026</w:t>
    </w:r>
    <w:r>
      <w:ptab w:relativeTo="margin" w:alignment="center" w:leader="none"/>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47B29" w14:textId="1BCE1D4D" w:rsidR="009C29BB" w:rsidRDefault="00111429" w:rsidP="00111429">
    <w:pPr>
      <w:pStyle w:val="Pieddepage"/>
      <w:ind w:right="360"/>
    </w:pPr>
    <w:r>
      <w:t>IPC – THE ENGINEERS – Avril 2026</w:t>
    </w:r>
    <w:r>
      <w:ptab w:relativeTo="margin" w:alignment="center" w:leader="none"/>
    </w:r>
    <w:r>
      <w:tab/>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C03173" w14:textId="77777777" w:rsidR="00E9447A" w:rsidRDefault="00E9447A">
      <w:pPr>
        <w:spacing w:line="240" w:lineRule="auto"/>
      </w:pPr>
      <w:r>
        <w:separator/>
      </w:r>
    </w:p>
  </w:footnote>
  <w:footnote w:type="continuationSeparator" w:id="0">
    <w:p w14:paraId="5BA2CBD2" w14:textId="77777777" w:rsidR="00E9447A" w:rsidRDefault="00E9447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26BE2" w14:textId="73772781" w:rsidR="009C29BB" w:rsidRPr="00357623" w:rsidRDefault="009C29BB" w:rsidP="00B55528">
    <w:pPr>
      <w:pStyle w:val="En-tte"/>
      <w:pBdr>
        <w:bottom w:val="single" w:sz="4" w:space="1" w:color="auto"/>
      </w:pBdr>
      <w:rPr>
        <w:sz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6156D" w14:textId="77777777" w:rsidR="009C29BB" w:rsidRDefault="009C29BB" w:rsidP="009C29BB">
    <w:pPr>
      <w:pStyle w:val="En-tte"/>
      <w:tabs>
        <w:tab w:val="left" w:pos="1134"/>
      </w:tabs>
      <w:rPr>
        <w:sz w:val="16"/>
      </w:rPr>
    </w:pPr>
    <w:r>
      <w:t>3 F RESIDENCES</w:t>
    </w:r>
    <w:r>
      <w:rPr>
        <w:sz w:val="16"/>
      </w:rPr>
      <w:tab/>
    </w:r>
    <w:r>
      <w:fldChar w:fldCharType="begin"/>
    </w:r>
    <w:r>
      <w:instrText xml:space="preserve"> PAGE </w:instrText>
    </w:r>
    <w:r>
      <w:fldChar w:fldCharType="separate"/>
    </w:r>
    <w:r>
      <w:t>2</w:t>
    </w:r>
    <w:r>
      <w:fldChar w:fldCharType="end"/>
    </w:r>
  </w:p>
  <w:p w14:paraId="7E7F202D" w14:textId="4D9E96FB" w:rsidR="009C29BB" w:rsidRPr="009C29BB" w:rsidRDefault="009C29BB" w:rsidP="009C29BB">
    <w:pPr>
      <w:pStyle w:val="En-tte"/>
      <w:tabs>
        <w:tab w:val="left" w:pos="1134"/>
      </w:tabs>
      <w:rPr>
        <w:sz w:val="16"/>
      </w:rPr>
    </w:pPr>
    <w:r>
      <w:t>Maison d'accueil à Fontenay-sous-Bois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B2AF7" w14:textId="207CD19E" w:rsidR="00111429" w:rsidRDefault="00111429" w:rsidP="00111429">
    <w:pPr>
      <w:pStyle w:val="En-tte"/>
    </w:pPr>
    <w:r>
      <w:t>LOGIREP - Montreuil</w:t>
    </w:r>
    <w:r>
      <w:ptab w:relativeTo="margin" w:alignment="center" w:leader="none"/>
    </w:r>
    <w:r>
      <w:ptab w:relativeTo="margin" w:alignment="right" w:leader="none"/>
    </w:r>
    <w:r w:rsidR="003412DD">
      <w:t>Capacités</w:t>
    </w:r>
    <w:r w:rsidR="00092E3E">
      <w:t>,</w:t>
    </w:r>
    <w:r w:rsidR="003412DD">
      <w:t xml:space="preserve"> références</w:t>
    </w:r>
    <w:r w:rsidR="00092E3E">
      <w:t xml:space="preserve"> et méthode</w:t>
    </w:r>
  </w:p>
  <w:p w14:paraId="37B49733" w14:textId="215725A0" w:rsidR="009C29BB" w:rsidRPr="00111429" w:rsidRDefault="009C29BB" w:rsidP="00111429">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637D2" w14:textId="207A87DB" w:rsidR="009C29BB" w:rsidRDefault="009C29BB">
    <w:pPr>
      <w:pStyle w:val="En-tt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B488C" w14:textId="526519AD" w:rsidR="005E1E5C" w:rsidRDefault="005E1E5C" w:rsidP="005E1E5C">
    <w:pPr>
      <w:pStyle w:val="En-tte"/>
    </w:pPr>
    <w:r>
      <w:t>LOGIREP - Montreuil</w:t>
    </w:r>
    <w:r>
      <w:ptab w:relativeTo="margin" w:alignment="center" w:leader="none"/>
    </w:r>
    <w:r>
      <w:ptab w:relativeTo="margin" w:alignment="right" w:leader="none"/>
    </w:r>
    <w:r w:rsidR="00092E3E" w:rsidRPr="00092E3E">
      <w:t xml:space="preserve"> </w:t>
    </w:r>
    <w:r w:rsidR="00092E3E">
      <w:t>Capacités, références et méthode</w:t>
    </w:r>
  </w:p>
  <w:p w14:paraId="68FA07CF" w14:textId="3FFA841E" w:rsidR="009C29BB" w:rsidRPr="005E1E5C" w:rsidRDefault="009C29BB" w:rsidP="005E1E5C">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5.35pt;height:46.5pt" o:bullet="t">
        <v:imagedata r:id="rId1" o:title="Deux carrés gris"/>
      </v:shape>
    </w:pict>
  </w:numPicBullet>
  <w:abstractNum w:abstractNumId="0" w15:restartNumberingAfterBreak="0">
    <w:nsid w:val="02D01F33"/>
    <w:multiLevelType w:val="multilevel"/>
    <w:tmpl w:val="040C001F"/>
    <w:lvl w:ilvl="0">
      <w:start w:val="1"/>
      <w:numFmt w:val="decimal"/>
      <w:lvlText w:val="%1."/>
      <w:lvlJc w:val="left"/>
      <w:pPr>
        <w:ind w:left="360" w:hanging="360"/>
      </w:pPr>
      <w:rPr>
        <w:rFonts w:hint="default"/>
        <w:caps w:val="0"/>
      </w:rPr>
    </w:lvl>
    <w:lvl w:ilvl="1">
      <w:start w:val="1"/>
      <w:numFmt w:val="decimal"/>
      <w:lvlText w:val="%1.%2."/>
      <w:lvlJc w:val="left"/>
      <w:pPr>
        <w:ind w:left="716"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40732FB"/>
    <w:multiLevelType w:val="hybridMultilevel"/>
    <w:tmpl w:val="F452A0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4C66250"/>
    <w:multiLevelType w:val="multilevel"/>
    <w:tmpl w:val="DC5A18A2"/>
    <w:styleLink w:val="ListeTitres"/>
    <w:lvl w:ilvl="0">
      <w:start w:val="1"/>
      <w:numFmt w:val="upperRoman"/>
      <w:lvlText w:val="%1."/>
      <w:lvlJc w:val="right"/>
      <w:pPr>
        <w:ind w:left="360" w:hanging="360"/>
      </w:pPr>
      <w:rPr>
        <w:rFonts w:hint="default"/>
        <w:caps w:val="0"/>
      </w:rPr>
    </w:lvl>
    <w:lvl w:ilvl="1">
      <w:start w:val="1"/>
      <w:numFmt w:val="decimal"/>
      <w:isLgl/>
      <w:lvlText w:val="%1.%2."/>
      <w:lvlJc w:val="left"/>
      <w:pPr>
        <w:ind w:left="709" w:hanging="709"/>
      </w:pPr>
      <w:rPr>
        <w:rFonts w:ascii="Arial" w:hAnsi="Arial" w:hint="default"/>
        <w:sz w:val="22"/>
      </w:rPr>
    </w:lvl>
    <w:lvl w:ilvl="2">
      <w:start w:val="1"/>
      <w:numFmt w:val="decimal"/>
      <w:isLgl/>
      <w:lvlText w:val="%1.%2.%3."/>
      <w:lvlJc w:val="left"/>
      <w:pPr>
        <w:ind w:left="709" w:hanging="709"/>
      </w:pPr>
      <w:rPr>
        <w:rFonts w:ascii="Arial Narrow" w:hAnsi="Arial Narrow" w:hint="default"/>
      </w:rPr>
    </w:lvl>
    <w:lvl w:ilvl="3">
      <w:start w:val="1"/>
      <w:numFmt w:val="decimal"/>
      <w:isLgl/>
      <w:lvlText w:val="%1.%2.%3.%4."/>
      <w:lvlJc w:val="left"/>
      <w:pPr>
        <w:tabs>
          <w:tab w:val="num" w:pos="1758"/>
        </w:tabs>
        <w:ind w:left="709" w:firstLine="0"/>
      </w:pPr>
      <w:rPr>
        <w:rFonts w:ascii="Arial Narrow" w:hAnsi="Arial Narrow" w:hint="default"/>
      </w:rPr>
    </w:lvl>
    <w:lvl w:ilvl="4">
      <w:start w:val="1"/>
      <w:numFmt w:val="decimal"/>
      <w:lvlText w:val="%1.%2.%3.%4.%5."/>
      <w:lvlJc w:val="left"/>
      <w:pPr>
        <w:ind w:left="2941" w:hanging="792"/>
      </w:pPr>
      <w:rPr>
        <w:rFonts w:hint="default"/>
      </w:rPr>
    </w:lvl>
    <w:lvl w:ilvl="5">
      <w:start w:val="1"/>
      <w:numFmt w:val="decimal"/>
      <w:lvlText w:val="%1.%2.%3.%4.%5.%6."/>
      <w:lvlJc w:val="left"/>
      <w:pPr>
        <w:ind w:left="3445" w:hanging="936"/>
      </w:pPr>
      <w:rPr>
        <w:rFonts w:hint="default"/>
      </w:rPr>
    </w:lvl>
    <w:lvl w:ilvl="6">
      <w:start w:val="1"/>
      <w:numFmt w:val="decimal"/>
      <w:lvlText w:val="%1.%2.%3.%4.%5.%6.%7."/>
      <w:lvlJc w:val="left"/>
      <w:pPr>
        <w:ind w:left="3949" w:hanging="1080"/>
      </w:pPr>
      <w:rPr>
        <w:rFonts w:hint="default"/>
      </w:rPr>
    </w:lvl>
    <w:lvl w:ilvl="7">
      <w:start w:val="1"/>
      <w:numFmt w:val="decimal"/>
      <w:lvlText w:val="%1.%2.%3.%4.%5.%6.%7.%8."/>
      <w:lvlJc w:val="left"/>
      <w:pPr>
        <w:ind w:left="4453" w:hanging="1224"/>
      </w:pPr>
      <w:rPr>
        <w:rFonts w:hint="default"/>
      </w:rPr>
    </w:lvl>
    <w:lvl w:ilvl="8">
      <w:start w:val="1"/>
      <w:numFmt w:val="decimal"/>
      <w:lvlText w:val="%1.%2.%3.%4.%5.%6.%7.%8.%9."/>
      <w:lvlJc w:val="left"/>
      <w:pPr>
        <w:ind w:left="5029" w:hanging="1440"/>
      </w:pPr>
      <w:rPr>
        <w:rFonts w:hint="default"/>
      </w:rPr>
    </w:lvl>
  </w:abstractNum>
  <w:abstractNum w:abstractNumId="3" w15:restartNumberingAfterBreak="0">
    <w:nsid w:val="056938EB"/>
    <w:multiLevelType w:val="multilevel"/>
    <w:tmpl w:val="B874C182"/>
    <w:lvl w:ilvl="0">
      <w:start w:val="1"/>
      <w:numFmt w:val="bullet"/>
      <w:lvlText w:val=""/>
      <w:lvlJc w:val="left"/>
      <w:pPr>
        <w:ind w:left="360" w:hanging="360"/>
      </w:pPr>
      <w:rPr>
        <w:rFonts w:ascii="Wingdings" w:hAnsi="Wingdings" w:hint="default"/>
        <w:sz w:val="20"/>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Wingdings" w:hAnsi="Wingdings" w:hint="default"/>
        <w:sz w:val="20"/>
      </w:rPr>
    </w:lvl>
    <w:lvl w:ilvl="3">
      <w:start w:val="1"/>
      <w:numFmt w:val="bullet"/>
      <w:lvlText w:val=""/>
      <w:lvlJc w:val="left"/>
      <w:pPr>
        <w:ind w:left="1440" w:hanging="360"/>
      </w:pPr>
      <w:rPr>
        <w:rFonts w:ascii="Symbol" w:hAnsi="Symbol" w:hint="default"/>
        <w:sz w:val="20"/>
      </w:rPr>
    </w:lvl>
    <w:lvl w:ilvl="4">
      <w:start w:val="1"/>
      <w:numFmt w:val="bullet"/>
      <w:lvlText w:val=""/>
      <w:lvlJc w:val="left"/>
      <w:pPr>
        <w:ind w:left="1800" w:hanging="360"/>
      </w:pPr>
      <w:rPr>
        <w:rFonts w:ascii="Symbol" w:hAnsi="Symbol" w:hint="default"/>
        <w:sz w:val="20"/>
      </w:rPr>
    </w:lvl>
    <w:lvl w:ilvl="5">
      <w:start w:val="1"/>
      <w:numFmt w:val="bullet"/>
      <w:lvlText w:val=""/>
      <w:lvlJc w:val="left"/>
      <w:pPr>
        <w:ind w:left="2160" w:hanging="360"/>
      </w:pPr>
      <w:rPr>
        <w:rFonts w:ascii="Wingdings" w:hAnsi="Wingdings" w:hint="default"/>
        <w:sz w:val="20"/>
      </w:rPr>
    </w:lvl>
    <w:lvl w:ilvl="6">
      <w:start w:val="1"/>
      <w:numFmt w:val="bullet"/>
      <w:lvlText w:val=""/>
      <w:lvlJc w:val="left"/>
      <w:pPr>
        <w:ind w:left="2520" w:hanging="360"/>
      </w:pPr>
      <w:rPr>
        <w:rFonts w:ascii="Wingdings" w:hAnsi="Wingdings" w:hint="default"/>
        <w:sz w:val="20"/>
      </w:rPr>
    </w:lvl>
    <w:lvl w:ilvl="7">
      <w:start w:val="1"/>
      <w:numFmt w:val="bullet"/>
      <w:lvlText w:val=""/>
      <w:lvlJc w:val="left"/>
      <w:pPr>
        <w:ind w:left="2880" w:hanging="360"/>
      </w:pPr>
      <w:rPr>
        <w:rFonts w:ascii="Symbol" w:hAnsi="Symbol" w:hint="default"/>
        <w:sz w:val="20"/>
      </w:rPr>
    </w:lvl>
    <w:lvl w:ilvl="8">
      <w:start w:val="1"/>
      <w:numFmt w:val="bullet"/>
      <w:lvlText w:val=""/>
      <w:lvlJc w:val="left"/>
      <w:pPr>
        <w:ind w:left="3240" w:hanging="360"/>
      </w:pPr>
      <w:rPr>
        <w:rFonts w:ascii="Symbol" w:hAnsi="Symbol" w:hint="default"/>
        <w:sz w:val="20"/>
      </w:rPr>
    </w:lvl>
  </w:abstractNum>
  <w:abstractNum w:abstractNumId="4" w15:restartNumberingAfterBreak="0">
    <w:nsid w:val="075749AE"/>
    <w:multiLevelType w:val="multilevel"/>
    <w:tmpl w:val="A09887B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08654386"/>
    <w:multiLevelType w:val="multilevel"/>
    <w:tmpl w:val="55F27940"/>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decimal"/>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6" w15:restartNumberingAfterBreak="0">
    <w:nsid w:val="09CF7CCC"/>
    <w:multiLevelType w:val="multilevel"/>
    <w:tmpl w:val="0004EC5C"/>
    <w:lvl w:ilvl="0">
      <w:start w:val="6"/>
      <w:numFmt w:val="decimal"/>
      <w:lvlText w:val="%1"/>
      <w:lvlJc w:val="left"/>
      <w:pPr>
        <w:ind w:left="360" w:hanging="360"/>
      </w:pPr>
      <w:rPr>
        <w:rFonts w:hint="default"/>
      </w:rPr>
    </w:lvl>
    <w:lvl w:ilvl="1">
      <w:start w:val="1"/>
      <w:numFmt w:val="decimal"/>
      <w:lvlText w:val="%1.%2"/>
      <w:lvlJc w:val="left"/>
      <w:pPr>
        <w:ind w:left="1788" w:hanging="360"/>
      </w:pPr>
      <w:rPr>
        <w:rFonts w:hint="default"/>
      </w:rPr>
    </w:lvl>
    <w:lvl w:ilvl="2">
      <w:start w:val="1"/>
      <w:numFmt w:val="decimal"/>
      <w:lvlText w:val="%1.%2.%3"/>
      <w:lvlJc w:val="left"/>
      <w:pPr>
        <w:ind w:left="3576" w:hanging="720"/>
      </w:pPr>
      <w:rPr>
        <w:rFonts w:hint="default"/>
      </w:rPr>
    </w:lvl>
    <w:lvl w:ilvl="3">
      <w:start w:val="1"/>
      <w:numFmt w:val="decimal"/>
      <w:lvlText w:val="%1.%2.%3.%4"/>
      <w:lvlJc w:val="left"/>
      <w:pPr>
        <w:ind w:left="5364" w:hanging="1080"/>
      </w:pPr>
      <w:rPr>
        <w:rFonts w:hint="default"/>
      </w:rPr>
    </w:lvl>
    <w:lvl w:ilvl="4">
      <w:start w:val="1"/>
      <w:numFmt w:val="decimal"/>
      <w:lvlText w:val="%1.%2.%3.%4.%5"/>
      <w:lvlJc w:val="left"/>
      <w:pPr>
        <w:ind w:left="6792" w:hanging="1080"/>
      </w:pPr>
      <w:rPr>
        <w:rFonts w:hint="default"/>
      </w:rPr>
    </w:lvl>
    <w:lvl w:ilvl="5">
      <w:start w:val="1"/>
      <w:numFmt w:val="decimal"/>
      <w:lvlText w:val="%1.%2.%3.%4.%5.%6"/>
      <w:lvlJc w:val="left"/>
      <w:pPr>
        <w:ind w:left="8580" w:hanging="1440"/>
      </w:pPr>
      <w:rPr>
        <w:rFonts w:hint="default"/>
      </w:rPr>
    </w:lvl>
    <w:lvl w:ilvl="6">
      <w:start w:val="1"/>
      <w:numFmt w:val="decimal"/>
      <w:lvlText w:val="%1.%2.%3.%4.%5.%6.%7"/>
      <w:lvlJc w:val="left"/>
      <w:pPr>
        <w:ind w:left="10008" w:hanging="1440"/>
      </w:pPr>
      <w:rPr>
        <w:rFonts w:hint="default"/>
      </w:rPr>
    </w:lvl>
    <w:lvl w:ilvl="7">
      <w:start w:val="1"/>
      <w:numFmt w:val="decimal"/>
      <w:lvlText w:val="%1.%2.%3.%4.%5.%6.%7.%8"/>
      <w:lvlJc w:val="left"/>
      <w:pPr>
        <w:ind w:left="11796" w:hanging="1800"/>
      </w:pPr>
      <w:rPr>
        <w:rFonts w:hint="default"/>
      </w:rPr>
    </w:lvl>
    <w:lvl w:ilvl="8">
      <w:start w:val="1"/>
      <w:numFmt w:val="decimal"/>
      <w:lvlText w:val="%1.%2.%3.%4.%5.%6.%7.%8.%9"/>
      <w:lvlJc w:val="left"/>
      <w:pPr>
        <w:ind w:left="13584" w:hanging="2160"/>
      </w:pPr>
      <w:rPr>
        <w:rFonts w:hint="default"/>
      </w:rPr>
    </w:lvl>
  </w:abstractNum>
  <w:abstractNum w:abstractNumId="7" w15:restartNumberingAfterBreak="0">
    <w:nsid w:val="0A342BAA"/>
    <w:multiLevelType w:val="hybridMultilevel"/>
    <w:tmpl w:val="98D2521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0CC47340"/>
    <w:multiLevelType w:val="multilevel"/>
    <w:tmpl w:val="62D87EFA"/>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Calibri" w:eastAsia="Times New Roman" w:hAnsi="Calibri" w:cs="Calibri"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0CE6188D"/>
    <w:multiLevelType w:val="hybridMultilevel"/>
    <w:tmpl w:val="34D63F4A"/>
    <w:lvl w:ilvl="0" w:tplc="81702112">
      <w:start w:val="1"/>
      <w:numFmt w:val="bullet"/>
      <w:pStyle w:val="Tiretaction"/>
      <w:lvlText w:val=""/>
      <w:lvlJc w:val="left"/>
      <w:pPr>
        <w:ind w:left="1379" w:hanging="360"/>
      </w:pPr>
      <w:rPr>
        <w:rFonts w:ascii="Symbol" w:hAnsi="Symbol" w:hint="default"/>
        <w:sz w:val="20"/>
      </w:rPr>
    </w:lvl>
    <w:lvl w:ilvl="1" w:tplc="040C0003" w:tentative="1">
      <w:start w:val="1"/>
      <w:numFmt w:val="bullet"/>
      <w:lvlText w:val="o"/>
      <w:lvlJc w:val="left"/>
      <w:pPr>
        <w:ind w:left="2099" w:hanging="360"/>
      </w:pPr>
      <w:rPr>
        <w:rFonts w:ascii="Courier New" w:hAnsi="Courier New" w:cs="Courier New" w:hint="default"/>
      </w:rPr>
    </w:lvl>
    <w:lvl w:ilvl="2" w:tplc="040C0005" w:tentative="1">
      <w:start w:val="1"/>
      <w:numFmt w:val="bullet"/>
      <w:lvlText w:val=""/>
      <w:lvlJc w:val="left"/>
      <w:pPr>
        <w:ind w:left="2819" w:hanging="360"/>
      </w:pPr>
      <w:rPr>
        <w:rFonts w:ascii="Wingdings" w:hAnsi="Wingdings" w:hint="default"/>
      </w:rPr>
    </w:lvl>
    <w:lvl w:ilvl="3" w:tplc="040C0001" w:tentative="1">
      <w:start w:val="1"/>
      <w:numFmt w:val="bullet"/>
      <w:lvlText w:val=""/>
      <w:lvlJc w:val="left"/>
      <w:pPr>
        <w:ind w:left="3539" w:hanging="360"/>
      </w:pPr>
      <w:rPr>
        <w:rFonts w:ascii="Symbol" w:hAnsi="Symbol" w:hint="default"/>
      </w:rPr>
    </w:lvl>
    <w:lvl w:ilvl="4" w:tplc="040C0003" w:tentative="1">
      <w:start w:val="1"/>
      <w:numFmt w:val="bullet"/>
      <w:lvlText w:val="o"/>
      <w:lvlJc w:val="left"/>
      <w:pPr>
        <w:ind w:left="4259" w:hanging="360"/>
      </w:pPr>
      <w:rPr>
        <w:rFonts w:ascii="Courier New" w:hAnsi="Courier New" w:cs="Courier New" w:hint="default"/>
      </w:rPr>
    </w:lvl>
    <w:lvl w:ilvl="5" w:tplc="040C0005" w:tentative="1">
      <w:start w:val="1"/>
      <w:numFmt w:val="bullet"/>
      <w:lvlText w:val=""/>
      <w:lvlJc w:val="left"/>
      <w:pPr>
        <w:ind w:left="4979" w:hanging="360"/>
      </w:pPr>
      <w:rPr>
        <w:rFonts w:ascii="Wingdings" w:hAnsi="Wingdings" w:hint="default"/>
      </w:rPr>
    </w:lvl>
    <w:lvl w:ilvl="6" w:tplc="040C0001" w:tentative="1">
      <w:start w:val="1"/>
      <w:numFmt w:val="bullet"/>
      <w:lvlText w:val=""/>
      <w:lvlJc w:val="left"/>
      <w:pPr>
        <w:ind w:left="5699" w:hanging="360"/>
      </w:pPr>
      <w:rPr>
        <w:rFonts w:ascii="Symbol" w:hAnsi="Symbol" w:hint="default"/>
      </w:rPr>
    </w:lvl>
    <w:lvl w:ilvl="7" w:tplc="040C0003" w:tentative="1">
      <w:start w:val="1"/>
      <w:numFmt w:val="bullet"/>
      <w:lvlText w:val="o"/>
      <w:lvlJc w:val="left"/>
      <w:pPr>
        <w:ind w:left="6419" w:hanging="360"/>
      </w:pPr>
      <w:rPr>
        <w:rFonts w:ascii="Courier New" w:hAnsi="Courier New" w:cs="Courier New" w:hint="default"/>
      </w:rPr>
    </w:lvl>
    <w:lvl w:ilvl="8" w:tplc="040C0005" w:tentative="1">
      <w:start w:val="1"/>
      <w:numFmt w:val="bullet"/>
      <w:lvlText w:val=""/>
      <w:lvlJc w:val="left"/>
      <w:pPr>
        <w:ind w:left="7139" w:hanging="360"/>
      </w:pPr>
      <w:rPr>
        <w:rFonts w:ascii="Wingdings" w:hAnsi="Wingdings" w:hint="default"/>
      </w:rPr>
    </w:lvl>
  </w:abstractNum>
  <w:abstractNum w:abstractNumId="10" w15:restartNumberingAfterBreak="0">
    <w:nsid w:val="0F6A7B83"/>
    <w:multiLevelType w:val="multilevel"/>
    <w:tmpl w:val="12D85278"/>
    <w:styleLink w:val="StyleAvecpuces"/>
    <w:lvl w:ilvl="0">
      <w:start w:val="1"/>
      <w:numFmt w:val="bullet"/>
      <w:lvlText w:val=""/>
      <w:lvlJc w:val="left"/>
      <w:pPr>
        <w:tabs>
          <w:tab w:val="num" w:pos="2155"/>
        </w:tabs>
        <w:ind w:left="1983" w:hanging="567"/>
      </w:pPr>
      <w:rPr>
        <w:rFonts w:ascii="Symbol" w:hAnsi="Symbol" w:cs="Times New Roman" w:hint="default"/>
        <w:sz w:val="18"/>
        <w:szCs w:val="18"/>
      </w:rPr>
    </w:lvl>
    <w:lvl w:ilvl="1">
      <w:start w:val="1"/>
      <w:numFmt w:val="bullet"/>
      <w:lvlText w:val="o"/>
      <w:lvlJc w:val="left"/>
      <w:pPr>
        <w:tabs>
          <w:tab w:val="num" w:pos="1440"/>
        </w:tabs>
        <w:ind w:left="1440" w:hanging="360"/>
      </w:pPr>
      <w:rPr>
        <w:rFonts w:ascii="Century Gothic" w:hAnsi="Century Gothic" w:cs="Wingdings 3"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Wingdings 3"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Wingdings 3" w:hint="default"/>
      </w:rPr>
    </w:lvl>
    <w:lvl w:ilvl="8">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0096A5B"/>
    <w:multiLevelType w:val="hybridMultilevel"/>
    <w:tmpl w:val="D640FC16"/>
    <w:lvl w:ilvl="0" w:tplc="040C0001">
      <w:start w:val="1"/>
      <w:numFmt w:val="bullet"/>
      <w:lvlText w:val=""/>
      <w:lvlJc w:val="left"/>
      <w:pPr>
        <w:ind w:left="502" w:hanging="360"/>
      </w:pPr>
      <w:rPr>
        <w:rFonts w:ascii="Symbol" w:hAnsi="Symbol" w:hint="default"/>
      </w:rPr>
    </w:lvl>
    <w:lvl w:ilvl="1" w:tplc="FFFFFFFF">
      <w:numFmt w:val="bullet"/>
      <w:lvlText w:val=""/>
      <w:lvlJc w:val="left"/>
      <w:pPr>
        <w:tabs>
          <w:tab w:val="num" w:pos="371"/>
        </w:tabs>
        <w:ind w:left="1363" w:hanging="283"/>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0B349B8"/>
    <w:multiLevelType w:val="multilevel"/>
    <w:tmpl w:val="18EEA9BC"/>
    <w:lvl w:ilvl="0">
      <w:start w:val="1"/>
      <w:numFmt w:val="decimal"/>
      <w:lvlText w:val="%1."/>
      <w:lvlJc w:val="left"/>
      <w:pPr>
        <w:ind w:left="928" w:hanging="360"/>
      </w:pPr>
      <w:rPr>
        <w:rFonts w:hint="default"/>
        <w:u w:val="none"/>
      </w:rPr>
    </w:lvl>
    <w:lvl w:ilvl="1">
      <w:start w:val="1"/>
      <w:numFmt w:val="decimal"/>
      <w:lvlText w:val="%1.%2."/>
      <w:lvlJc w:val="left"/>
      <w:pPr>
        <w:ind w:left="1288" w:hanging="720"/>
      </w:pPr>
      <w:rPr>
        <w:rFonts w:hint="default"/>
      </w:rPr>
    </w:lvl>
    <w:lvl w:ilvl="2">
      <w:start w:val="1"/>
      <w:numFmt w:val="decimal"/>
      <w:lvlText w:val="%1.%2.%3."/>
      <w:lvlJc w:val="left"/>
      <w:pPr>
        <w:ind w:left="2024" w:hanging="720"/>
      </w:pPr>
      <w:rPr>
        <w:rFonts w:hint="default"/>
      </w:rPr>
    </w:lvl>
    <w:lvl w:ilvl="3">
      <w:start w:val="1"/>
      <w:numFmt w:val="decimal"/>
      <w:lvlText w:val="%1.%2.%3.%4."/>
      <w:lvlJc w:val="left"/>
      <w:pPr>
        <w:ind w:left="2866"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190" w:hanging="1440"/>
      </w:pPr>
      <w:rPr>
        <w:rFonts w:hint="default"/>
      </w:rPr>
    </w:lvl>
    <w:lvl w:ilvl="6">
      <w:start w:val="1"/>
      <w:numFmt w:val="decimal"/>
      <w:lvlText w:val="%1.%2.%3.%4.%5.%6.%7."/>
      <w:lvlJc w:val="left"/>
      <w:pPr>
        <w:ind w:left="4672" w:hanging="1440"/>
      </w:pPr>
      <w:rPr>
        <w:rFonts w:hint="default"/>
      </w:rPr>
    </w:lvl>
    <w:lvl w:ilvl="7">
      <w:start w:val="1"/>
      <w:numFmt w:val="decimal"/>
      <w:lvlText w:val="%1.%2.%3.%4.%5.%6.%7.%8."/>
      <w:lvlJc w:val="left"/>
      <w:pPr>
        <w:ind w:left="5514" w:hanging="1800"/>
      </w:pPr>
      <w:rPr>
        <w:rFonts w:hint="default"/>
      </w:rPr>
    </w:lvl>
    <w:lvl w:ilvl="8">
      <w:start w:val="1"/>
      <w:numFmt w:val="decimal"/>
      <w:lvlText w:val="%1.%2.%3.%4.%5.%6.%7.%8.%9."/>
      <w:lvlJc w:val="left"/>
      <w:pPr>
        <w:ind w:left="5996" w:hanging="1800"/>
      </w:pPr>
      <w:rPr>
        <w:rFonts w:hint="default"/>
      </w:rPr>
    </w:lvl>
  </w:abstractNum>
  <w:abstractNum w:abstractNumId="13" w15:restartNumberingAfterBreak="0">
    <w:nsid w:val="11D84CD4"/>
    <w:multiLevelType w:val="hybridMultilevel"/>
    <w:tmpl w:val="5B9245F8"/>
    <w:lvl w:ilvl="0" w:tplc="05D06272">
      <w:start w:val="1"/>
      <w:numFmt w:val="decimal"/>
      <w:lvlText w:val="%1."/>
      <w:lvlJc w:val="left"/>
      <w:pPr>
        <w:tabs>
          <w:tab w:val="num" w:pos="720"/>
        </w:tabs>
        <w:ind w:left="720" w:hanging="360"/>
      </w:pPr>
      <w:rPr>
        <w:rFonts w:hint="default"/>
      </w:rPr>
    </w:lvl>
    <w:lvl w:ilvl="1" w:tplc="381015F0" w:tentative="1">
      <w:start w:val="1"/>
      <w:numFmt w:val="bullet"/>
      <w:lvlText w:val="o"/>
      <w:lvlJc w:val="left"/>
      <w:pPr>
        <w:tabs>
          <w:tab w:val="num" w:pos="1440"/>
        </w:tabs>
        <w:ind w:left="1440" w:hanging="360"/>
      </w:pPr>
      <w:rPr>
        <w:rFonts w:ascii="Courier New" w:hAnsi="Courier New" w:hint="default"/>
      </w:rPr>
    </w:lvl>
    <w:lvl w:ilvl="2" w:tplc="2070B634" w:tentative="1">
      <w:start w:val="1"/>
      <w:numFmt w:val="bullet"/>
      <w:lvlText w:val=""/>
      <w:lvlJc w:val="left"/>
      <w:pPr>
        <w:tabs>
          <w:tab w:val="num" w:pos="2160"/>
        </w:tabs>
        <w:ind w:left="2160" w:hanging="360"/>
      </w:pPr>
      <w:rPr>
        <w:rFonts w:ascii="Wingdings" w:hAnsi="Wingdings" w:hint="default"/>
      </w:rPr>
    </w:lvl>
    <w:lvl w:ilvl="3" w:tplc="74F09424" w:tentative="1">
      <w:start w:val="1"/>
      <w:numFmt w:val="bullet"/>
      <w:lvlText w:val=""/>
      <w:lvlJc w:val="left"/>
      <w:pPr>
        <w:tabs>
          <w:tab w:val="num" w:pos="2880"/>
        </w:tabs>
        <w:ind w:left="2880" w:hanging="360"/>
      </w:pPr>
      <w:rPr>
        <w:rFonts w:ascii="Symbol" w:hAnsi="Symbol" w:hint="default"/>
      </w:rPr>
    </w:lvl>
    <w:lvl w:ilvl="4" w:tplc="B074E3BA" w:tentative="1">
      <w:start w:val="1"/>
      <w:numFmt w:val="bullet"/>
      <w:lvlText w:val="o"/>
      <w:lvlJc w:val="left"/>
      <w:pPr>
        <w:tabs>
          <w:tab w:val="num" w:pos="3600"/>
        </w:tabs>
        <w:ind w:left="3600" w:hanging="360"/>
      </w:pPr>
      <w:rPr>
        <w:rFonts w:ascii="Courier New" w:hAnsi="Courier New" w:hint="default"/>
      </w:rPr>
    </w:lvl>
    <w:lvl w:ilvl="5" w:tplc="F81CE34A" w:tentative="1">
      <w:start w:val="1"/>
      <w:numFmt w:val="bullet"/>
      <w:lvlText w:val=""/>
      <w:lvlJc w:val="left"/>
      <w:pPr>
        <w:tabs>
          <w:tab w:val="num" w:pos="4320"/>
        </w:tabs>
        <w:ind w:left="4320" w:hanging="360"/>
      </w:pPr>
      <w:rPr>
        <w:rFonts w:ascii="Wingdings" w:hAnsi="Wingdings" w:hint="default"/>
      </w:rPr>
    </w:lvl>
    <w:lvl w:ilvl="6" w:tplc="4086B4BC" w:tentative="1">
      <w:start w:val="1"/>
      <w:numFmt w:val="bullet"/>
      <w:lvlText w:val=""/>
      <w:lvlJc w:val="left"/>
      <w:pPr>
        <w:tabs>
          <w:tab w:val="num" w:pos="5040"/>
        </w:tabs>
        <w:ind w:left="5040" w:hanging="360"/>
      </w:pPr>
      <w:rPr>
        <w:rFonts w:ascii="Symbol" w:hAnsi="Symbol" w:hint="default"/>
      </w:rPr>
    </w:lvl>
    <w:lvl w:ilvl="7" w:tplc="191A3CA2" w:tentative="1">
      <w:start w:val="1"/>
      <w:numFmt w:val="bullet"/>
      <w:lvlText w:val="o"/>
      <w:lvlJc w:val="left"/>
      <w:pPr>
        <w:tabs>
          <w:tab w:val="num" w:pos="5760"/>
        </w:tabs>
        <w:ind w:left="5760" w:hanging="360"/>
      </w:pPr>
      <w:rPr>
        <w:rFonts w:ascii="Courier New" w:hAnsi="Courier New" w:hint="default"/>
      </w:rPr>
    </w:lvl>
    <w:lvl w:ilvl="8" w:tplc="7568ACA0"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3611858"/>
    <w:multiLevelType w:val="multilevel"/>
    <w:tmpl w:val="02BEAD52"/>
    <w:lvl w:ilvl="0">
      <w:start w:val="1"/>
      <w:numFmt w:val="decimal"/>
      <w:lvlText w:val="%1."/>
      <w:lvlJc w:val="left"/>
      <w:pPr>
        <w:ind w:left="360" w:hanging="360"/>
      </w:pPr>
    </w:lvl>
    <w:lvl w:ilvl="1">
      <w:start w:val="3"/>
      <w:numFmt w:val="decimal"/>
      <w:isLgl/>
      <w:lvlText w:val="%1.%2"/>
      <w:lvlJc w:val="left"/>
      <w:pPr>
        <w:ind w:left="1788" w:hanging="360"/>
      </w:pPr>
      <w:rPr>
        <w:rFonts w:hint="default"/>
      </w:rPr>
    </w:lvl>
    <w:lvl w:ilvl="2">
      <w:start w:val="1"/>
      <w:numFmt w:val="decimal"/>
      <w:isLgl/>
      <w:lvlText w:val="%1.%2.%3"/>
      <w:lvlJc w:val="left"/>
      <w:pPr>
        <w:ind w:left="3216" w:hanging="720"/>
      </w:pPr>
      <w:rPr>
        <w:rFonts w:hint="default"/>
      </w:rPr>
    </w:lvl>
    <w:lvl w:ilvl="3">
      <w:start w:val="1"/>
      <w:numFmt w:val="decimal"/>
      <w:isLgl/>
      <w:lvlText w:val="%1.%2.%3.%4"/>
      <w:lvlJc w:val="left"/>
      <w:pPr>
        <w:ind w:left="4644" w:hanging="1080"/>
      </w:pPr>
      <w:rPr>
        <w:rFonts w:hint="default"/>
      </w:rPr>
    </w:lvl>
    <w:lvl w:ilvl="4">
      <w:start w:val="1"/>
      <w:numFmt w:val="decimal"/>
      <w:isLgl/>
      <w:lvlText w:val="%1.%2.%3.%4.%5"/>
      <w:lvlJc w:val="left"/>
      <w:pPr>
        <w:ind w:left="5712" w:hanging="1080"/>
      </w:pPr>
      <w:rPr>
        <w:rFonts w:hint="default"/>
      </w:rPr>
    </w:lvl>
    <w:lvl w:ilvl="5">
      <w:start w:val="1"/>
      <w:numFmt w:val="decimal"/>
      <w:isLgl/>
      <w:lvlText w:val="%1.%2.%3.%4.%5.%6"/>
      <w:lvlJc w:val="left"/>
      <w:pPr>
        <w:ind w:left="7140" w:hanging="1440"/>
      </w:pPr>
      <w:rPr>
        <w:rFonts w:hint="default"/>
      </w:rPr>
    </w:lvl>
    <w:lvl w:ilvl="6">
      <w:start w:val="1"/>
      <w:numFmt w:val="decimal"/>
      <w:isLgl/>
      <w:lvlText w:val="%1.%2.%3.%4.%5.%6.%7"/>
      <w:lvlJc w:val="left"/>
      <w:pPr>
        <w:ind w:left="8208" w:hanging="1440"/>
      </w:pPr>
      <w:rPr>
        <w:rFonts w:hint="default"/>
      </w:rPr>
    </w:lvl>
    <w:lvl w:ilvl="7">
      <w:start w:val="1"/>
      <w:numFmt w:val="decimal"/>
      <w:isLgl/>
      <w:lvlText w:val="%1.%2.%3.%4.%5.%6.%7.%8"/>
      <w:lvlJc w:val="left"/>
      <w:pPr>
        <w:ind w:left="9636" w:hanging="1800"/>
      </w:pPr>
      <w:rPr>
        <w:rFonts w:hint="default"/>
      </w:rPr>
    </w:lvl>
    <w:lvl w:ilvl="8">
      <w:start w:val="1"/>
      <w:numFmt w:val="decimal"/>
      <w:isLgl/>
      <w:lvlText w:val="%1.%2.%3.%4.%5.%6.%7.%8.%9"/>
      <w:lvlJc w:val="left"/>
      <w:pPr>
        <w:ind w:left="11064" w:hanging="2160"/>
      </w:pPr>
      <w:rPr>
        <w:rFonts w:hint="default"/>
      </w:rPr>
    </w:lvl>
  </w:abstractNum>
  <w:abstractNum w:abstractNumId="15" w15:restartNumberingAfterBreak="0">
    <w:nsid w:val="151215DC"/>
    <w:multiLevelType w:val="hybridMultilevel"/>
    <w:tmpl w:val="22BA82F0"/>
    <w:lvl w:ilvl="0" w:tplc="040C0001">
      <w:start w:val="1"/>
      <w:numFmt w:val="bullet"/>
      <w:lvlText w:val=""/>
      <w:lvlJc w:val="left"/>
      <w:pPr>
        <w:ind w:left="720" w:hanging="360"/>
      </w:pPr>
      <w:rPr>
        <w:rFonts w:ascii="Symbol" w:hAnsi="Symbol" w:hint="default"/>
      </w:rPr>
    </w:lvl>
    <w:lvl w:ilvl="1" w:tplc="03203420">
      <w:numFmt w:val="bullet"/>
      <w:lvlText w:val="-"/>
      <w:lvlJc w:val="left"/>
      <w:pPr>
        <w:ind w:left="1440" w:hanging="360"/>
      </w:pPr>
      <w:rPr>
        <w:rFonts w:ascii="Arial" w:eastAsiaTheme="minorHAnsi" w:hAnsi="Arial" w:cs="Arial"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7DA4390"/>
    <w:multiLevelType w:val="multilevel"/>
    <w:tmpl w:val="9B98C5E6"/>
    <w:lvl w:ilvl="0">
      <w:start w:val="1"/>
      <w:numFmt w:val="bullet"/>
      <w:lvlText w:val=""/>
      <w:lvlJc w:val="left"/>
      <w:pPr>
        <w:ind w:left="360" w:hanging="360"/>
      </w:pPr>
      <w:rPr>
        <w:rFonts w:ascii="Wingdings" w:hAnsi="Wingdings" w:hint="default"/>
        <w:sz w:val="20"/>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Wingdings" w:hAnsi="Wingdings" w:hint="default"/>
        <w:sz w:val="20"/>
      </w:rPr>
    </w:lvl>
    <w:lvl w:ilvl="3">
      <w:start w:val="1"/>
      <w:numFmt w:val="bullet"/>
      <w:lvlText w:val=""/>
      <w:lvlJc w:val="left"/>
      <w:pPr>
        <w:ind w:left="1440" w:hanging="360"/>
      </w:pPr>
      <w:rPr>
        <w:rFonts w:ascii="Symbol" w:hAnsi="Symbol" w:hint="default"/>
        <w:sz w:val="20"/>
      </w:rPr>
    </w:lvl>
    <w:lvl w:ilvl="4">
      <w:start w:val="1"/>
      <w:numFmt w:val="bullet"/>
      <w:lvlText w:val=""/>
      <w:lvlJc w:val="left"/>
      <w:pPr>
        <w:ind w:left="1800" w:hanging="360"/>
      </w:pPr>
      <w:rPr>
        <w:rFonts w:ascii="Symbol" w:hAnsi="Symbol" w:hint="default"/>
        <w:sz w:val="20"/>
      </w:rPr>
    </w:lvl>
    <w:lvl w:ilvl="5">
      <w:start w:val="1"/>
      <w:numFmt w:val="bullet"/>
      <w:lvlText w:val=""/>
      <w:lvlJc w:val="left"/>
      <w:pPr>
        <w:ind w:left="2160" w:hanging="360"/>
      </w:pPr>
      <w:rPr>
        <w:rFonts w:ascii="Wingdings" w:hAnsi="Wingdings" w:hint="default"/>
        <w:sz w:val="20"/>
      </w:rPr>
    </w:lvl>
    <w:lvl w:ilvl="6">
      <w:start w:val="1"/>
      <w:numFmt w:val="bullet"/>
      <w:lvlText w:val=""/>
      <w:lvlJc w:val="left"/>
      <w:pPr>
        <w:ind w:left="2520" w:hanging="360"/>
      </w:pPr>
      <w:rPr>
        <w:rFonts w:ascii="Wingdings" w:hAnsi="Wingdings" w:hint="default"/>
        <w:sz w:val="20"/>
      </w:rPr>
    </w:lvl>
    <w:lvl w:ilvl="7">
      <w:start w:val="1"/>
      <w:numFmt w:val="bullet"/>
      <w:lvlText w:val=""/>
      <w:lvlJc w:val="left"/>
      <w:pPr>
        <w:ind w:left="2880" w:hanging="360"/>
      </w:pPr>
      <w:rPr>
        <w:rFonts w:ascii="Symbol" w:hAnsi="Symbol" w:hint="default"/>
        <w:sz w:val="20"/>
      </w:rPr>
    </w:lvl>
    <w:lvl w:ilvl="8">
      <w:start w:val="1"/>
      <w:numFmt w:val="bullet"/>
      <w:lvlText w:val=""/>
      <w:lvlJc w:val="left"/>
      <w:pPr>
        <w:ind w:left="3240" w:hanging="360"/>
      </w:pPr>
      <w:rPr>
        <w:rFonts w:ascii="Symbol" w:hAnsi="Symbol" w:hint="default"/>
        <w:sz w:val="20"/>
      </w:rPr>
    </w:lvl>
  </w:abstractNum>
  <w:abstractNum w:abstractNumId="17" w15:restartNumberingAfterBreak="0">
    <w:nsid w:val="1A671064"/>
    <w:multiLevelType w:val="hybridMultilevel"/>
    <w:tmpl w:val="FFDC2BB6"/>
    <w:lvl w:ilvl="0" w:tplc="040C0001">
      <w:start w:val="1"/>
      <w:numFmt w:val="bullet"/>
      <w:pStyle w:val="Concerne"/>
      <w:lvlText w:val="o"/>
      <w:lvlJc w:val="left"/>
      <w:pPr>
        <w:tabs>
          <w:tab w:val="num" w:pos="1894"/>
        </w:tabs>
        <w:ind w:left="1894" w:hanging="360"/>
      </w:pPr>
      <w:rPr>
        <w:rFonts w:ascii="Courier New" w:hAnsi="Courier New" w:hint="default"/>
      </w:rPr>
    </w:lvl>
    <w:lvl w:ilvl="1" w:tplc="040C0003" w:tentative="1">
      <w:start w:val="1"/>
      <w:numFmt w:val="bullet"/>
      <w:lvlText w:val="o"/>
      <w:lvlJc w:val="left"/>
      <w:pPr>
        <w:tabs>
          <w:tab w:val="num" w:pos="1894"/>
        </w:tabs>
        <w:ind w:left="1894" w:hanging="360"/>
      </w:pPr>
      <w:rPr>
        <w:rFonts w:ascii="Courier New" w:hAnsi="Courier New" w:hint="default"/>
      </w:rPr>
    </w:lvl>
    <w:lvl w:ilvl="2" w:tplc="040C0005" w:tentative="1">
      <w:start w:val="1"/>
      <w:numFmt w:val="bullet"/>
      <w:lvlText w:val=""/>
      <w:lvlJc w:val="left"/>
      <w:pPr>
        <w:tabs>
          <w:tab w:val="num" w:pos="2614"/>
        </w:tabs>
        <w:ind w:left="2614" w:hanging="360"/>
      </w:pPr>
      <w:rPr>
        <w:rFonts w:ascii="Wingdings" w:hAnsi="Wingdings" w:hint="default"/>
      </w:rPr>
    </w:lvl>
    <w:lvl w:ilvl="3" w:tplc="040C0001" w:tentative="1">
      <w:start w:val="1"/>
      <w:numFmt w:val="bullet"/>
      <w:lvlText w:val=""/>
      <w:lvlJc w:val="left"/>
      <w:pPr>
        <w:tabs>
          <w:tab w:val="num" w:pos="3334"/>
        </w:tabs>
        <w:ind w:left="3334" w:hanging="360"/>
      </w:pPr>
      <w:rPr>
        <w:rFonts w:ascii="Symbol" w:hAnsi="Symbol" w:hint="default"/>
      </w:rPr>
    </w:lvl>
    <w:lvl w:ilvl="4" w:tplc="040C0003" w:tentative="1">
      <w:start w:val="1"/>
      <w:numFmt w:val="bullet"/>
      <w:lvlText w:val="o"/>
      <w:lvlJc w:val="left"/>
      <w:pPr>
        <w:tabs>
          <w:tab w:val="num" w:pos="4054"/>
        </w:tabs>
        <w:ind w:left="4054" w:hanging="360"/>
      </w:pPr>
      <w:rPr>
        <w:rFonts w:ascii="Courier New" w:hAnsi="Courier New" w:hint="default"/>
      </w:rPr>
    </w:lvl>
    <w:lvl w:ilvl="5" w:tplc="040C0005" w:tentative="1">
      <w:start w:val="1"/>
      <w:numFmt w:val="bullet"/>
      <w:lvlText w:val=""/>
      <w:lvlJc w:val="left"/>
      <w:pPr>
        <w:tabs>
          <w:tab w:val="num" w:pos="4774"/>
        </w:tabs>
        <w:ind w:left="4774" w:hanging="360"/>
      </w:pPr>
      <w:rPr>
        <w:rFonts w:ascii="Wingdings" w:hAnsi="Wingdings" w:hint="default"/>
      </w:rPr>
    </w:lvl>
    <w:lvl w:ilvl="6" w:tplc="040C0001" w:tentative="1">
      <w:start w:val="1"/>
      <w:numFmt w:val="bullet"/>
      <w:lvlText w:val=""/>
      <w:lvlJc w:val="left"/>
      <w:pPr>
        <w:tabs>
          <w:tab w:val="num" w:pos="5494"/>
        </w:tabs>
        <w:ind w:left="5494" w:hanging="360"/>
      </w:pPr>
      <w:rPr>
        <w:rFonts w:ascii="Symbol" w:hAnsi="Symbol" w:hint="default"/>
      </w:rPr>
    </w:lvl>
    <w:lvl w:ilvl="7" w:tplc="040C0003" w:tentative="1">
      <w:start w:val="1"/>
      <w:numFmt w:val="bullet"/>
      <w:lvlText w:val="o"/>
      <w:lvlJc w:val="left"/>
      <w:pPr>
        <w:tabs>
          <w:tab w:val="num" w:pos="6214"/>
        </w:tabs>
        <w:ind w:left="6214" w:hanging="360"/>
      </w:pPr>
      <w:rPr>
        <w:rFonts w:ascii="Courier New" w:hAnsi="Courier New" w:hint="default"/>
      </w:rPr>
    </w:lvl>
    <w:lvl w:ilvl="8" w:tplc="040C0005" w:tentative="1">
      <w:start w:val="1"/>
      <w:numFmt w:val="bullet"/>
      <w:lvlText w:val=""/>
      <w:lvlJc w:val="left"/>
      <w:pPr>
        <w:tabs>
          <w:tab w:val="num" w:pos="6934"/>
        </w:tabs>
        <w:ind w:left="6934" w:hanging="360"/>
      </w:pPr>
      <w:rPr>
        <w:rFonts w:ascii="Wingdings" w:hAnsi="Wingdings" w:hint="default"/>
      </w:rPr>
    </w:lvl>
  </w:abstractNum>
  <w:abstractNum w:abstractNumId="18" w15:restartNumberingAfterBreak="0">
    <w:nsid w:val="1EDE7387"/>
    <w:multiLevelType w:val="multilevel"/>
    <w:tmpl w:val="BEE271D0"/>
    <w:styleLink w:val="T1"/>
    <w:lvl w:ilvl="0">
      <w:start w:val="1"/>
      <w:numFmt w:val="decimal"/>
      <w:lvlText w:val="%1."/>
      <w:lvlJc w:val="left"/>
      <w:pPr>
        <w:ind w:left="360" w:hanging="360"/>
      </w:pPr>
      <w:rPr>
        <w:rFonts w:ascii="Arial" w:hAnsi="Arial" w:hint="default"/>
        <w:b/>
        <w:sz w:val="24"/>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20673A1B"/>
    <w:multiLevelType w:val="multilevel"/>
    <w:tmpl w:val="040C001F"/>
    <w:lvl w:ilvl="0">
      <w:start w:val="1"/>
      <w:numFmt w:val="decimal"/>
      <w:lvlText w:val="%1."/>
      <w:lvlJc w:val="left"/>
      <w:pPr>
        <w:ind w:left="360" w:hanging="360"/>
      </w:pPr>
      <w:rPr>
        <w:rFonts w:hint="default"/>
        <w:caps w:val="0"/>
      </w:rPr>
    </w:lvl>
    <w:lvl w:ilvl="1">
      <w:start w:val="1"/>
      <w:numFmt w:val="decimal"/>
      <w:lvlText w:val="%1.%2."/>
      <w:lvlJc w:val="left"/>
      <w:pPr>
        <w:ind w:left="716"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090618B"/>
    <w:multiLevelType w:val="hybridMultilevel"/>
    <w:tmpl w:val="844619F2"/>
    <w:lvl w:ilvl="0" w:tplc="040C0001">
      <w:start w:val="1"/>
      <w:numFmt w:val="bullet"/>
      <w:lvlText w:val=""/>
      <w:lvlJc w:val="left"/>
      <w:pPr>
        <w:ind w:left="502" w:hanging="360"/>
      </w:pPr>
      <w:rPr>
        <w:rFonts w:ascii="Symbol" w:hAnsi="Symbol" w:hint="default"/>
      </w:rPr>
    </w:lvl>
    <w:lvl w:ilvl="1" w:tplc="FFFFFFFF">
      <w:numFmt w:val="bullet"/>
      <w:lvlText w:val=""/>
      <w:lvlJc w:val="left"/>
      <w:pPr>
        <w:tabs>
          <w:tab w:val="num" w:pos="371"/>
        </w:tabs>
        <w:ind w:left="1363" w:hanging="283"/>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12965A1"/>
    <w:multiLevelType w:val="multilevel"/>
    <w:tmpl w:val="040C001F"/>
    <w:lvl w:ilvl="0">
      <w:start w:val="1"/>
      <w:numFmt w:val="decimal"/>
      <w:lvlText w:val="%1."/>
      <w:lvlJc w:val="left"/>
      <w:pPr>
        <w:ind w:left="360" w:hanging="360"/>
      </w:pPr>
      <w:rPr>
        <w:rFonts w:hint="default"/>
        <w:cap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21C4265D"/>
    <w:multiLevelType w:val="multilevel"/>
    <w:tmpl w:val="02BEAD52"/>
    <w:lvl w:ilvl="0">
      <w:start w:val="1"/>
      <w:numFmt w:val="decimal"/>
      <w:lvlText w:val="%1."/>
      <w:lvlJc w:val="left"/>
      <w:pPr>
        <w:ind w:left="360" w:hanging="360"/>
      </w:pPr>
    </w:lvl>
    <w:lvl w:ilvl="1">
      <w:start w:val="3"/>
      <w:numFmt w:val="decimal"/>
      <w:isLgl/>
      <w:lvlText w:val="%1.%2"/>
      <w:lvlJc w:val="left"/>
      <w:pPr>
        <w:ind w:left="1788" w:hanging="360"/>
      </w:pPr>
      <w:rPr>
        <w:rFonts w:hint="default"/>
      </w:rPr>
    </w:lvl>
    <w:lvl w:ilvl="2">
      <w:start w:val="1"/>
      <w:numFmt w:val="decimal"/>
      <w:isLgl/>
      <w:lvlText w:val="%1.%2.%3"/>
      <w:lvlJc w:val="left"/>
      <w:pPr>
        <w:ind w:left="3216" w:hanging="720"/>
      </w:pPr>
      <w:rPr>
        <w:rFonts w:hint="default"/>
      </w:rPr>
    </w:lvl>
    <w:lvl w:ilvl="3">
      <w:start w:val="1"/>
      <w:numFmt w:val="decimal"/>
      <w:isLgl/>
      <w:lvlText w:val="%1.%2.%3.%4"/>
      <w:lvlJc w:val="left"/>
      <w:pPr>
        <w:ind w:left="4644" w:hanging="1080"/>
      </w:pPr>
      <w:rPr>
        <w:rFonts w:hint="default"/>
      </w:rPr>
    </w:lvl>
    <w:lvl w:ilvl="4">
      <w:start w:val="1"/>
      <w:numFmt w:val="decimal"/>
      <w:isLgl/>
      <w:lvlText w:val="%1.%2.%3.%4.%5"/>
      <w:lvlJc w:val="left"/>
      <w:pPr>
        <w:ind w:left="5712" w:hanging="1080"/>
      </w:pPr>
      <w:rPr>
        <w:rFonts w:hint="default"/>
      </w:rPr>
    </w:lvl>
    <w:lvl w:ilvl="5">
      <w:start w:val="1"/>
      <w:numFmt w:val="decimal"/>
      <w:isLgl/>
      <w:lvlText w:val="%1.%2.%3.%4.%5.%6"/>
      <w:lvlJc w:val="left"/>
      <w:pPr>
        <w:ind w:left="7140" w:hanging="1440"/>
      </w:pPr>
      <w:rPr>
        <w:rFonts w:hint="default"/>
      </w:rPr>
    </w:lvl>
    <w:lvl w:ilvl="6">
      <w:start w:val="1"/>
      <w:numFmt w:val="decimal"/>
      <w:isLgl/>
      <w:lvlText w:val="%1.%2.%3.%4.%5.%6.%7"/>
      <w:lvlJc w:val="left"/>
      <w:pPr>
        <w:ind w:left="8208" w:hanging="1440"/>
      </w:pPr>
      <w:rPr>
        <w:rFonts w:hint="default"/>
      </w:rPr>
    </w:lvl>
    <w:lvl w:ilvl="7">
      <w:start w:val="1"/>
      <w:numFmt w:val="decimal"/>
      <w:isLgl/>
      <w:lvlText w:val="%1.%2.%3.%4.%5.%6.%7.%8"/>
      <w:lvlJc w:val="left"/>
      <w:pPr>
        <w:ind w:left="9636" w:hanging="1800"/>
      </w:pPr>
      <w:rPr>
        <w:rFonts w:hint="default"/>
      </w:rPr>
    </w:lvl>
    <w:lvl w:ilvl="8">
      <w:start w:val="1"/>
      <w:numFmt w:val="decimal"/>
      <w:isLgl/>
      <w:lvlText w:val="%1.%2.%3.%4.%5.%6.%7.%8.%9"/>
      <w:lvlJc w:val="left"/>
      <w:pPr>
        <w:ind w:left="11064" w:hanging="2160"/>
      </w:pPr>
      <w:rPr>
        <w:rFonts w:hint="default"/>
      </w:rPr>
    </w:lvl>
  </w:abstractNum>
  <w:abstractNum w:abstractNumId="23" w15:restartNumberingAfterBreak="0">
    <w:nsid w:val="23F40175"/>
    <w:multiLevelType w:val="multilevel"/>
    <w:tmpl w:val="55F27940"/>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decimal"/>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4" w15:restartNumberingAfterBreak="0">
    <w:nsid w:val="26DB5C6E"/>
    <w:multiLevelType w:val="hybridMultilevel"/>
    <w:tmpl w:val="AD841BFC"/>
    <w:lvl w:ilvl="0" w:tplc="E2C084A0">
      <w:start w:val="1"/>
      <w:numFmt w:val="bullet"/>
      <w:pStyle w:val="Puce1"/>
      <w:lvlText w:val=""/>
      <w:lvlJc w:val="left"/>
      <w:pPr>
        <w:tabs>
          <w:tab w:val="num" w:pos="502"/>
        </w:tabs>
        <w:ind w:left="502" w:hanging="360"/>
      </w:pPr>
      <w:rPr>
        <w:rFonts w:ascii="Wingdings" w:hAnsi="Wingdings" w:hint="default"/>
      </w:rPr>
    </w:lvl>
    <w:lvl w:ilvl="1" w:tplc="0003040C">
      <w:numFmt w:val="bullet"/>
      <w:lvlText w:val=""/>
      <w:lvlJc w:val="left"/>
      <w:pPr>
        <w:tabs>
          <w:tab w:val="num" w:pos="371"/>
        </w:tabs>
        <w:ind w:left="1363" w:hanging="283"/>
      </w:pPr>
      <w:rPr>
        <w:rFonts w:ascii="Symbol" w:hAnsi="Symbol" w:hint="default"/>
      </w:rPr>
    </w:lvl>
    <w:lvl w:ilvl="2" w:tplc="0005040C" w:tentative="1">
      <w:start w:val="1"/>
      <w:numFmt w:val="bullet"/>
      <w:lvlText w:val=""/>
      <w:lvlJc w:val="left"/>
      <w:pPr>
        <w:tabs>
          <w:tab w:val="num" w:pos="2160"/>
        </w:tabs>
        <w:ind w:left="2160" w:hanging="360"/>
      </w:pPr>
      <w:rPr>
        <w:rFonts w:ascii="Wingdings" w:hAnsi="Wingdings" w:hint="default"/>
      </w:rPr>
    </w:lvl>
    <w:lvl w:ilvl="3" w:tplc="0001040C" w:tentative="1">
      <w:start w:val="1"/>
      <w:numFmt w:val="bullet"/>
      <w:lvlText w:val=""/>
      <w:lvlJc w:val="left"/>
      <w:pPr>
        <w:tabs>
          <w:tab w:val="num" w:pos="2880"/>
        </w:tabs>
        <w:ind w:left="2880" w:hanging="360"/>
      </w:pPr>
      <w:rPr>
        <w:rFonts w:ascii="Symbol" w:hAnsi="Symbol" w:hint="default"/>
      </w:rPr>
    </w:lvl>
    <w:lvl w:ilvl="4" w:tplc="0003040C" w:tentative="1">
      <w:start w:val="1"/>
      <w:numFmt w:val="bullet"/>
      <w:lvlText w:val="o"/>
      <w:lvlJc w:val="left"/>
      <w:pPr>
        <w:tabs>
          <w:tab w:val="num" w:pos="3600"/>
        </w:tabs>
        <w:ind w:left="3600" w:hanging="360"/>
      </w:pPr>
      <w:rPr>
        <w:rFonts w:ascii="Courier New" w:hAnsi="Courier New" w:hint="default"/>
      </w:rPr>
    </w:lvl>
    <w:lvl w:ilvl="5" w:tplc="0005040C" w:tentative="1">
      <w:start w:val="1"/>
      <w:numFmt w:val="bullet"/>
      <w:lvlText w:val=""/>
      <w:lvlJc w:val="left"/>
      <w:pPr>
        <w:tabs>
          <w:tab w:val="num" w:pos="4320"/>
        </w:tabs>
        <w:ind w:left="4320" w:hanging="360"/>
      </w:pPr>
      <w:rPr>
        <w:rFonts w:ascii="Wingdings" w:hAnsi="Wingdings" w:hint="default"/>
      </w:rPr>
    </w:lvl>
    <w:lvl w:ilvl="6" w:tplc="0001040C" w:tentative="1">
      <w:start w:val="1"/>
      <w:numFmt w:val="bullet"/>
      <w:lvlText w:val=""/>
      <w:lvlJc w:val="left"/>
      <w:pPr>
        <w:tabs>
          <w:tab w:val="num" w:pos="5040"/>
        </w:tabs>
        <w:ind w:left="5040" w:hanging="360"/>
      </w:pPr>
      <w:rPr>
        <w:rFonts w:ascii="Symbol" w:hAnsi="Symbol" w:hint="default"/>
      </w:rPr>
    </w:lvl>
    <w:lvl w:ilvl="7" w:tplc="0003040C" w:tentative="1">
      <w:start w:val="1"/>
      <w:numFmt w:val="bullet"/>
      <w:lvlText w:val="o"/>
      <w:lvlJc w:val="left"/>
      <w:pPr>
        <w:tabs>
          <w:tab w:val="num" w:pos="5760"/>
        </w:tabs>
        <w:ind w:left="5760" w:hanging="360"/>
      </w:pPr>
      <w:rPr>
        <w:rFonts w:ascii="Courier New" w:hAnsi="Courier New" w:hint="default"/>
      </w:rPr>
    </w:lvl>
    <w:lvl w:ilvl="8" w:tplc="0005040C"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295A19E4"/>
    <w:multiLevelType w:val="multilevel"/>
    <w:tmpl w:val="040C001F"/>
    <w:lvl w:ilvl="0">
      <w:start w:val="1"/>
      <w:numFmt w:val="decimal"/>
      <w:lvlText w:val="%1."/>
      <w:lvlJc w:val="left"/>
      <w:pPr>
        <w:ind w:left="360" w:hanging="360"/>
      </w:pPr>
      <w:rPr>
        <w:rFonts w:hint="default"/>
        <w:cap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298F1DDB"/>
    <w:multiLevelType w:val="hybridMultilevel"/>
    <w:tmpl w:val="4A368778"/>
    <w:lvl w:ilvl="0" w:tplc="39409950">
      <w:start w:val="2"/>
      <w:numFmt w:val="decimal"/>
      <w:lvlText w:val="%1."/>
      <w:lvlJc w:val="left"/>
      <w:pPr>
        <w:ind w:left="2061" w:hanging="360"/>
      </w:pPr>
      <w:rPr>
        <w:rFonts w:hint="default"/>
      </w:rPr>
    </w:lvl>
    <w:lvl w:ilvl="1" w:tplc="3D9844B2" w:tentative="1">
      <w:start w:val="1"/>
      <w:numFmt w:val="lowerLetter"/>
      <w:lvlText w:val="%2."/>
      <w:lvlJc w:val="left"/>
      <w:pPr>
        <w:ind w:left="2781" w:hanging="360"/>
      </w:pPr>
    </w:lvl>
    <w:lvl w:ilvl="2" w:tplc="CFD4A3D2">
      <w:start w:val="1"/>
      <w:numFmt w:val="lowerRoman"/>
      <w:lvlText w:val="%3."/>
      <w:lvlJc w:val="right"/>
      <w:pPr>
        <w:ind w:left="3501" w:hanging="180"/>
      </w:pPr>
    </w:lvl>
    <w:lvl w:ilvl="3" w:tplc="48C07CA0" w:tentative="1">
      <w:start w:val="1"/>
      <w:numFmt w:val="decimal"/>
      <w:lvlText w:val="%4."/>
      <w:lvlJc w:val="left"/>
      <w:pPr>
        <w:ind w:left="4221" w:hanging="360"/>
      </w:pPr>
    </w:lvl>
    <w:lvl w:ilvl="4" w:tplc="9502175A" w:tentative="1">
      <w:start w:val="1"/>
      <w:numFmt w:val="lowerLetter"/>
      <w:lvlText w:val="%5."/>
      <w:lvlJc w:val="left"/>
      <w:pPr>
        <w:ind w:left="4941" w:hanging="360"/>
      </w:pPr>
    </w:lvl>
    <w:lvl w:ilvl="5" w:tplc="2510539E" w:tentative="1">
      <w:start w:val="1"/>
      <w:numFmt w:val="lowerRoman"/>
      <w:lvlText w:val="%6."/>
      <w:lvlJc w:val="right"/>
      <w:pPr>
        <w:ind w:left="5661" w:hanging="180"/>
      </w:pPr>
    </w:lvl>
    <w:lvl w:ilvl="6" w:tplc="6B064C82">
      <w:start w:val="1"/>
      <w:numFmt w:val="bullet"/>
      <w:lvlText w:val=""/>
      <w:lvlJc w:val="left"/>
      <w:pPr>
        <w:ind w:left="6381" w:hanging="360"/>
      </w:pPr>
      <w:rPr>
        <w:rFonts w:ascii="Symbol" w:hAnsi="Symbol" w:hint="default"/>
      </w:rPr>
    </w:lvl>
    <w:lvl w:ilvl="7" w:tplc="A2BEE0D0" w:tentative="1">
      <w:start w:val="1"/>
      <w:numFmt w:val="lowerLetter"/>
      <w:lvlText w:val="%8."/>
      <w:lvlJc w:val="left"/>
      <w:pPr>
        <w:ind w:left="7101" w:hanging="360"/>
      </w:pPr>
    </w:lvl>
    <w:lvl w:ilvl="8" w:tplc="14C89CB0" w:tentative="1">
      <w:start w:val="1"/>
      <w:numFmt w:val="lowerRoman"/>
      <w:lvlText w:val="%9."/>
      <w:lvlJc w:val="right"/>
      <w:pPr>
        <w:ind w:left="7821" w:hanging="180"/>
      </w:pPr>
    </w:lvl>
  </w:abstractNum>
  <w:abstractNum w:abstractNumId="27" w15:restartNumberingAfterBreak="0">
    <w:nsid w:val="2A3E4EBF"/>
    <w:multiLevelType w:val="multilevel"/>
    <w:tmpl w:val="38F45148"/>
    <w:lvl w:ilvl="0">
      <w:start w:val="1"/>
      <w:numFmt w:val="bullet"/>
      <w:lvlText w:val=""/>
      <w:lvlJc w:val="left"/>
      <w:pPr>
        <w:ind w:left="360" w:hanging="360"/>
      </w:pPr>
      <w:rPr>
        <w:rFonts w:ascii="Wingdings" w:hAnsi="Wingdings" w:hint="default"/>
        <w:sz w:val="20"/>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Wingdings" w:hAnsi="Wingdings" w:hint="default"/>
        <w:sz w:val="20"/>
      </w:rPr>
    </w:lvl>
    <w:lvl w:ilvl="3">
      <w:start w:val="1"/>
      <w:numFmt w:val="bullet"/>
      <w:lvlText w:val=""/>
      <w:lvlJc w:val="left"/>
      <w:pPr>
        <w:ind w:left="1440" w:hanging="360"/>
      </w:pPr>
      <w:rPr>
        <w:rFonts w:ascii="Symbol" w:hAnsi="Symbol" w:hint="default"/>
        <w:sz w:val="20"/>
      </w:rPr>
    </w:lvl>
    <w:lvl w:ilvl="4">
      <w:start w:val="1"/>
      <w:numFmt w:val="bullet"/>
      <w:lvlText w:val=""/>
      <w:lvlJc w:val="left"/>
      <w:pPr>
        <w:ind w:left="1800" w:hanging="360"/>
      </w:pPr>
      <w:rPr>
        <w:rFonts w:ascii="Symbol" w:hAnsi="Symbol" w:hint="default"/>
        <w:sz w:val="20"/>
      </w:rPr>
    </w:lvl>
    <w:lvl w:ilvl="5">
      <w:start w:val="1"/>
      <w:numFmt w:val="bullet"/>
      <w:lvlText w:val=""/>
      <w:lvlJc w:val="left"/>
      <w:pPr>
        <w:ind w:left="2160" w:hanging="360"/>
      </w:pPr>
      <w:rPr>
        <w:rFonts w:ascii="Wingdings" w:hAnsi="Wingdings" w:hint="default"/>
        <w:sz w:val="20"/>
      </w:rPr>
    </w:lvl>
    <w:lvl w:ilvl="6">
      <w:start w:val="1"/>
      <w:numFmt w:val="bullet"/>
      <w:lvlText w:val=""/>
      <w:lvlJc w:val="left"/>
      <w:pPr>
        <w:ind w:left="2520" w:hanging="360"/>
      </w:pPr>
      <w:rPr>
        <w:rFonts w:ascii="Wingdings" w:hAnsi="Wingdings" w:hint="default"/>
        <w:sz w:val="20"/>
      </w:rPr>
    </w:lvl>
    <w:lvl w:ilvl="7">
      <w:start w:val="1"/>
      <w:numFmt w:val="bullet"/>
      <w:lvlText w:val=""/>
      <w:lvlJc w:val="left"/>
      <w:pPr>
        <w:ind w:left="2880" w:hanging="360"/>
      </w:pPr>
      <w:rPr>
        <w:rFonts w:ascii="Symbol" w:hAnsi="Symbol" w:hint="default"/>
        <w:sz w:val="20"/>
      </w:rPr>
    </w:lvl>
    <w:lvl w:ilvl="8">
      <w:start w:val="1"/>
      <w:numFmt w:val="bullet"/>
      <w:lvlText w:val=""/>
      <w:lvlJc w:val="left"/>
      <w:pPr>
        <w:ind w:left="3240" w:hanging="360"/>
      </w:pPr>
      <w:rPr>
        <w:rFonts w:ascii="Symbol" w:hAnsi="Symbol" w:hint="default"/>
        <w:sz w:val="20"/>
      </w:rPr>
    </w:lvl>
  </w:abstractNum>
  <w:abstractNum w:abstractNumId="28" w15:restartNumberingAfterBreak="0">
    <w:nsid w:val="2ADB54EF"/>
    <w:multiLevelType w:val="multilevel"/>
    <w:tmpl w:val="55F27940"/>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decimal"/>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9" w15:restartNumberingAfterBreak="0">
    <w:nsid w:val="2CF60DB8"/>
    <w:multiLevelType w:val="hybridMultilevel"/>
    <w:tmpl w:val="D6064FB8"/>
    <w:lvl w:ilvl="0" w:tplc="040C0001">
      <w:start w:val="1"/>
      <w:numFmt w:val="bullet"/>
      <w:lvlText w:val=""/>
      <w:lvlJc w:val="left"/>
      <w:pPr>
        <w:ind w:left="862" w:hanging="360"/>
      </w:pPr>
      <w:rPr>
        <w:rFonts w:ascii="Symbol" w:hAnsi="Symbol" w:hint="default"/>
      </w:rPr>
    </w:lvl>
    <w:lvl w:ilvl="1" w:tplc="040C0003" w:tentative="1">
      <w:start w:val="1"/>
      <w:numFmt w:val="bullet"/>
      <w:lvlText w:val="o"/>
      <w:lvlJc w:val="left"/>
      <w:pPr>
        <w:ind w:left="1582" w:hanging="360"/>
      </w:pPr>
      <w:rPr>
        <w:rFonts w:ascii="Courier New" w:hAnsi="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hint="default"/>
      </w:rPr>
    </w:lvl>
    <w:lvl w:ilvl="8" w:tplc="040C0005" w:tentative="1">
      <w:start w:val="1"/>
      <w:numFmt w:val="bullet"/>
      <w:lvlText w:val=""/>
      <w:lvlJc w:val="left"/>
      <w:pPr>
        <w:ind w:left="6622" w:hanging="360"/>
      </w:pPr>
      <w:rPr>
        <w:rFonts w:ascii="Wingdings" w:hAnsi="Wingdings" w:hint="default"/>
      </w:rPr>
    </w:lvl>
  </w:abstractNum>
  <w:abstractNum w:abstractNumId="30" w15:restartNumberingAfterBreak="0">
    <w:nsid w:val="2D415EFB"/>
    <w:multiLevelType w:val="multilevel"/>
    <w:tmpl w:val="12D85278"/>
    <w:styleLink w:val="Listepuces11"/>
    <w:lvl w:ilvl="0">
      <w:start w:val="1"/>
      <w:numFmt w:val="bullet"/>
      <w:lvlText w:val=""/>
      <w:lvlJc w:val="left"/>
      <w:pPr>
        <w:tabs>
          <w:tab w:val="num" w:pos="2155"/>
        </w:tabs>
        <w:ind w:left="2155" w:hanging="567"/>
      </w:pPr>
      <w:rPr>
        <w:rFonts w:ascii="Century Gothic" w:hAnsi="Century Gothic"/>
        <w:sz w:val="20"/>
      </w:rPr>
    </w:lvl>
    <w:lvl w:ilvl="1">
      <w:start w:val="1"/>
      <w:numFmt w:val="bullet"/>
      <w:lvlText w:val="o"/>
      <w:lvlJc w:val="left"/>
      <w:pPr>
        <w:tabs>
          <w:tab w:val="num" w:pos="1440"/>
        </w:tabs>
        <w:ind w:left="1440" w:hanging="360"/>
      </w:pPr>
      <w:rPr>
        <w:rFonts w:ascii="Courier New" w:hAnsi="Courier New" w:cs="Wingdings 3"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Wingdings 3"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Wingdings 3" w:hint="default"/>
      </w:rPr>
    </w:lvl>
    <w:lvl w:ilvl="8">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2D4D1399"/>
    <w:multiLevelType w:val="hybridMultilevel"/>
    <w:tmpl w:val="1AD0EC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2F7B424C"/>
    <w:multiLevelType w:val="multilevel"/>
    <w:tmpl w:val="1F763D5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37B90065"/>
    <w:multiLevelType w:val="multilevel"/>
    <w:tmpl w:val="00EEEC3A"/>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Calibri" w:eastAsia="Times New Roman" w:hAnsi="Calibri" w:cs="Calibri"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37E33E41"/>
    <w:multiLevelType w:val="hybridMultilevel"/>
    <w:tmpl w:val="01A448D0"/>
    <w:lvl w:ilvl="0" w:tplc="3E6040A0">
      <w:start w:val="1"/>
      <w:numFmt w:val="decimal"/>
      <w:lvlText w:val="%1."/>
      <w:lvlJc w:val="left"/>
      <w:pPr>
        <w:tabs>
          <w:tab w:val="num" w:pos="2160"/>
        </w:tabs>
        <w:ind w:left="2160" w:hanging="360"/>
      </w:pPr>
    </w:lvl>
    <w:lvl w:ilvl="1" w:tplc="BA20D40E" w:tentative="1">
      <w:start w:val="1"/>
      <w:numFmt w:val="lowerLetter"/>
      <w:lvlText w:val="%2."/>
      <w:lvlJc w:val="left"/>
      <w:pPr>
        <w:tabs>
          <w:tab w:val="num" w:pos="2880"/>
        </w:tabs>
        <w:ind w:left="2880" w:hanging="360"/>
      </w:pPr>
    </w:lvl>
    <w:lvl w:ilvl="2" w:tplc="BAD4D4EA" w:tentative="1">
      <w:start w:val="1"/>
      <w:numFmt w:val="lowerRoman"/>
      <w:lvlText w:val="%3."/>
      <w:lvlJc w:val="right"/>
      <w:pPr>
        <w:tabs>
          <w:tab w:val="num" w:pos="3600"/>
        </w:tabs>
        <w:ind w:left="3600" w:hanging="180"/>
      </w:pPr>
    </w:lvl>
    <w:lvl w:ilvl="3" w:tplc="9D1A7A92" w:tentative="1">
      <w:start w:val="1"/>
      <w:numFmt w:val="decimal"/>
      <w:lvlText w:val="%4."/>
      <w:lvlJc w:val="left"/>
      <w:pPr>
        <w:tabs>
          <w:tab w:val="num" w:pos="4320"/>
        </w:tabs>
        <w:ind w:left="4320" w:hanging="360"/>
      </w:pPr>
    </w:lvl>
    <w:lvl w:ilvl="4" w:tplc="C7A23F12" w:tentative="1">
      <w:start w:val="1"/>
      <w:numFmt w:val="lowerLetter"/>
      <w:lvlText w:val="%5."/>
      <w:lvlJc w:val="left"/>
      <w:pPr>
        <w:tabs>
          <w:tab w:val="num" w:pos="5040"/>
        </w:tabs>
        <w:ind w:left="5040" w:hanging="360"/>
      </w:pPr>
    </w:lvl>
    <w:lvl w:ilvl="5" w:tplc="FD1C9DF0" w:tentative="1">
      <w:start w:val="1"/>
      <w:numFmt w:val="lowerRoman"/>
      <w:lvlText w:val="%6."/>
      <w:lvlJc w:val="right"/>
      <w:pPr>
        <w:tabs>
          <w:tab w:val="num" w:pos="5760"/>
        </w:tabs>
        <w:ind w:left="5760" w:hanging="180"/>
      </w:pPr>
    </w:lvl>
    <w:lvl w:ilvl="6" w:tplc="9704E3B6" w:tentative="1">
      <w:start w:val="1"/>
      <w:numFmt w:val="decimal"/>
      <w:lvlText w:val="%7."/>
      <w:lvlJc w:val="left"/>
      <w:pPr>
        <w:tabs>
          <w:tab w:val="num" w:pos="6480"/>
        </w:tabs>
        <w:ind w:left="6480" w:hanging="360"/>
      </w:pPr>
    </w:lvl>
    <w:lvl w:ilvl="7" w:tplc="7BB2CE0E" w:tentative="1">
      <w:start w:val="1"/>
      <w:numFmt w:val="lowerLetter"/>
      <w:lvlText w:val="%8."/>
      <w:lvlJc w:val="left"/>
      <w:pPr>
        <w:tabs>
          <w:tab w:val="num" w:pos="7200"/>
        </w:tabs>
        <w:ind w:left="7200" w:hanging="360"/>
      </w:pPr>
    </w:lvl>
    <w:lvl w:ilvl="8" w:tplc="9F843C30" w:tentative="1">
      <w:start w:val="1"/>
      <w:numFmt w:val="lowerRoman"/>
      <w:lvlText w:val="%9."/>
      <w:lvlJc w:val="right"/>
      <w:pPr>
        <w:tabs>
          <w:tab w:val="num" w:pos="7920"/>
        </w:tabs>
        <w:ind w:left="7920" w:hanging="180"/>
      </w:pPr>
    </w:lvl>
  </w:abstractNum>
  <w:abstractNum w:abstractNumId="35" w15:restartNumberingAfterBreak="0">
    <w:nsid w:val="39750B9B"/>
    <w:multiLevelType w:val="multilevel"/>
    <w:tmpl w:val="CF601D32"/>
    <w:lvl w:ilvl="0">
      <w:start w:val="1"/>
      <w:numFmt w:val="decimal"/>
      <w:pStyle w:val="AmianteTitre"/>
      <w:lvlText w:val="%1"/>
      <w:lvlJc w:val="left"/>
      <w:pPr>
        <w:ind w:left="720" w:hanging="360"/>
      </w:pPr>
      <w:rPr>
        <w:rFonts w:hint="default"/>
        <w:u w:val="none"/>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1800"/>
        </w:tabs>
        <w:ind w:left="1800" w:hanging="1440"/>
      </w:pPr>
      <w:rPr>
        <w:rFonts w:hint="default"/>
      </w:rPr>
    </w:lvl>
  </w:abstractNum>
  <w:abstractNum w:abstractNumId="36" w15:restartNumberingAfterBreak="0">
    <w:nsid w:val="39953868"/>
    <w:multiLevelType w:val="multilevel"/>
    <w:tmpl w:val="458C8830"/>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Calibri" w:eastAsia="Times New Roman" w:hAnsi="Calibri" w:cs="Calibri"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7" w15:restartNumberingAfterBreak="0">
    <w:nsid w:val="3A227D17"/>
    <w:multiLevelType w:val="multilevel"/>
    <w:tmpl w:val="42E4727A"/>
    <w:lvl w:ilvl="0">
      <w:start w:val="3"/>
      <w:numFmt w:val="decimal"/>
      <w:lvlText w:val="%1"/>
      <w:lvlJc w:val="left"/>
      <w:pPr>
        <w:ind w:left="360" w:hanging="360"/>
      </w:pPr>
      <w:rPr>
        <w:rFonts w:hint="default"/>
      </w:rPr>
    </w:lvl>
    <w:lvl w:ilvl="1">
      <w:start w:val="4"/>
      <w:numFmt w:val="decimal"/>
      <w:lvlText w:val="%1.%2"/>
      <w:lvlJc w:val="left"/>
      <w:pPr>
        <w:ind w:left="2160" w:hanging="36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6120" w:hanging="720"/>
      </w:pPr>
      <w:rPr>
        <w:rFonts w:hint="default"/>
      </w:rPr>
    </w:lvl>
    <w:lvl w:ilvl="4">
      <w:start w:val="1"/>
      <w:numFmt w:val="decimal"/>
      <w:lvlText w:val="%1.%2.%3.%4.%5"/>
      <w:lvlJc w:val="left"/>
      <w:pPr>
        <w:ind w:left="8280" w:hanging="1080"/>
      </w:pPr>
      <w:rPr>
        <w:rFonts w:hint="default"/>
      </w:rPr>
    </w:lvl>
    <w:lvl w:ilvl="5">
      <w:start w:val="1"/>
      <w:numFmt w:val="decimal"/>
      <w:lvlText w:val="%1.%2.%3.%4.%5.%6"/>
      <w:lvlJc w:val="left"/>
      <w:pPr>
        <w:ind w:left="10080" w:hanging="1080"/>
      </w:pPr>
      <w:rPr>
        <w:rFonts w:hint="default"/>
      </w:rPr>
    </w:lvl>
    <w:lvl w:ilvl="6">
      <w:start w:val="1"/>
      <w:numFmt w:val="decimal"/>
      <w:lvlText w:val="%1.%2.%3.%4.%5.%6.%7"/>
      <w:lvlJc w:val="left"/>
      <w:pPr>
        <w:ind w:left="12240" w:hanging="1440"/>
      </w:pPr>
      <w:rPr>
        <w:rFonts w:hint="default"/>
      </w:rPr>
    </w:lvl>
    <w:lvl w:ilvl="7">
      <w:start w:val="1"/>
      <w:numFmt w:val="decimal"/>
      <w:lvlText w:val="%1.%2.%3.%4.%5.%6.%7.%8"/>
      <w:lvlJc w:val="left"/>
      <w:pPr>
        <w:ind w:left="14040" w:hanging="1440"/>
      </w:pPr>
      <w:rPr>
        <w:rFonts w:hint="default"/>
      </w:rPr>
    </w:lvl>
    <w:lvl w:ilvl="8">
      <w:start w:val="1"/>
      <w:numFmt w:val="decimal"/>
      <w:lvlText w:val="%1.%2.%3.%4.%5.%6.%7.%8.%9"/>
      <w:lvlJc w:val="left"/>
      <w:pPr>
        <w:ind w:left="16200" w:hanging="1800"/>
      </w:pPr>
      <w:rPr>
        <w:rFonts w:hint="default"/>
      </w:rPr>
    </w:lvl>
  </w:abstractNum>
  <w:abstractNum w:abstractNumId="38" w15:restartNumberingAfterBreak="0">
    <w:nsid w:val="3A865946"/>
    <w:multiLevelType w:val="multilevel"/>
    <w:tmpl w:val="E070BAC8"/>
    <w:lvl w:ilvl="0">
      <w:start w:val="1"/>
      <w:numFmt w:val="bullet"/>
      <w:lvlText w:val=""/>
      <w:lvlJc w:val="left"/>
      <w:pPr>
        <w:ind w:left="360" w:hanging="360"/>
      </w:pPr>
      <w:rPr>
        <w:rFonts w:ascii="Wingdings" w:hAnsi="Wingdings" w:hint="default"/>
        <w:sz w:val="20"/>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Wingdings" w:hAnsi="Wingdings" w:hint="default"/>
        <w:sz w:val="20"/>
      </w:rPr>
    </w:lvl>
    <w:lvl w:ilvl="3">
      <w:start w:val="1"/>
      <w:numFmt w:val="bullet"/>
      <w:lvlText w:val=""/>
      <w:lvlJc w:val="left"/>
      <w:pPr>
        <w:ind w:left="1440" w:hanging="360"/>
      </w:pPr>
      <w:rPr>
        <w:rFonts w:ascii="Symbol" w:hAnsi="Symbol" w:hint="default"/>
        <w:sz w:val="20"/>
      </w:rPr>
    </w:lvl>
    <w:lvl w:ilvl="4">
      <w:start w:val="1"/>
      <w:numFmt w:val="bullet"/>
      <w:lvlText w:val=""/>
      <w:lvlJc w:val="left"/>
      <w:pPr>
        <w:ind w:left="1800" w:hanging="360"/>
      </w:pPr>
      <w:rPr>
        <w:rFonts w:ascii="Symbol" w:hAnsi="Symbol" w:hint="default"/>
        <w:sz w:val="20"/>
      </w:rPr>
    </w:lvl>
    <w:lvl w:ilvl="5">
      <w:start w:val="1"/>
      <w:numFmt w:val="bullet"/>
      <w:lvlText w:val=""/>
      <w:lvlJc w:val="left"/>
      <w:pPr>
        <w:ind w:left="2160" w:hanging="360"/>
      </w:pPr>
      <w:rPr>
        <w:rFonts w:ascii="Wingdings" w:hAnsi="Wingdings" w:hint="default"/>
        <w:sz w:val="20"/>
      </w:rPr>
    </w:lvl>
    <w:lvl w:ilvl="6">
      <w:start w:val="1"/>
      <w:numFmt w:val="bullet"/>
      <w:lvlText w:val=""/>
      <w:lvlJc w:val="left"/>
      <w:pPr>
        <w:ind w:left="2520" w:hanging="360"/>
      </w:pPr>
      <w:rPr>
        <w:rFonts w:ascii="Wingdings" w:hAnsi="Wingdings" w:hint="default"/>
        <w:sz w:val="20"/>
      </w:rPr>
    </w:lvl>
    <w:lvl w:ilvl="7">
      <w:start w:val="1"/>
      <w:numFmt w:val="bullet"/>
      <w:lvlText w:val=""/>
      <w:lvlJc w:val="left"/>
      <w:pPr>
        <w:ind w:left="2880" w:hanging="360"/>
      </w:pPr>
      <w:rPr>
        <w:rFonts w:ascii="Symbol" w:hAnsi="Symbol" w:hint="default"/>
        <w:sz w:val="20"/>
      </w:rPr>
    </w:lvl>
    <w:lvl w:ilvl="8">
      <w:start w:val="1"/>
      <w:numFmt w:val="bullet"/>
      <w:lvlText w:val=""/>
      <w:lvlJc w:val="left"/>
      <w:pPr>
        <w:ind w:left="3240" w:hanging="360"/>
      </w:pPr>
      <w:rPr>
        <w:rFonts w:ascii="Symbol" w:hAnsi="Symbol" w:hint="default"/>
        <w:sz w:val="20"/>
      </w:rPr>
    </w:lvl>
  </w:abstractNum>
  <w:abstractNum w:abstractNumId="39" w15:restartNumberingAfterBreak="0">
    <w:nsid w:val="3BF85E63"/>
    <w:multiLevelType w:val="hybridMultilevel"/>
    <w:tmpl w:val="A8C05E40"/>
    <w:lvl w:ilvl="0" w:tplc="F86CE864">
      <w:start w:val="1"/>
      <w:numFmt w:val="bullet"/>
      <w:lvlText w:val=""/>
      <w:lvlJc w:val="left"/>
      <w:pPr>
        <w:tabs>
          <w:tab w:val="num" w:pos="1130"/>
        </w:tabs>
        <w:ind w:left="1130" w:hanging="705"/>
      </w:pPr>
      <w:rPr>
        <w:rFonts w:ascii="Symbol" w:hAnsi="Symbol" w:hint="default"/>
        <w:color w:val="auto"/>
      </w:rPr>
    </w:lvl>
    <w:lvl w:ilvl="1" w:tplc="040C0001">
      <w:start w:val="1"/>
      <w:numFmt w:val="bullet"/>
      <w:lvlText w:val=""/>
      <w:lvlJc w:val="left"/>
      <w:pPr>
        <w:tabs>
          <w:tab w:val="num" w:pos="1505"/>
        </w:tabs>
        <w:ind w:left="1505" w:hanging="360"/>
      </w:pPr>
      <w:rPr>
        <w:rFonts w:ascii="Symbol" w:hAnsi="Symbol" w:hint="default"/>
      </w:rPr>
    </w:lvl>
    <w:lvl w:ilvl="2" w:tplc="040C0005" w:tentative="1">
      <w:start w:val="1"/>
      <w:numFmt w:val="bullet"/>
      <w:lvlText w:val=""/>
      <w:lvlJc w:val="left"/>
      <w:pPr>
        <w:tabs>
          <w:tab w:val="num" w:pos="2225"/>
        </w:tabs>
        <w:ind w:left="2225" w:hanging="360"/>
      </w:pPr>
      <w:rPr>
        <w:rFonts w:ascii="Wingdings" w:hAnsi="Wingdings" w:hint="default"/>
      </w:rPr>
    </w:lvl>
    <w:lvl w:ilvl="3" w:tplc="040C0001" w:tentative="1">
      <w:start w:val="1"/>
      <w:numFmt w:val="bullet"/>
      <w:lvlText w:val=""/>
      <w:lvlJc w:val="left"/>
      <w:pPr>
        <w:tabs>
          <w:tab w:val="num" w:pos="2945"/>
        </w:tabs>
        <w:ind w:left="2945" w:hanging="360"/>
      </w:pPr>
      <w:rPr>
        <w:rFonts w:ascii="Symbol" w:hAnsi="Symbol" w:hint="default"/>
      </w:rPr>
    </w:lvl>
    <w:lvl w:ilvl="4" w:tplc="040C0003" w:tentative="1">
      <w:start w:val="1"/>
      <w:numFmt w:val="bullet"/>
      <w:lvlText w:val="o"/>
      <w:lvlJc w:val="left"/>
      <w:pPr>
        <w:tabs>
          <w:tab w:val="num" w:pos="3665"/>
        </w:tabs>
        <w:ind w:left="3665" w:hanging="360"/>
      </w:pPr>
      <w:rPr>
        <w:rFonts w:ascii="Courier New" w:hAnsi="Courier New" w:hint="default"/>
      </w:rPr>
    </w:lvl>
    <w:lvl w:ilvl="5" w:tplc="040C0005" w:tentative="1">
      <w:start w:val="1"/>
      <w:numFmt w:val="bullet"/>
      <w:lvlText w:val=""/>
      <w:lvlJc w:val="left"/>
      <w:pPr>
        <w:tabs>
          <w:tab w:val="num" w:pos="4385"/>
        </w:tabs>
        <w:ind w:left="4385" w:hanging="360"/>
      </w:pPr>
      <w:rPr>
        <w:rFonts w:ascii="Wingdings" w:hAnsi="Wingdings" w:hint="default"/>
      </w:rPr>
    </w:lvl>
    <w:lvl w:ilvl="6" w:tplc="040C0001" w:tentative="1">
      <w:start w:val="1"/>
      <w:numFmt w:val="bullet"/>
      <w:lvlText w:val=""/>
      <w:lvlJc w:val="left"/>
      <w:pPr>
        <w:tabs>
          <w:tab w:val="num" w:pos="5105"/>
        </w:tabs>
        <w:ind w:left="5105" w:hanging="360"/>
      </w:pPr>
      <w:rPr>
        <w:rFonts w:ascii="Symbol" w:hAnsi="Symbol" w:hint="default"/>
      </w:rPr>
    </w:lvl>
    <w:lvl w:ilvl="7" w:tplc="040C0003" w:tentative="1">
      <w:start w:val="1"/>
      <w:numFmt w:val="bullet"/>
      <w:lvlText w:val="o"/>
      <w:lvlJc w:val="left"/>
      <w:pPr>
        <w:tabs>
          <w:tab w:val="num" w:pos="5825"/>
        </w:tabs>
        <w:ind w:left="5825" w:hanging="360"/>
      </w:pPr>
      <w:rPr>
        <w:rFonts w:ascii="Courier New" w:hAnsi="Courier New" w:hint="default"/>
      </w:rPr>
    </w:lvl>
    <w:lvl w:ilvl="8" w:tplc="040C0005" w:tentative="1">
      <w:start w:val="1"/>
      <w:numFmt w:val="bullet"/>
      <w:lvlText w:val=""/>
      <w:lvlJc w:val="left"/>
      <w:pPr>
        <w:tabs>
          <w:tab w:val="num" w:pos="6545"/>
        </w:tabs>
        <w:ind w:left="6545" w:hanging="360"/>
      </w:pPr>
      <w:rPr>
        <w:rFonts w:ascii="Wingdings" w:hAnsi="Wingdings" w:hint="default"/>
      </w:rPr>
    </w:lvl>
  </w:abstractNum>
  <w:abstractNum w:abstractNumId="40" w15:restartNumberingAfterBreak="0">
    <w:nsid w:val="3C8C0722"/>
    <w:multiLevelType w:val="hybridMultilevel"/>
    <w:tmpl w:val="B3CAF4E6"/>
    <w:lvl w:ilvl="0" w:tplc="5C64D796">
      <w:start w:val="1"/>
      <w:numFmt w:val="decimal"/>
      <w:lvlText w:val="%1."/>
      <w:lvlJc w:val="left"/>
      <w:pPr>
        <w:ind w:left="1287" w:hanging="360"/>
      </w:pPr>
      <w:rPr>
        <w:rFonts w:hint="default"/>
      </w:rPr>
    </w:lvl>
    <w:lvl w:ilvl="1" w:tplc="2B0AA7E4" w:tentative="1">
      <w:start w:val="1"/>
      <w:numFmt w:val="lowerLetter"/>
      <w:lvlText w:val="%2."/>
      <w:lvlJc w:val="left"/>
      <w:pPr>
        <w:ind w:left="2007" w:hanging="360"/>
      </w:pPr>
    </w:lvl>
    <w:lvl w:ilvl="2" w:tplc="4FAAB6DA" w:tentative="1">
      <w:start w:val="1"/>
      <w:numFmt w:val="lowerRoman"/>
      <w:lvlText w:val="%3."/>
      <w:lvlJc w:val="right"/>
      <w:pPr>
        <w:ind w:left="2727" w:hanging="180"/>
      </w:pPr>
    </w:lvl>
    <w:lvl w:ilvl="3" w:tplc="6FFCA50A" w:tentative="1">
      <w:start w:val="1"/>
      <w:numFmt w:val="decimal"/>
      <w:lvlText w:val="%4."/>
      <w:lvlJc w:val="left"/>
      <w:pPr>
        <w:ind w:left="3447" w:hanging="360"/>
      </w:pPr>
    </w:lvl>
    <w:lvl w:ilvl="4" w:tplc="DFBA8596" w:tentative="1">
      <w:start w:val="1"/>
      <w:numFmt w:val="lowerLetter"/>
      <w:lvlText w:val="%5."/>
      <w:lvlJc w:val="left"/>
      <w:pPr>
        <w:ind w:left="4167" w:hanging="360"/>
      </w:pPr>
    </w:lvl>
    <w:lvl w:ilvl="5" w:tplc="339A284E" w:tentative="1">
      <w:start w:val="1"/>
      <w:numFmt w:val="lowerRoman"/>
      <w:lvlText w:val="%6."/>
      <w:lvlJc w:val="right"/>
      <w:pPr>
        <w:ind w:left="4887" w:hanging="180"/>
      </w:pPr>
    </w:lvl>
    <w:lvl w:ilvl="6" w:tplc="AC1A0778" w:tentative="1">
      <w:start w:val="1"/>
      <w:numFmt w:val="decimal"/>
      <w:lvlText w:val="%7."/>
      <w:lvlJc w:val="left"/>
      <w:pPr>
        <w:ind w:left="5607" w:hanging="360"/>
      </w:pPr>
    </w:lvl>
    <w:lvl w:ilvl="7" w:tplc="FB242818" w:tentative="1">
      <w:start w:val="1"/>
      <w:numFmt w:val="lowerLetter"/>
      <w:lvlText w:val="%8."/>
      <w:lvlJc w:val="left"/>
      <w:pPr>
        <w:ind w:left="6327" w:hanging="360"/>
      </w:pPr>
    </w:lvl>
    <w:lvl w:ilvl="8" w:tplc="732CEE18" w:tentative="1">
      <w:start w:val="1"/>
      <w:numFmt w:val="lowerRoman"/>
      <w:lvlText w:val="%9."/>
      <w:lvlJc w:val="right"/>
      <w:pPr>
        <w:ind w:left="7047" w:hanging="180"/>
      </w:pPr>
    </w:lvl>
  </w:abstractNum>
  <w:abstractNum w:abstractNumId="41" w15:restartNumberingAfterBreak="0">
    <w:nsid w:val="3EDF285C"/>
    <w:multiLevelType w:val="multilevel"/>
    <w:tmpl w:val="040C001F"/>
    <w:lvl w:ilvl="0">
      <w:start w:val="1"/>
      <w:numFmt w:val="decimal"/>
      <w:lvlText w:val="%1."/>
      <w:lvlJc w:val="left"/>
      <w:pPr>
        <w:ind w:left="360" w:hanging="360"/>
      </w:pPr>
      <w:rPr>
        <w:rFonts w:hint="default"/>
        <w:caps w:val="0"/>
      </w:rPr>
    </w:lvl>
    <w:lvl w:ilvl="1">
      <w:start w:val="1"/>
      <w:numFmt w:val="decimal"/>
      <w:lvlText w:val="%1.%2."/>
      <w:lvlJc w:val="left"/>
      <w:pPr>
        <w:ind w:left="716"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438500DE"/>
    <w:multiLevelType w:val="multilevel"/>
    <w:tmpl w:val="DC5A18A2"/>
    <w:numStyleLink w:val="ListeTitres"/>
  </w:abstractNum>
  <w:abstractNum w:abstractNumId="43" w15:restartNumberingAfterBreak="0">
    <w:nsid w:val="45911B0F"/>
    <w:multiLevelType w:val="multilevel"/>
    <w:tmpl w:val="D6CE5842"/>
    <w:styleLink w:val="Liste1"/>
    <w:lvl w:ilvl="0">
      <w:start w:val="1"/>
      <w:numFmt w:val="bullet"/>
      <w:lvlText w:val=""/>
      <w:lvlPicBulletId w:val="0"/>
      <w:lvlJc w:val="left"/>
      <w:pPr>
        <w:tabs>
          <w:tab w:val="num" w:pos="2325"/>
        </w:tabs>
        <w:ind w:left="2325" w:hanging="340"/>
      </w:pPr>
      <w:rPr>
        <w:rFonts w:ascii="Symbol" w:hAnsi="Symbol" w:hint="default"/>
        <w:color w:val="auto"/>
        <w:sz w:val="16"/>
      </w:rPr>
    </w:lvl>
    <w:lvl w:ilvl="1">
      <w:start w:val="1"/>
      <w:numFmt w:val="bullet"/>
      <w:lvlRestart w:val="0"/>
      <w:lvlText w:val="-"/>
      <w:lvlJc w:val="left"/>
      <w:pPr>
        <w:tabs>
          <w:tab w:val="num" w:pos="2665"/>
        </w:tabs>
        <w:ind w:left="2665" w:hanging="340"/>
      </w:pPr>
      <w:rPr>
        <w:rFonts w:ascii="Times" w:hAnsi="Times" w:hint="default"/>
      </w:rPr>
    </w:lvl>
    <w:lvl w:ilvl="2">
      <w:start w:val="1"/>
      <w:numFmt w:val="bullet"/>
      <w:lvlRestart w:val="0"/>
      <w:lvlText w:val=""/>
      <w:lvlJc w:val="left"/>
      <w:pPr>
        <w:tabs>
          <w:tab w:val="num" w:pos="3005"/>
        </w:tabs>
        <w:ind w:left="3005" w:hanging="340"/>
      </w:pPr>
      <w:rPr>
        <w:rFonts w:ascii="Wingdings" w:hAnsi="Wingdings" w:hint="default"/>
      </w:rPr>
    </w:lvl>
    <w:lvl w:ilvl="3">
      <w:start w:val="1"/>
      <w:numFmt w:val="bullet"/>
      <w:lvlText w:val="o"/>
      <w:lvlJc w:val="left"/>
      <w:pPr>
        <w:tabs>
          <w:tab w:val="num" w:pos="2495"/>
        </w:tabs>
        <w:ind w:left="2495" w:hanging="340"/>
      </w:pPr>
      <w:rPr>
        <w:rFonts w:ascii="Courier New" w:hAnsi="Courier New"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46D936B1"/>
    <w:multiLevelType w:val="multilevel"/>
    <w:tmpl w:val="040C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477766C4"/>
    <w:multiLevelType w:val="hybridMultilevel"/>
    <w:tmpl w:val="8356FD0A"/>
    <w:styleLink w:val="StyleAvecpuces21"/>
    <w:lvl w:ilvl="0" w:tplc="CA1C32C8">
      <w:start w:val="1"/>
      <w:numFmt w:val="bullet"/>
      <w:lvlText w:val=""/>
      <w:lvlJc w:val="left"/>
      <w:pPr>
        <w:tabs>
          <w:tab w:val="num" w:pos="720"/>
        </w:tabs>
        <w:ind w:left="720" w:hanging="360"/>
      </w:pPr>
      <w:rPr>
        <w:rFonts w:ascii="Wingdings" w:hAnsi="Wingdings" w:hint="default"/>
      </w:rPr>
    </w:lvl>
    <w:lvl w:ilvl="1" w:tplc="77046DBA" w:tentative="1">
      <w:start w:val="1"/>
      <w:numFmt w:val="bullet"/>
      <w:lvlText w:val="o"/>
      <w:lvlJc w:val="left"/>
      <w:pPr>
        <w:tabs>
          <w:tab w:val="num" w:pos="1440"/>
        </w:tabs>
        <w:ind w:left="1440" w:hanging="360"/>
      </w:pPr>
      <w:rPr>
        <w:rFonts w:ascii="Courier New" w:hAnsi="Courier New" w:cs="Webdings" w:hint="default"/>
      </w:rPr>
    </w:lvl>
    <w:lvl w:ilvl="2" w:tplc="0CCE9448">
      <w:start w:val="1"/>
      <w:numFmt w:val="bullet"/>
      <w:lvlText w:val=""/>
      <w:lvlJc w:val="left"/>
      <w:pPr>
        <w:tabs>
          <w:tab w:val="num" w:pos="2160"/>
        </w:tabs>
        <w:ind w:left="2160" w:hanging="360"/>
      </w:pPr>
      <w:rPr>
        <w:rFonts w:ascii="Wingdings" w:hAnsi="Wingdings" w:hint="default"/>
      </w:rPr>
    </w:lvl>
    <w:lvl w:ilvl="3" w:tplc="F80C90FA" w:tentative="1">
      <w:start w:val="1"/>
      <w:numFmt w:val="bullet"/>
      <w:lvlText w:val=""/>
      <w:lvlJc w:val="left"/>
      <w:pPr>
        <w:tabs>
          <w:tab w:val="num" w:pos="2880"/>
        </w:tabs>
        <w:ind w:left="2880" w:hanging="360"/>
      </w:pPr>
      <w:rPr>
        <w:rFonts w:ascii="Symbol" w:hAnsi="Symbol" w:hint="default"/>
      </w:rPr>
    </w:lvl>
    <w:lvl w:ilvl="4" w:tplc="6C1025B4" w:tentative="1">
      <w:start w:val="1"/>
      <w:numFmt w:val="bullet"/>
      <w:lvlText w:val="o"/>
      <w:lvlJc w:val="left"/>
      <w:pPr>
        <w:tabs>
          <w:tab w:val="num" w:pos="3600"/>
        </w:tabs>
        <w:ind w:left="3600" w:hanging="360"/>
      </w:pPr>
      <w:rPr>
        <w:rFonts w:ascii="Courier New" w:hAnsi="Courier New" w:cs="Webdings" w:hint="default"/>
      </w:rPr>
    </w:lvl>
    <w:lvl w:ilvl="5" w:tplc="CECAAE62" w:tentative="1">
      <w:start w:val="1"/>
      <w:numFmt w:val="bullet"/>
      <w:lvlText w:val=""/>
      <w:lvlJc w:val="left"/>
      <w:pPr>
        <w:tabs>
          <w:tab w:val="num" w:pos="4320"/>
        </w:tabs>
        <w:ind w:left="4320" w:hanging="360"/>
      </w:pPr>
      <w:rPr>
        <w:rFonts w:ascii="Wingdings" w:hAnsi="Wingdings" w:hint="default"/>
      </w:rPr>
    </w:lvl>
    <w:lvl w:ilvl="6" w:tplc="5724637A" w:tentative="1">
      <w:start w:val="1"/>
      <w:numFmt w:val="bullet"/>
      <w:lvlText w:val=""/>
      <w:lvlJc w:val="left"/>
      <w:pPr>
        <w:tabs>
          <w:tab w:val="num" w:pos="5040"/>
        </w:tabs>
        <w:ind w:left="5040" w:hanging="360"/>
      </w:pPr>
      <w:rPr>
        <w:rFonts w:ascii="Symbol" w:hAnsi="Symbol" w:hint="default"/>
      </w:rPr>
    </w:lvl>
    <w:lvl w:ilvl="7" w:tplc="9996AD6A" w:tentative="1">
      <w:start w:val="1"/>
      <w:numFmt w:val="bullet"/>
      <w:lvlText w:val="o"/>
      <w:lvlJc w:val="left"/>
      <w:pPr>
        <w:tabs>
          <w:tab w:val="num" w:pos="5760"/>
        </w:tabs>
        <w:ind w:left="5760" w:hanging="360"/>
      </w:pPr>
      <w:rPr>
        <w:rFonts w:ascii="Courier New" w:hAnsi="Courier New" w:cs="Webdings" w:hint="default"/>
      </w:rPr>
    </w:lvl>
    <w:lvl w:ilvl="8" w:tplc="6FCE9996"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478B6309"/>
    <w:multiLevelType w:val="hybridMultilevel"/>
    <w:tmpl w:val="4E440EB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4EA85900"/>
    <w:multiLevelType w:val="multilevel"/>
    <w:tmpl w:val="040C001F"/>
    <w:lvl w:ilvl="0">
      <w:start w:val="1"/>
      <w:numFmt w:val="decimal"/>
      <w:lvlText w:val="%1."/>
      <w:lvlJc w:val="left"/>
      <w:pPr>
        <w:ind w:left="360" w:hanging="360"/>
      </w:pPr>
      <w:rPr>
        <w:rFonts w:hint="default"/>
        <w:caps w:val="0"/>
      </w:rPr>
    </w:lvl>
    <w:lvl w:ilvl="1">
      <w:start w:val="1"/>
      <w:numFmt w:val="decimal"/>
      <w:lvlText w:val="%1.%2."/>
      <w:lvlJc w:val="left"/>
      <w:pPr>
        <w:ind w:left="716"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518A6013"/>
    <w:multiLevelType w:val="multilevel"/>
    <w:tmpl w:val="E326CEA0"/>
    <w:lvl w:ilvl="0">
      <w:start w:val="2"/>
      <w:numFmt w:val="decimal"/>
      <w:lvlText w:val="%1."/>
      <w:lvlJc w:val="left"/>
      <w:pPr>
        <w:ind w:left="460" w:hanging="460"/>
      </w:pPr>
      <w:rPr>
        <w:rFonts w:hint="default"/>
      </w:rPr>
    </w:lvl>
    <w:lvl w:ilvl="1">
      <w:start w:val="1"/>
      <w:numFmt w:val="decimal"/>
      <w:lvlText w:val="%1.%2."/>
      <w:lvlJc w:val="left"/>
      <w:pPr>
        <w:ind w:left="1004" w:hanging="72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576" w:hanging="144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504" w:hanging="1800"/>
      </w:pPr>
      <w:rPr>
        <w:rFonts w:hint="default"/>
      </w:rPr>
    </w:lvl>
    <w:lvl w:ilvl="7">
      <w:start w:val="1"/>
      <w:numFmt w:val="decimal"/>
      <w:lvlText w:val="%1.%2.%3.%4.%5.%6.%7.%8."/>
      <w:lvlJc w:val="left"/>
      <w:pPr>
        <w:ind w:left="4148" w:hanging="2160"/>
      </w:pPr>
      <w:rPr>
        <w:rFonts w:hint="default"/>
      </w:rPr>
    </w:lvl>
    <w:lvl w:ilvl="8">
      <w:start w:val="1"/>
      <w:numFmt w:val="decimal"/>
      <w:lvlText w:val="%1.%2.%3.%4.%5.%6.%7.%8.%9."/>
      <w:lvlJc w:val="left"/>
      <w:pPr>
        <w:ind w:left="4432" w:hanging="2160"/>
      </w:pPr>
      <w:rPr>
        <w:rFonts w:hint="default"/>
      </w:rPr>
    </w:lvl>
  </w:abstractNum>
  <w:abstractNum w:abstractNumId="49" w15:restartNumberingAfterBreak="0">
    <w:nsid w:val="599629D0"/>
    <w:multiLevelType w:val="multilevel"/>
    <w:tmpl w:val="EBF48D4C"/>
    <w:styleLink w:val="Listepucesactions"/>
    <w:lvl w:ilvl="0">
      <w:start w:val="1"/>
      <w:numFmt w:val="bullet"/>
      <w:lvlText w:val=""/>
      <w:lvlPicBulletId w:val="0"/>
      <w:lvlJc w:val="left"/>
      <w:pPr>
        <w:tabs>
          <w:tab w:val="num" w:pos="1304"/>
        </w:tabs>
        <w:ind w:left="1304" w:hanging="283"/>
      </w:pPr>
      <w:rPr>
        <w:rFonts w:ascii="Symbol" w:hAnsi="Symbol" w:hint="default"/>
        <w:color w:val="auto"/>
        <w:sz w:val="16"/>
      </w:rPr>
    </w:lvl>
    <w:lvl w:ilvl="1">
      <w:start w:val="1"/>
      <w:numFmt w:val="bullet"/>
      <w:lvlText w:val=""/>
      <w:lvlJc w:val="left"/>
      <w:pPr>
        <w:tabs>
          <w:tab w:val="num" w:pos="1588"/>
        </w:tabs>
        <w:ind w:left="1588" w:hanging="284"/>
      </w:pPr>
      <w:rPr>
        <w:rFonts w:ascii="Wingdings" w:hAnsi="Wingdings" w:hint="default"/>
      </w:rPr>
    </w:lvl>
    <w:lvl w:ilvl="2">
      <w:start w:val="1"/>
      <w:numFmt w:val="bullet"/>
      <w:lvlText w:val="-"/>
      <w:lvlJc w:val="left"/>
      <w:pPr>
        <w:tabs>
          <w:tab w:val="num" w:pos="1871"/>
        </w:tabs>
        <w:ind w:left="1871" w:hanging="283"/>
      </w:pPr>
      <w:rPr>
        <w:rFonts w:ascii="Times" w:hAnsi="Time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0" w15:restartNumberingAfterBreak="0">
    <w:nsid w:val="5E4E0EA9"/>
    <w:multiLevelType w:val="multilevel"/>
    <w:tmpl w:val="3B06C4E6"/>
    <w:lvl w:ilvl="0">
      <w:start w:val="1"/>
      <w:numFmt w:val="decimal"/>
      <w:lvlText w:val="%1."/>
      <w:lvlJc w:val="left"/>
      <w:pPr>
        <w:ind w:left="380" w:hanging="380"/>
      </w:pPr>
      <w:rPr>
        <w:rFonts w:hint="default"/>
      </w:rPr>
    </w:lvl>
    <w:lvl w:ilvl="1">
      <w:start w:val="1"/>
      <w:numFmt w:val="decimal"/>
      <w:lvlText w:val="%1.%2."/>
      <w:lvlJc w:val="left"/>
      <w:pPr>
        <w:ind w:left="1430" w:hanging="720"/>
      </w:pPr>
      <w:rPr>
        <w:rFonts w:hint="default"/>
      </w:rPr>
    </w:lvl>
    <w:lvl w:ilvl="2">
      <w:start w:val="1"/>
      <w:numFmt w:val="decimal"/>
      <w:lvlText w:val="%1.%2.%3."/>
      <w:lvlJc w:val="left"/>
      <w:pPr>
        <w:ind w:left="1684" w:hanging="720"/>
      </w:pPr>
      <w:rPr>
        <w:rFonts w:hint="default"/>
      </w:rPr>
    </w:lvl>
    <w:lvl w:ilvl="3">
      <w:start w:val="1"/>
      <w:numFmt w:val="decimal"/>
      <w:lvlText w:val="%1.%2.%3.%4."/>
      <w:lvlJc w:val="left"/>
      <w:pPr>
        <w:ind w:left="2526" w:hanging="1080"/>
      </w:pPr>
      <w:rPr>
        <w:rFonts w:hint="default"/>
      </w:rPr>
    </w:lvl>
    <w:lvl w:ilvl="4">
      <w:start w:val="1"/>
      <w:numFmt w:val="decimal"/>
      <w:lvlText w:val="%1.%2.%3.%4.%5."/>
      <w:lvlJc w:val="left"/>
      <w:pPr>
        <w:ind w:left="3008" w:hanging="1080"/>
      </w:pPr>
      <w:rPr>
        <w:rFonts w:hint="default"/>
      </w:rPr>
    </w:lvl>
    <w:lvl w:ilvl="5">
      <w:start w:val="1"/>
      <w:numFmt w:val="decimal"/>
      <w:lvlText w:val="%1.%2.%3.%4.%5.%6."/>
      <w:lvlJc w:val="left"/>
      <w:pPr>
        <w:ind w:left="3850" w:hanging="1440"/>
      </w:pPr>
      <w:rPr>
        <w:rFonts w:hint="default"/>
      </w:rPr>
    </w:lvl>
    <w:lvl w:ilvl="6">
      <w:start w:val="1"/>
      <w:numFmt w:val="decimal"/>
      <w:lvlText w:val="%1.%2.%3.%4.%5.%6.%7."/>
      <w:lvlJc w:val="left"/>
      <w:pPr>
        <w:ind w:left="4332" w:hanging="1440"/>
      </w:pPr>
      <w:rPr>
        <w:rFonts w:hint="default"/>
      </w:rPr>
    </w:lvl>
    <w:lvl w:ilvl="7">
      <w:start w:val="1"/>
      <w:numFmt w:val="decimal"/>
      <w:lvlText w:val="%1.%2.%3.%4.%5.%6.%7.%8."/>
      <w:lvlJc w:val="left"/>
      <w:pPr>
        <w:ind w:left="5174" w:hanging="1800"/>
      </w:pPr>
      <w:rPr>
        <w:rFonts w:hint="default"/>
      </w:rPr>
    </w:lvl>
    <w:lvl w:ilvl="8">
      <w:start w:val="1"/>
      <w:numFmt w:val="decimal"/>
      <w:lvlText w:val="%1.%2.%3.%4.%5.%6.%7.%8.%9."/>
      <w:lvlJc w:val="left"/>
      <w:pPr>
        <w:ind w:left="5656" w:hanging="1800"/>
      </w:pPr>
      <w:rPr>
        <w:rFonts w:hint="default"/>
      </w:rPr>
    </w:lvl>
  </w:abstractNum>
  <w:abstractNum w:abstractNumId="51" w15:restartNumberingAfterBreak="0">
    <w:nsid w:val="5EB7501F"/>
    <w:multiLevelType w:val="hybridMultilevel"/>
    <w:tmpl w:val="BA46ACBC"/>
    <w:lvl w:ilvl="0" w:tplc="E2BA9ADC">
      <w:start w:val="1"/>
      <w:numFmt w:val="bullet"/>
      <w:pStyle w:val="Amiantepuce1"/>
      <w:lvlText w:val=""/>
      <w:lvlJc w:val="left"/>
      <w:pPr>
        <w:ind w:left="720" w:hanging="360"/>
      </w:pPr>
      <w:rPr>
        <w:rFonts w:ascii="Symbol" w:hAnsi="Symbol" w:hint="default"/>
      </w:rPr>
    </w:lvl>
    <w:lvl w:ilvl="1" w:tplc="62328EF8" w:tentative="1">
      <w:start w:val="1"/>
      <w:numFmt w:val="bullet"/>
      <w:lvlText w:val="o"/>
      <w:lvlJc w:val="left"/>
      <w:pPr>
        <w:ind w:left="1440" w:hanging="360"/>
      </w:pPr>
      <w:rPr>
        <w:rFonts w:ascii="Courier New" w:hAnsi="Courier New" w:cs="MS Mincho" w:hint="default"/>
      </w:rPr>
    </w:lvl>
    <w:lvl w:ilvl="2" w:tplc="6780F5A0" w:tentative="1">
      <w:start w:val="1"/>
      <w:numFmt w:val="bullet"/>
      <w:lvlText w:val=""/>
      <w:lvlJc w:val="left"/>
      <w:pPr>
        <w:ind w:left="2160" w:hanging="360"/>
      </w:pPr>
      <w:rPr>
        <w:rFonts w:ascii="Wingdings" w:hAnsi="Wingdings" w:hint="default"/>
      </w:rPr>
    </w:lvl>
    <w:lvl w:ilvl="3" w:tplc="C2C8E5B0" w:tentative="1">
      <w:start w:val="1"/>
      <w:numFmt w:val="bullet"/>
      <w:lvlText w:val=""/>
      <w:lvlJc w:val="left"/>
      <w:pPr>
        <w:ind w:left="2880" w:hanging="360"/>
      </w:pPr>
      <w:rPr>
        <w:rFonts w:ascii="Symbol" w:hAnsi="Symbol" w:hint="default"/>
      </w:rPr>
    </w:lvl>
    <w:lvl w:ilvl="4" w:tplc="24EAA506" w:tentative="1">
      <w:start w:val="1"/>
      <w:numFmt w:val="bullet"/>
      <w:lvlText w:val="o"/>
      <w:lvlJc w:val="left"/>
      <w:pPr>
        <w:ind w:left="3600" w:hanging="360"/>
      </w:pPr>
      <w:rPr>
        <w:rFonts w:ascii="Courier New" w:hAnsi="Courier New" w:cs="MS Mincho" w:hint="default"/>
      </w:rPr>
    </w:lvl>
    <w:lvl w:ilvl="5" w:tplc="81925C1A" w:tentative="1">
      <w:start w:val="1"/>
      <w:numFmt w:val="bullet"/>
      <w:lvlText w:val=""/>
      <w:lvlJc w:val="left"/>
      <w:pPr>
        <w:ind w:left="4320" w:hanging="360"/>
      </w:pPr>
      <w:rPr>
        <w:rFonts w:ascii="Wingdings" w:hAnsi="Wingdings" w:hint="default"/>
      </w:rPr>
    </w:lvl>
    <w:lvl w:ilvl="6" w:tplc="AAC0F77A" w:tentative="1">
      <w:start w:val="1"/>
      <w:numFmt w:val="bullet"/>
      <w:lvlText w:val=""/>
      <w:lvlJc w:val="left"/>
      <w:pPr>
        <w:ind w:left="5040" w:hanging="360"/>
      </w:pPr>
      <w:rPr>
        <w:rFonts w:ascii="Symbol" w:hAnsi="Symbol" w:hint="default"/>
      </w:rPr>
    </w:lvl>
    <w:lvl w:ilvl="7" w:tplc="A17ED490" w:tentative="1">
      <w:start w:val="1"/>
      <w:numFmt w:val="bullet"/>
      <w:lvlText w:val="o"/>
      <w:lvlJc w:val="left"/>
      <w:pPr>
        <w:ind w:left="5760" w:hanging="360"/>
      </w:pPr>
      <w:rPr>
        <w:rFonts w:ascii="Courier New" w:hAnsi="Courier New" w:cs="MS Mincho" w:hint="default"/>
      </w:rPr>
    </w:lvl>
    <w:lvl w:ilvl="8" w:tplc="33D61CE6" w:tentative="1">
      <w:start w:val="1"/>
      <w:numFmt w:val="bullet"/>
      <w:lvlText w:val=""/>
      <w:lvlJc w:val="left"/>
      <w:pPr>
        <w:ind w:left="6480" w:hanging="360"/>
      </w:pPr>
      <w:rPr>
        <w:rFonts w:ascii="Wingdings" w:hAnsi="Wingdings" w:hint="default"/>
      </w:rPr>
    </w:lvl>
  </w:abstractNum>
  <w:abstractNum w:abstractNumId="52" w15:restartNumberingAfterBreak="0">
    <w:nsid w:val="61583C96"/>
    <w:multiLevelType w:val="hybridMultilevel"/>
    <w:tmpl w:val="92B21964"/>
    <w:lvl w:ilvl="0" w:tplc="F38E22BA">
      <w:start w:val="14"/>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64D227F1"/>
    <w:multiLevelType w:val="hybridMultilevel"/>
    <w:tmpl w:val="A84A9BA4"/>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4" w15:restartNumberingAfterBreak="0">
    <w:nsid w:val="661507F6"/>
    <w:multiLevelType w:val="multilevel"/>
    <w:tmpl w:val="55F27940"/>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decimal"/>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55" w15:restartNumberingAfterBreak="0">
    <w:nsid w:val="67E61CDF"/>
    <w:multiLevelType w:val="hybridMultilevel"/>
    <w:tmpl w:val="34A85CA6"/>
    <w:lvl w:ilvl="0" w:tplc="E550D5A8">
      <w:start w:val="1"/>
      <w:numFmt w:val="bullet"/>
      <w:pStyle w:val="puce10"/>
      <w:lvlText w:val=""/>
      <w:lvlJc w:val="left"/>
      <w:pPr>
        <w:tabs>
          <w:tab w:val="num" w:pos="2041"/>
        </w:tabs>
        <w:ind w:left="2041" w:hanging="340"/>
      </w:pPr>
      <w:rPr>
        <w:rFonts w:ascii="Symbol" w:hAnsi="Symbol" w:hint="default"/>
        <w:color w:val="auto"/>
        <w:sz w:val="20"/>
      </w:rPr>
    </w:lvl>
    <w:lvl w:ilvl="1" w:tplc="2020AC16">
      <w:start w:val="1"/>
      <w:numFmt w:val="bullet"/>
      <w:lvlText w:val="o"/>
      <w:lvlJc w:val="left"/>
      <w:pPr>
        <w:tabs>
          <w:tab w:val="num" w:pos="2881"/>
        </w:tabs>
        <w:ind w:left="2881" w:hanging="360"/>
      </w:pPr>
      <w:rPr>
        <w:rFonts w:ascii="Courier New" w:hAnsi="Courier New" w:hint="default"/>
      </w:rPr>
    </w:lvl>
    <w:lvl w:ilvl="2" w:tplc="3A543216">
      <w:start w:val="1"/>
      <w:numFmt w:val="bullet"/>
      <w:lvlText w:val=""/>
      <w:lvlJc w:val="left"/>
      <w:pPr>
        <w:tabs>
          <w:tab w:val="num" w:pos="3601"/>
        </w:tabs>
        <w:ind w:left="3601" w:hanging="360"/>
      </w:pPr>
      <w:rPr>
        <w:rFonts w:ascii="Wingdings" w:hAnsi="Wingdings" w:hint="default"/>
      </w:rPr>
    </w:lvl>
    <w:lvl w:ilvl="3" w:tplc="CD8E6F98" w:tentative="1">
      <w:start w:val="1"/>
      <w:numFmt w:val="bullet"/>
      <w:lvlText w:val=""/>
      <w:lvlJc w:val="left"/>
      <w:pPr>
        <w:tabs>
          <w:tab w:val="num" w:pos="4321"/>
        </w:tabs>
        <w:ind w:left="4321" w:hanging="360"/>
      </w:pPr>
      <w:rPr>
        <w:rFonts w:ascii="Symbol" w:hAnsi="Symbol" w:hint="default"/>
      </w:rPr>
    </w:lvl>
    <w:lvl w:ilvl="4" w:tplc="B65A0F40" w:tentative="1">
      <w:start w:val="1"/>
      <w:numFmt w:val="bullet"/>
      <w:lvlText w:val="o"/>
      <w:lvlJc w:val="left"/>
      <w:pPr>
        <w:tabs>
          <w:tab w:val="num" w:pos="5041"/>
        </w:tabs>
        <w:ind w:left="5041" w:hanging="360"/>
      </w:pPr>
      <w:rPr>
        <w:rFonts w:ascii="Courier New" w:hAnsi="Courier New" w:hint="default"/>
      </w:rPr>
    </w:lvl>
    <w:lvl w:ilvl="5" w:tplc="59FA5C6E" w:tentative="1">
      <w:start w:val="1"/>
      <w:numFmt w:val="bullet"/>
      <w:lvlText w:val=""/>
      <w:lvlJc w:val="left"/>
      <w:pPr>
        <w:tabs>
          <w:tab w:val="num" w:pos="5761"/>
        </w:tabs>
        <w:ind w:left="5761" w:hanging="360"/>
      </w:pPr>
      <w:rPr>
        <w:rFonts w:ascii="Wingdings" w:hAnsi="Wingdings" w:hint="default"/>
      </w:rPr>
    </w:lvl>
    <w:lvl w:ilvl="6" w:tplc="52C60D90" w:tentative="1">
      <w:start w:val="1"/>
      <w:numFmt w:val="bullet"/>
      <w:lvlText w:val=""/>
      <w:lvlJc w:val="left"/>
      <w:pPr>
        <w:tabs>
          <w:tab w:val="num" w:pos="6481"/>
        </w:tabs>
        <w:ind w:left="6481" w:hanging="360"/>
      </w:pPr>
      <w:rPr>
        <w:rFonts w:ascii="Symbol" w:hAnsi="Symbol" w:hint="default"/>
      </w:rPr>
    </w:lvl>
    <w:lvl w:ilvl="7" w:tplc="96DAB3AE" w:tentative="1">
      <w:start w:val="1"/>
      <w:numFmt w:val="bullet"/>
      <w:lvlText w:val="o"/>
      <w:lvlJc w:val="left"/>
      <w:pPr>
        <w:tabs>
          <w:tab w:val="num" w:pos="7201"/>
        </w:tabs>
        <w:ind w:left="7201" w:hanging="360"/>
      </w:pPr>
      <w:rPr>
        <w:rFonts w:ascii="Courier New" w:hAnsi="Courier New" w:hint="default"/>
      </w:rPr>
    </w:lvl>
    <w:lvl w:ilvl="8" w:tplc="B50E5304" w:tentative="1">
      <w:start w:val="1"/>
      <w:numFmt w:val="bullet"/>
      <w:lvlText w:val=""/>
      <w:lvlJc w:val="left"/>
      <w:pPr>
        <w:tabs>
          <w:tab w:val="num" w:pos="7921"/>
        </w:tabs>
        <w:ind w:left="7921" w:hanging="360"/>
      </w:pPr>
      <w:rPr>
        <w:rFonts w:ascii="Wingdings" w:hAnsi="Wingdings" w:hint="default"/>
      </w:rPr>
    </w:lvl>
  </w:abstractNum>
  <w:abstractNum w:abstractNumId="56" w15:restartNumberingAfterBreak="0">
    <w:nsid w:val="6B3F1D48"/>
    <w:multiLevelType w:val="hybridMultilevel"/>
    <w:tmpl w:val="0518D716"/>
    <w:lvl w:ilvl="0" w:tplc="B8FC2740">
      <w:start w:val="7"/>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15:restartNumberingAfterBreak="0">
    <w:nsid w:val="6C2E6A22"/>
    <w:multiLevelType w:val="hybridMultilevel"/>
    <w:tmpl w:val="C9E61710"/>
    <w:lvl w:ilvl="0" w:tplc="E7C05578">
      <w:start w:val="1"/>
      <w:numFmt w:val="decimal"/>
      <w:lvlText w:val="%1."/>
      <w:lvlJc w:val="left"/>
      <w:pPr>
        <w:ind w:left="1287" w:hanging="360"/>
      </w:pPr>
      <w:rPr>
        <w:rFonts w:hint="default"/>
      </w:rPr>
    </w:lvl>
    <w:lvl w:ilvl="1" w:tplc="72FCBE08" w:tentative="1">
      <w:start w:val="1"/>
      <w:numFmt w:val="lowerLetter"/>
      <w:lvlText w:val="%2."/>
      <w:lvlJc w:val="left"/>
      <w:pPr>
        <w:ind w:left="2007" w:hanging="360"/>
      </w:pPr>
    </w:lvl>
    <w:lvl w:ilvl="2" w:tplc="EE222188" w:tentative="1">
      <w:start w:val="1"/>
      <w:numFmt w:val="lowerRoman"/>
      <w:lvlText w:val="%3."/>
      <w:lvlJc w:val="right"/>
      <w:pPr>
        <w:ind w:left="2727" w:hanging="180"/>
      </w:pPr>
    </w:lvl>
    <w:lvl w:ilvl="3" w:tplc="A78C230C" w:tentative="1">
      <w:start w:val="1"/>
      <w:numFmt w:val="decimal"/>
      <w:lvlText w:val="%4."/>
      <w:lvlJc w:val="left"/>
      <w:pPr>
        <w:ind w:left="3447" w:hanging="360"/>
      </w:pPr>
    </w:lvl>
    <w:lvl w:ilvl="4" w:tplc="E0D26FE4" w:tentative="1">
      <w:start w:val="1"/>
      <w:numFmt w:val="lowerLetter"/>
      <w:lvlText w:val="%5."/>
      <w:lvlJc w:val="left"/>
      <w:pPr>
        <w:ind w:left="4167" w:hanging="360"/>
      </w:pPr>
    </w:lvl>
    <w:lvl w:ilvl="5" w:tplc="1BE22E42" w:tentative="1">
      <w:start w:val="1"/>
      <w:numFmt w:val="lowerRoman"/>
      <w:lvlText w:val="%6."/>
      <w:lvlJc w:val="right"/>
      <w:pPr>
        <w:ind w:left="4887" w:hanging="180"/>
      </w:pPr>
    </w:lvl>
    <w:lvl w:ilvl="6" w:tplc="0FD0E17A" w:tentative="1">
      <w:start w:val="1"/>
      <w:numFmt w:val="decimal"/>
      <w:lvlText w:val="%7."/>
      <w:lvlJc w:val="left"/>
      <w:pPr>
        <w:ind w:left="5607" w:hanging="360"/>
      </w:pPr>
    </w:lvl>
    <w:lvl w:ilvl="7" w:tplc="A73059FA" w:tentative="1">
      <w:start w:val="1"/>
      <w:numFmt w:val="lowerLetter"/>
      <w:lvlText w:val="%8."/>
      <w:lvlJc w:val="left"/>
      <w:pPr>
        <w:ind w:left="6327" w:hanging="360"/>
      </w:pPr>
    </w:lvl>
    <w:lvl w:ilvl="8" w:tplc="585A045A" w:tentative="1">
      <w:start w:val="1"/>
      <w:numFmt w:val="lowerRoman"/>
      <w:lvlText w:val="%9."/>
      <w:lvlJc w:val="right"/>
      <w:pPr>
        <w:ind w:left="7047" w:hanging="180"/>
      </w:pPr>
    </w:lvl>
  </w:abstractNum>
  <w:abstractNum w:abstractNumId="58" w15:restartNumberingAfterBreak="0">
    <w:nsid w:val="6CA71B1D"/>
    <w:multiLevelType w:val="hybridMultilevel"/>
    <w:tmpl w:val="645461C0"/>
    <w:lvl w:ilvl="0" w:tplc="D30046AE">
      <w:start w:val="1"/>
      <w:numFmt w:val="bullet"/>
      <w:pStyle w:val="puce2"/>
      <w:lvlText w:val="-"/>
      <w:lvlJc w:val="left"/>
      <w:pPr>
        <w:tabs>
          <w:tab w:val="num" w:pos="928"/>
        </w:tabs>
        <w:ind w:left="1134" w:hanging="227"/>
      </w:pPr>
      <w:rPr>
        <w:rFonts w:ascii="Times" w:hAnsi="Times" w:hint="default"/>
      </w:rPr>
    </w:lvl>
    <w:lvl w:ilvl="1" w:tplc="EF9249C4" w:tentative="1">
      <w:start w:val="1"/>
      <w:numFmt w:val="bullet"/>
      <w:lvlText w:val="o"/>
      <w:lvlJc w:val="left"/>
      <w:pPr>
        <w:tabs>
          <w:tab w:val="num" w:pos="672"/>
        </w:tabs>
        <w:ind w:left="672" w:hanging="360"/>
      </w:pPr>
      <w:rPr>
        <w:rFonts w:ascii="Courier New" w:hAnsi="Courier New" w:hint="default"/>
      </w:rPr>
    </w:lvl>
    <w:lvl w:ilvl="2" w:tplc="75EEB76C" w:tentative="1">
      <w:start w:val="1"/>
      <w:numFmt w:val="bullet"/>
      <w:lvlText w:val=""/>
      <w:lvlJc w:val="left"/>
      <w:pPr>
        <w:tabs>
          <w:tab w:val="num" w:pos="1392"/>
        </w:tabs>
        <w:ind w:left="1392" w:hanging="360"/>
      </w:pPr>
      <w:rPr>
        <w:rFonts w:ascii="Wingdings" w:hAnsi="Wingdings" w:hint="default"/>
      </w:rPr>
    </w:lvl>
    <w:lvl w:ilvl="3" w:tplc="50347366" w:tentative="1">
      <w:start w:val="1"/>
      <w:numFmt w:val="bullet"/>
      <w:lvlText w:val=""/>
      <w:lvlJc w:val="left"/>
      <w:pPr>
        <w:tabs>
          <w:tab w:val="num" w:pos="2112"/>
        </w:tabs>
        <w:ind w:left="2112" w:hanging="360"/>
      </w:pPr>
      <w:rPr>
        <w:rFonts w:ascii="Symbol" w:hAnsi="Symbol" w:hint="default"/>
      </w:rPr>
    </w:lvl>
    <w:lvl w:ilvl="4" w:tplc="8910B4F8" w:tentative="1">
      <w:start w:val="1"/>
      <w:numFmt w:val="bullet"/>
      <w:lvlText w:val="o"/>
      <w:lvlJc w:val="left"/>
      <w:pPr>
        <w:tabs>
          <w:tab w:val="num" w:pos="2832"/>
        </w:tabs>
        <w:ind w:left="2832" w:hanging="360"/>
      </w:pPr>
      <w:rPr>
        <w:rFonts w:ascii="Courier New" w:hAnsi="Courier New" w:hint="default"/>
      </w:rPr>
    </w:lvl>
    <w:lvl w:ilvl="5" w:tplc="149A9D0A" w:tentative="1">
      <w:start w:val="1"/>
      <w:numFmt w:val="bullet"/>
      <w:lvlText w:val=""/>
      <w:lvlJc w:val="left"/>
      <w:pPr>
        <w:tabs>
          <w:tab w:val="num" w:pos="3552"/>
        </w:tabs>
        <w:ind w:left="3552" w:hanging="360"/>
      </w:pPr>
      <w:rPr>
        <w:rFonts w:ascii="Wingdings" w:hAnsi="Wingdings" w:hint="default"/>
      </w:rPr>
    </w:lvl>
    <w:lvl w:ilvl="6" w:tplc="FE8A7FF6" w:tentative="1">
      <w:start w:val="1"/>
      <w:numFmt w:val="bullet"/>
      <w:lvlText w:val=""/>
      <w:lvlJc w:val="left"/>
      <w:pPr>
        <w:tabs>
          <w:tab w:val="num" w:pos="4272"/>
        </w:tabs>
        <w:ind w:left="4272" w:hanging="360"/>
      </w:pPr>
      <w:rPr>
        <w:rFonts w:ascii="Symbol" w:hAnsi="Symbol" w:hint="default"/>
      </w:rPr>
    </w:lvl>
    <w:lvl w:ilvl="7" w:tplc="6E843798" w:tentative="1">
      <w:start w:val="1"/>
      <w:numFmt w:val="bullet"/>
      <w:lvlText w:val="o"/>
      <w:lvlJc w:val="left"/>
      <w:pPr>
        <w:tabs>
          <w:tab w:val="num" w:pos="4992"/>
        </w:tabs>
        <w:ind w:left="4992" w:hanging="360"/>
      </w:pPr>
      <w:rPr>
        <w:rFonts w:ascii="Courier New" w:hAnsi="Courier New" w:hint="default"/>
      </w:rPr>
    </w:lvl>
    <w:lvl w:ilvl="8" w:tplc="35EE514E" w:tentative="1">
      <w:start w:val="1"/>
      <w:numFmt w:val="bullet"/>
      <w:lvlText w:val=""/>
      <w:lvlJc w:val="left"/>
      <w:pPr>
        <w:tabs>
          <w:tab w:val="num" w:pos="5712"/>
        </w:tabs>
        <w:ind w:left="5712" w:hanging="360"/>
      </w:pPr>
      <w:rPr>
        <w:rFonts w:ascii="Wingdings" w:hAnsi="Wingdings" w:hint="default"/>
      </w:rPr>
    </w:lvl>
  </w:abstractNum>
  <w:abstractNum w:abstractNumId="59" w15:restartNumberingAfterBreak="0">
    <w:nsid w:val="6D7E4D75"/>
    <w:multiLevelType w:val="multilevel"/>
    <w:tmpl w:val="A11C36B2"/>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0" w15:restartNumberingAfterBreak="0">
    <w:nsid w:val="6E272FBB"/>
    <w:multiLevelType w:val="multilevel"/>
    <w:tmpl w:val="040C0021"/>
    <w:lvl w:ilvl="0">
      <w:start w:val="1"/>
      <w:numFmt w:val="bullet"/>
      <w:lvlText w:val=""/>
      <w:lvlJc w:val="left"/>
      <w:pPr>
        <w:ind w:left="360" w:hanging="360"/>
      </w:pPr>
      <w:rPr>
        <w:rFonts w:ascii="Wingdings" w:hAnsi="Wingdings" w:hint="default"/>
        <w:sz w:val="20"/>
      </w:rPr>
    </w:lvl>
    <w:lvl w:ilvl="1">
      <w:start w:val="1"/>
      <w:numFmt w:val="bullet"/>
      <w:lvlText w:val=""/>
      <w:lvlJc w:val="left"/>
      <w:pPr>
        <w:ind w:left="720" w:hanging="360"/>
      </w:pPr>
      <w:rPr>
        <w:rFonts w:ascii="Wingdings" w:hAnsi="Wingdings" w:hint="default"/>
        <w:sz w:val="20"/>
      </w:rPr>
    </w:lvl>
    <w:lvl w:ilvl="2">
      <w:start w:val="1"/>
      <w:numFmt w:val="bullet"/>
      <w:lvlText w:val=""/>
      <w:lvlJc w:val="left"/>
      <w:pPr>
        <w:ind w:left="1080" w:hanging="360"/>
      </w:pPr>
      <w:rPr>
        <w:rFonts w:ascii="Wingdings" w:hAnsi="Wingdings" w:hint="default"/>
        <w:sz w:val="20"/>
      </w:rPr>
    </w:lvl>
    <w:lvl w:ilvl="3">
      <w:start w:val="1"/>
      <w:numFmt w:val="bullet"/>
      <w:lvlText w:val=""/>
      <w:lvlJc w:val="left"/>
      <w:pPr>
        <w:ind w:left="1440" w:hanging="360"/>
      </w:pPr>
      <w:rPr>
        <w:rFonts w:ascii="Symbol" w:hAnsi="Symbol" w:hint="default"/>
        <w:sz w:val="20"/>
      </w:rPr>
    </w:lvl>
    <w:lvl w:ilvl="4">
      <w:start w:val="1"/>
      <w:numFmt w:val="bullet"/>
      <w:lvlText w:val=""/>
      <w:lvlJc w:val="left"/>
      <w:pPr>
        <w:ind w:left="1800" w:hanging="360"/>
      </w:pPr>
      <w:rPr>
        <w:rFonts w:ascii="Symbol" w:hAnsi="Symbol" w:hint="default"/>
        <w:sz w:val="20"/>
      </w:rPr>
    </w:lvl>
    <w:lvl w:ilvl="5">
      <w:start w:val="1"/>
      <w:numFmt w:val="bullet"/>
      <w:lvlText w:val=""/>
      <w:lvlJc w:val="left"/>
      <w:pPr>
        <w:ind w:left="2160" w:hanging="360"/>
      </w:pPr>
      <w:rPr>
        <w:rFonts w:ascii="Wingdings" w:hAnsi="Wingdings" w:hint="default"/>
        <w:sz w:val="20"/>
      </w:rPr>
    </w:lvl>
    <w:lvl w:ilvl="6">
      <w:start w:val="1"/>
      <w:numFmt w:val="bullet"/>
      <w:lvlText w:val=""/>
      <w:lvlJc w:val="left"/>
      <w:pPr>
        <w:ind w:left="2520" w:hanging="360"/>
      </w:pPr>
      <w:rPr>
        <w:rFonts w:ascii="Wingdings" w:hAnsi="Wingdings" w:hint="default"/>
        <w:sz w:val="20"/>
      </w:rPr>
    </w:lvl>
    <w:lvl w:ilvl="7">
      <w:start w:val="1"/>
      <w:numFmt w:val="bullet"/>
      <w:lvlText w:val=""/>
      <w:lvlJc w:val="left"/>
      <w:pPr>
        <w:ind w:left="2880" w:hanging="360"/>
      </w:pPr>
      <w:rPr>
        <w:rFonts w:ascii="Symbol" w:hAnsi="Symbol" w:hint="default"/>
        <w:sz w:val="20"/>
      </w:rPr>
    </w:lvl>
    <w:lvl w:ilvl="8">
      <w:start w:val="1"/>
      <w:numFmt w:val="bullet"/>
      <w:lvlText w:val=""/>
      <w:lvlJc w:val="left"/>
      <w:pPr>
        <w:ind w:left="3240" w:hanging="360"/>
      </w:pPr>
      <w:rPr>
        <w:rFonts w:ascii="Symbol" w:hAnsi="Symbol" w:hint="default"/>
        <w:sz w:val="20"/>
      </w:rPr>
    </w:lvl>
  </w:abstractNum>
  <w:abstractNum w:abstractNumId="61" w15:restartNumberingAfterBreak="0">
    <w:nsid w:val="6EFA407D"/>
    <w:multiLevelType w:val="multilevel"/>
    <w:tmpl w:val="040C001F"/>
    <w:lvl w:ilvl="0">
      <w:start w:val="1"/>
      <w:numFmt w:val="decimal"/>
      <w:lvlText w:val="%1."/>
      <w:lvlJc w:val="left"/>
      <w:pPr>
        <w:ind w:left="360" w:hanging="360"/>
      </w:pPr>
      <w:rPr>
        <w:rFonts w:hint="default"/>
        <w:caps w:val="0"/>
      </w:rPr>
    </w:lvl>
    <w:lvl w:ilvl="1">
      <w:start w:val="1"/>
      <w:numFmt w:val="decimal"/>
      <w:pStyle w:val="TN2"/>
      <w:lvlText w:val="%1.%2."/>
      <w:lvlJc w:val="left"/>
      <w:pPr>
        <w:ind w:left="716" w:hanging="432"/>
      </w:pPr>
    </w:lvl>
    <w:lvl w:ilvl="2">
      <w:start w:val="1"/>
      <w:numFmt w:val="decimal"/>
      <w:pStyle w:val="TN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2" w15:restartNumberingAfterBreak="0">
    <w:nsid w:val="743848F7"/>
    <w:multiLevelType w:val="multilevel"/>
    <w:tmpl w:val="A09887B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3" w15:restartNumberingAfterBreak="0">
    <w:nsid w:val="743B3ECE"/>
    <w:multiLevelType w:val="multilevel"/>
    <w:tmpl w:val="8E76CF80"/>
    <w:styleLink w:val="Listepuces1"/>
    <w:lvl w:ilvl="0">
      <w:start w:val="1"/>
      <w:numFmt w:val="bullet"/>
      <w:lvlText w:val=""/>
      <w:lvlPicBulletId w:val="0"/>
      <w:lvlJc w:val="left"/>
      <w:pPr>
        <w:tabs>
          <w:tab w:val="num" w:pos="794"/>
        </w:tabs>
        <w:ind w:left="794" w:hanging="340"/>
      </w:pPr>
      <w:rPr>
        <w:rFonts w:ascii="Symbol" w:hAnsi="Symbol" w:hint="default"/>
        <w:color w:val="auto"/>
        <w:sz w:val="16"/>
      </w:rPr>
    </w:lvl>
    <w:lvl w:ilvl="1">
      <w:start w:val="1"/>
      <w:numFmt w:val="bullet"/>
      <w:lvlText w:val="-"/>
      <w:lvlJc w:val="left"/>
      <w:pPr>
        <w:tabs>
          <w:tab w:val="num" w:pos="1361"/>
        </w:tabs>
        <w:ind w:left="1361" w:hanging="340"/>
      </w:pPr>
      <w:rPr>
        <w:rFonts w:ascii="Times" w:hAnsi="Times" w:hint="default"/>
      </w:rPr>
    </w:lvl>
    <w:lvl w:ilvl="2">
      <w:start w:val="1"/>
      <w:numFmt w:val="bullet"/>
      <w:lvlText w:val=""/>
      <w:lvlJc w:val="left"/>
      <w:pPr>
        <w:tabs>
          <w:tab w:val="num" w:pos="1928"/>
        </w:tabs>
        <w:ind w:left="1928" w:hanging="340"/>
      </w:pPr>
      <w:rPr>
        <w:rFonts w:ascii="Wingdings" w:hAnsi="Wingdings" w:hint="default"/>
      </w:rPr>
    </w:lvl>
    <w:lvl w:ilvl="3">
      <w:start w:val="1"/>
      <w:numFmt w:val="bullet"/>
      <w:lvlText w:val="o"/>
      <w:lvlJc w:val="left"/>
      <w:pPr>
        <w:tabs>
          <w:tab w:val="num" w:pos="2495"/>
        </w:tabs>
        <w:ind w:left="2495" w:hanging="340"/>
      </w:pPr>
      <w:rPr>
        <w:rFonts w:ascii="Courier New" w:hAnsi="Courier New"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4" w15:restartNumberingAfterBreak="0">
    <w:nsid w:val="76376D2F"/>
    <w:multiLevelType w:val="multilevel"/>
    <w:tmpl w:val="040C001F"/>
    <w:lvl w:ilvl="0">
      <w:start w:val="1"/>
      <w:numFmt w:val="decimal"/>
      <w:lvlText w:val="%1."/>
      <w:lvlJc w:val="left"/>
      <w:pPr>
        <w:ind w:left="360" w:hanging="360"/>
      </w:pPr>
      <w:rPr>
        <w:rFonts w:hint="default"/>
        <w:caps w:val="0"/>
      </w:rPr>
    </w:lvl>
    <w:lvl w:ilvl="1">
      <w:start w:val="1"/>
      <w:numFmt w:val="decimal"/>
      <w:lvlText w:val="%1.%2."/>
      <w:lvlJc w:val="left"/>
      <w:pPr>
        <w:ind w:left="716"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5" w15:restartNumberingAfterBreak="0">
    <w:nsid w:val="778B5B80"/>
    <w:multiLevelType w:val="hybridMultilevel"/>
    <w:tmpl w:val="59604A62"/>
    <w:lvl w:ilvl="0" w:tplc="040C0001">
      <w:start w:val="1"/>
      <w:numFmt w:val="bullet"/>
      <w:lvlText w:val=""/>
      <w:lvlJc w:val="left"/>
      <w:pPr>
        <w:ind w:left="720" w:hanging="360"/>
      </w:pPr>
      <w:rPr>
        <w:rFonts w:ascii="Symbol" w:hAnsi="Symbol" w:hint="default"/>
        <w:b/>
      </w:rPr>
    </w:lvl>
    <w:lvl w:ilvl="1" w:tplc="FFFFFFFF">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6" w15:restartNumberingAfterBreak="0">
    <w:nsid w:val="7D1316C5"/>
    <w:multiLevelType w:val="multilevel"/>
    <w:tmpl w:val="4D88C37C"/>
    <w:lvl w:ilvl="0">
      <w:start w:val="4"/>
      <w:numFmt w:val="decimal"/>
      <w:lvlText w:val="%1"/>
      <w:lvlJc w:val="left"/>
      <w:pPr>
        <w:ind w:left="360" w:hanging="360"/>
      </w:pPr>
      <w:rPr>
        <w:rFonts w:hint="default"/>
      </w:rPr>
    </w:lvl>
    <w:lvl w:ilvl="1">
      <w:start w:val="1"/>
      <w:numFmt w:val="decimal"/>
      <w:lvlText w:val="%1.%2"/>
      <w:lvlJc w:val="left"/>
      <w:pPr>
        <w:ind w:left="1788" w:hanging="360"/>
      </w:pPr>
      <w:rPr>
        <w:rFonts w:hint="default"/>
      </w:rPr>
    </w:lvl>
    <w:lvl w:ilvl="2">
      <w:start w:val="1"/>
      <w:numFmt w:val="decimal"/>
      <w:lvlText w:val="%1.%2.%3"/>
      <w:lvlJc w:val="left"/>
      <w:pPr>
        <w:ind w:left="3576" w:hanging="720"/>
      </w:pPr>
      <w:rPr>
        <w:rFonts w:hint="default"/>
      </w:rPr>
    </w:lvl>
    <w:lvl w:ilvl="3">
      <w:start w:val="1"/>
      <w:numFmt w:val="decimal"/>
      <w:lvlText w:val="%1.%2.%3.%4"/>
      <w:lvlJc w:val="left"/>
      <w:pPr>
        <w:ind w:left="5364" w:hanging="1080"/>
      </w:pPr>
      <w:rPr>
        <w:rFonts w:hint="default"/>
      </w:rPr>
    </w:lvl>
    <w:lvl w:ilvl="4">
      <w:start w:val="1"/>
      <w:numFmt w:val="decimal"/>
      <w:lvlText w:val="%1.%2.%3.%4.%5"/>
      <w:lvlJc w:val="left"/>
      <w:pPr>
        <w:ind w:left="6792" w:hanging="1080"/>
      </w:pPr>
      <w:rPr>
        <w:rFonts w:hint="default"/>
      </w:rPr>
    </w:lvl>
    <w:lvl w:ilvl="5">
      <w:start w:val="1"/>
      <w:numFmt w:val="decimal"/>
      <w:lvlText w:val="%1.%2.%3.%4.%5.%6"/>
      <w:lvlJc w:val="left"/>
      <w:pPr>
        <w:ind w:left="8580" w:hanging="1440"/>
      </w:pPr>
      <w:rPr>
        <w:rFonts w:hint="default"/>
      </w:rPr>
    </w:lvl>
    <w:lvl w:ilvl="6">
      <w:start w:val="1"/>
      <w:numFmt w:val="decimal"/>
      <w:lvlText w:val="%1.%2.%3.%4.%5.%6.%7"/>
      <w:lvlJc w:val="left"/>
      <w:pPr>
        <w:ind w:left="10008" w:hanging="1440"/>
      </w:pPr>
      <w:rPr>
        <w:rFonts w:hint="default"/>
      </w:rPr>
    </w:lvl>
    <w:lvl w:ilvl="7">
      <w:start w:val="1"/>
      <w:numFmt w:val="decimal"/>
      <w:lvlText w:val="%1.%2.%3.%4.%5.%6.%7.%8"/>
      <w:lvlJc w:val="left"/>
      <w:pPr>
        <w:ind w:left="11796" w:hanging="1800"/>
      </w:pPr>
      <w:rPr>
        <w:rFonts w:hint="default"/>
      </w:rPr>
    </w:lvl>
    <w:lvl w:ilvl="8">
      <w:start w:val="1"/>
      <w:numFmt w:val="decimal"/>
      <w:lvlText w:val="%1.%2.%3.%4.%5.%6.%7.%8.%9"/>
      <w:lvlJc w:val="left"/>
      <w:pPr>
        <w:ind w:left="13584" w:hanging="2160"/>
      </w:pPr>
      <w:rPr>
        <w:rFonts w:hint="default"/>
      </w:rPr>
    </w:lvl>
  </w:abstractNum>
  <w:abstractNum w:abstractNumId="67" w15:restartNumberingAfterBreak="0">
    <w:nsid w:val="7FDA21B6"/>
    <w:multiLevelType w:val="hybridMultilevel"/>
    <w:tmpl w:val="6CD0F564"/>
    <w:lvl w:ilvl="0" w:tplc="B1B86420">
      <w:start w:val="1"/>
      <w:numFmt w:val="bullet"/>
      <w:pStyle w:val="puce3"/>
      <w:lvlText w:val="o"/>
      <w:lvlJc w:val="left"/>
      <w:pPr>
        <w:tabs>
          <w:tab w:val="num" w:pos="1174"/>
        </w:tabs>
        <w:ind w:left="1174" w:hanging="360"/>
      </w:pPr>
      <w:rPr>
        <w:rFonts w:ascii="Courier New" w:hAnsi="Courier New" w:hint="default"/>
      </w:rPr>
    </w:lvl>
    <w:lvl w:ilvl="1" w:tplc="AF749944" w:tentative="1">
      <w:start w:val="1"/>
      <w:numFmt w:val="bullet"/>
      <w:lvlText w:val="o"/>
      <w:lvlJc w:val="left"/>
      <w:pPr>
        <w:tabs>
          <w:tab w:val="num" w:pos="1440"/>
        </w:tabs>
        <w:ind w:left="1440" w:hanging="360"/>
      </w:pPr>
      <w:rPr>
        <w:rFonts w:ascii="Courier New" w:hAnsi="Courier New" w:hint="default"/>
      </w:rPr>
    </w:lvl>
    <w:lvl w:ilvl="2" w:tplc="4EC69280" w:tentative="1">
      <w:start w:val="1"/>
      <w:numFmt w:val="bullet"/>
      <w:lvlText w:val=""/>
      <w:lvlJc w:val="left"/>
      <w:pPr>
        <w:tabs>
          <w:tab w:val="num" w:pos="2160"/>
        </w:tabs>
        <w:ind w:left="2160" w:hanging="360"/>
      </w:pPr>
      <w:rPr>
        <w:rFonts w:ascii="Wingdings" w:hAnsi="Wingdings" w:hint="default"/>
      </w:rPr>
    </w:lvl>
    <w:lvl w:ilvl="3" w:tplc="CF0E0BAE" w:tentative="1">
      <w:start w:val="1"/>
      <w:numFmt w:val="bullet"/>
      <w:lvlText w:val=""/>
      <w:lvlJc w:val="left"/>
      <w:pPr>
        <w:tabs>
          <w:tab w:val="num" w:pos="2880"/>
        </w:tabs>
        <w:ind w:left="2880" w:hanging="360"/>
      </w:pPr>
      <w:rPr>
        <w:rFonts w:ascii="Symbol" w:hAnsi="Symbol" w:hint="default"/>
      </w:rPr>
    </w:lvl>
    <w:lvl w:ilvl="4" w:tplc="8BF26652" w:tentative="1">
      <w:start w:val="1"/>
      <w:numFmt w:val="bullet"/>
      <w:lvlText w:val="o"/>
      <w:lvlJc w:val="left"/>
      <w:pPr>
        <w:tabs>
          <w:tab w:val="num" w:pos="3600"/>
        </w:tabs>
        <w:ind w:left="3600" w:hanging="360"/>
      </w:pPr>
      <w:rPr>
        <w:rFonts w:ascii="Courier New" w:hAnsi="Courier New" w:hint="default"/>
      </w:rPr>
    </w:lvl>
    <w:lvl w:ilvl="5" w:tplc="B15EFC26" w:tentative="1">
      <w:start w:val="1"/>
      <w:numFmt w:val="bullet"/>
      <w:lvlText w:val=""/>
      <w:lvlJc w:val="left"/>
      <w:pPr>
        <w:tabs>
          <w:tab w:val="num" w:pos="4320"/>
        </w:tabs>
        <w:ind w:left="4320" w:hanging="360"/>
      </w:pPr>
      <w:rPr>
        <w:rFonts w:ascii="Wingdings" w:hAnsi="Wingdings" w:hint="default"/>
      </w:rPr>
    </w:lvl>
    <w:lvl w:ilvl="6" w:tplc="F1F83C00" w:tentative="1">
      <w:start w:val="1"/>
      <w:numFmt w:val="bullet"/>
      <w:lvlText w:val=""/>
      <w:lvlJc w:val="left"/>
      <w:pPr>
        <w:tabs>
          <w:tab w:val="num" w:pos="5040"/>
        </w:tabs>
        <w:ind w:left="5040" w:hanging="360"/>
      </w:pPr>
      <w:rPr>
        <w:rFonts w:ascii="Symbol" w:hAnsi="Symbol" w:hint="default"/>
      </w:rPr>
    </w:lvl>
    <w:lvl w:ilvl="7" w:tplc="4970DB84" w:tentative="1">
      <w:start w:val="1"/>
      <w:numFmt w:val="bullet"/>
      <w:lvlText w:val="o"/>
      <w:lvlJc w:val="left"/>
      <w:pPr>
        <w:tabs>
          <w:tab w:val="num" w:pos="5760"/>
        </w:tabs>
        <w:ind w:left="5760" w:hanging="360"/>
      </w:pPr>
      <w:rPr>
        <w:rFonts w:ascii="Courier New" w:hAnsi="Courier New" w:hint="default"/>
      </w:rPr>
    </w:lvl>
    <w:lvl w:ilvl="8" w:tplc="F2C88BAC" w:tentative="1">
      <w:start w:val="1"/>
      <w:numFmt w:val="bullet"/>
      <w:lvlText w:val=""/>
      <w:lvlJc w:val="left"/>
      <w:pPr>
        <w:tabs>
          <w:tab w:val="num" w:pos="6480"/>
        </w:tabs>
        <w:ind w:left="6480" w:hanging="360"/>
      </w:pPr>
      <w:rPr>
        <w:rFonts w:ascii="Wingdings" w:hAnsi="Wingdings" w:hint="default"/>
      </w:rPr>
    </w:lvl>
  </w:abstractNum>
  <w:num w:numId="1" w16cid:durableId="966198489">
    <w:abstractNumId w:val="58"/>
  </w:num>
  <w:num w:numId="2" w16cid:durableId="1415467325">
    <w:abstractNumId w:val="67"/>
  </w:num>
  <w:num w:numId="3" w16cid:durableId="2067952024">
    <w:abstractNumId w:val="49"/>
  </w:num>
  <w:num w:numId="4" w16cid:durableId="1307470739">
    <w:abstractNumId w:val="55"/>
  </w:num>
  <w:num w:numId="5" w16cid:durableId="879584990">
    <w:abstractNumId w:val="30"/>
  </w:num>
  <w:num w:numId="6" w16cid:durableId="560992006">
    <w:abstractNumId w:val="10"/>
  </w:num>
  <w:num w:numId="7" w16cid:durableId="1404371009">
    <w:abstractNumId w:val="63"/>
  </w:num>
  <w:num w:numId="8" w16cid:durableId="3435547">
    <w:abstractNumId w:val="43"/>
  </w:num>
  <w:num w:numId="9" w16cid:durableId="406465629">
    <w:abstractNumId w:val="18"/>
  </w:num>
  <w:num w:numId="10" w16cid:durableId="159007483">
    <w:abstractNumId w:val="13"/>
  </w:num>
  <w:num w:numId="11" w16cid:durableId="837496951">
    <w:abstractNumId w:val="34"/>
  </w:num>
  <w:num w:numId="12" w16cid:durableId="2042433966">
    <w:abstractNumId w:val="54"/>
  </w:num>
  <w:num w:numId="13" w16cid:durableId="91367530">
    <w:abstractNumId w:val="5"/>
  </w:num>
  <w:num w:numId="14" w16cid:durableId="679820183">
    <w:abstractNumId w:val="28"/>
  </w:num>
  <w:num w:numId="15" w16cid:durableId="59518853">
    <w:abstractNumId w:val="23"/>
  </w:num>
  <w:num w:numId="16" w16cid:durableId="928736494">
    <w:abstractNumId w:val="45"/>
  </w:num>
  <w:num w:numId="17" w16cid:durableId="1292790185">
    <w:abstractNumId w:val="35"/>
  </w:num>
  <w:num w:numId="18" w16cid:durableId="1085807881">
    <w:abstractNumId w:val="51"/>
  </w:num>
  <w:num w:numId="19" w16cid:durableId="1560356612">
    <w:abstractNumId w:val="26"/>
  </w:num>
  <w:num w:numId="20" w16cid:durableId="499808394">
    <w:abstractNumId w:val="57"/>
  </w:num>
  <w:num w:numId="21" w16cid:durableId="3940636">
    <w:abstractNumId w:val="40"/>
  </w:num>
  <w:num w:numId="22" w16cid:durableId="806776174">
    <w:abstractNumId w:val="9"/>
  </w:num>
  <w:num w:numId="23" w16cid:durableId="1658612021">
    <w:abstractNumId w:val="17"/>
  </w:num>
  <w:num w:numId="24" w16cid:durableId="30425206">
    <w:abstractNumId w:val="50"/>
  </w:num>
  <w:num w:numId="25" w16cid:durableId="98586295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113397872">
    <w:abstractNumId w:val="2"/>
  </w:num>
  <w:num w:numId="27" w16cid:durableId="1326200557">
    <w:abstractNumId w:val="2"/>
  </w:num>
  <w:num w:numId="28" w16cid:durableId="8363812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115519042">
    <w:abstractNumId w:val="42"/>
  </w:num>
  <w:num w:numId="30" w16cid:durableId="965740982">
    <w:abstractNumId w:val="61"/>
  </w:num>
  <w:num w:numId="31" w16cid:durableId="2040078874">
    <w:abstractNumId w:val="44"/>
  </w:num>
  <w:num w:numId="32" w16cid:durableId="2113276792">
    <w:abstractNumId w:val="22"/>
  </w:num>
  <w:num w:numId="33" w16cid:durableId="1410343010">
    <w:abstractNumId w:val="7"/>
  </w:num>
  <w:num w:numId="34" w16cid:durableId="627393550">
    <w:abstractNumId w:val="4"/>
  </w:num>
  <w:num w:numId="35" w16cid:durableId="176820088">
    <w:abstractNumId w:val="61"/>
  </w:num>
  <w:num w:numId="36" w16cid:durableId="942029469">
    <w:abstractNumId w:val="24"/>
  </w:num>
  <w:num w:numId="37" w16cid:durableId="1261914216">
    <w:abstractNumId w:val="15"/>
  </w:num>
  <w:num w:numId="38" w16cid:durableId="21978225">
    <w:abstractNumId w:val="62"/>
  </w:num>
  <w:num w:numId="39" w16cid:durableId="1017464548">
    <w:abstractNumId w:val="61"/>
  </w:num>
  <w:num w:numId="40" w16cid:durableId="223024572">
    <w:abstractNumId w:val="32"/>
  </w:num>
  <w:num w:numId="41" w16cid:durableId="1187987336">
    <w:abstractNumId w:val="33"/>
  </w:num>
  <w:num w:numId="42" w16cid:durableId="855921640">
    <w:abstractNumId w:val="36"/>
  </w:num>
  <w:num w:numId="43" w16cid:durableId="663361885">
    <w:abstractNumId w:val="8"/>
  </w:num>
  <w:num w:numId="44" w16cid:durableId="18162165">
    <w:abstractNumId w:val="52"/>
  </w:num>
  <w:num w:numId="45" w16cid:durableId="989484409">
    <w:abstractNumId w:val="46"/>
  </w:num>
  <w:num w:numId="46" w16cid:durableId="730033627">
    <w:abstractNumId w:val="37"/>
  </w:num>
  <w:num w:numId="47" w16cid:durableId="411509036">
    <w:abstractNumId w:val="61"/>
  </w:num>
  <w:num w:numId="48" w16cid:durableId="1200359841">
    <w:abstractNumId w:val="61"/>
  </w:num>
  <w:num w:numId="49" w16cid:durableId="825126171">
    <w:abstractNumId w:val="61"/>
  </w:num>
  <w:num w:numId="50" w16cid:durableId="88743863">
    <w:abstractNumId w:val="61"/>
  </w:num>
  <w:num w:numId="51" w16cid:durableId="1207986943">
    <w:abstractNumId w:val="61"/>
  </w:num>
  <w:num w:numId="52" w16cid:durableId="1643609592">
    <w:abstractNumId w:val="61"/>
  </w:num>
  <w:num w:numId="53" w16cid:durableId="1351638723">
    <w:abstractNumId w:val="61"/>
  </w:num>
  <w:num w:numId="54" w16cid:durableId="956375055">
    <w:abstractNumId w:val="61"/>
  </w:num>
  <w:num w:numId="55" w16cid:durableId="1556047469">
    <w:abstractNumId w:val="61"/>
  </w:num>
  <w:num w:numId="56" w16cid:durableId="1032804842">
    <w:abstractNumId w:val="61"/>
  </w:num>
  <w:num w:numId="57" w16cid:durableId="1048720716">
    <w:abstractNumId w:val="61"/>
  </w:num>
  <w:num w:numId="58" w16cid:durableId="1439445677">
    <w:abstractNumId w:val="39"/>
  </w:num>
  <w:num w:numId="59" w16cid:durableId="1975594059">
    <w:abstractNumId w:val="1"/>
  </w:num>
  <w:num w:numId="60" w16cid:durableId="2029329623">
    <w:abstractNumId w:val="66"/>
  </w:num>
  <w:num w:numId="61" w16cid:durableId="366949439">
    <w:abstractNumId w:val="6"/>
  </w:num>
  <w:num w:numId="62" w16cid:durableId="36635708">
    <w:abstractNumId w:val="65"/>
  </w:num>
  <w:num w:numId="63" w16cid:durableId="1756895531">
    <w:abstractNumId w:val="61"/>
  </w:num>
  <w:num w:numId="64" w16cid:durableId="1412463279">
    <w:abstractNumId w:val="61"/>
  </w:num>
  <w:num w:numId="65" w16cid:durableId="523638194">
    <w:abstractNumId w:val="61"/>
  </w:num>
  <w:num w:numId="66" w16cid:durableId="2096050330">
    <w:abstractNumId w:val="61"/>
  </w:num>
  <w:num w:numId="67" w16cid:durableId="523792400">
    <w:abstractNumId w:val="61"/>
  </w:num>
  <w:num w:numId="68" w16cid:durableId="878862528">
    <w:abstractNumId w:val="61"/>
  </w:num>
  <w:num w:numId="69" w16cid:durableId="1326710932">
    <w:abstractNumId w:val="61"/>
  </w:num>
  <w:num w:numId="70" w16cid:durableId="1969239316">
    <w:abstractNumId w:val="61"/>
  </w:num>
  <w:num w:numId="71" w16cid:durableId="1275551017">
    <w:abstractNumId w:val="61"/>
  </w:num>
  <w:num w:numId="72" w16cid:durableId="385297548">
    <w:abstractNumId w:val="61"/>
  </w:num>
  <w:num w:numId="73" w16cid:durableId="204218933">
    <w:abstractNumId w:val="61"/>
  </w:num>
  <w:num w:numId="74" w16cid:durableId="1751385174">
    <w:abstractNumId w:val="61"/>
  </w:num>
  <w:num w:numId="75" w16cid:durableId="412628335">
    <w:abstractNumId w:val="61"/>
  </w:num>
  <w:num w:numId="76" w16cid:durableId="1616327804">
    <w:abstractNumId w:val="61"/>
  </w:num>
  <w:num w:numId="77" w16cid:durableId="1089230954">
    <w:abstractNumId w:val="61"/>
  </w:num>
  <w:num w:numId="78" w16cid:durableId="1030032466">
    <w:abstractNumId w:val="61"/>
  </w:num>
  <w:num w:numId="79" w16cid:durableId="2117745665">
    <w:abstractNumId w:val="61"/>
  </w:num>
  <w:num w:numId="80" w16cid:durableId="2125616365">
    <w:abstractNumId w:val="61"/>
  </w:num>
  <w:num w:numId="81" w16cid:durableId="390739935">
    <w:abstractNumId w:val="61"/>
  </w:num>
  <w:num w:numId="82" w16cid:durableId="885482614">
    <w:abstractNumId w:val="61"/>
  </w:num>
  <w:num w:numId="83" w16cid:durableId="2135753655">
    <w:abstractNumId w:val="61"/>
  </w:num>
  <w:num w:numId="84" w16cid:durableId="1760834378">
    <w:abstractNumId w:val="61"/>
  </w:num>
  <w:num w:numId="85" w16cid:durableId="1614626065">
    <w:abstractNumId w:val="61"/>
  </w:num>
  <w:num w:numId="86" w16cid:durableId="935527462">
    <w:abstractNumId w:val="59"/>
  </w:num>
  <w:num w:numId="87" w16cid:durableId="1763910920">
    <w:abstractNumId w:val="53"/>
  </w:num>
  <w:num w:numId="88" w16cid:durableId="1202862054">
    <w:abstractNumId w:val="31"/>
  </w:num>
  <w:num w:numId="89" w16cid:durableId="1744645459">
    <w:abstractNumId w:val="61"/>
  </w:num>
  <w:num w:numId="90" w16cid:durableId="2030371891">
    <w:abstractNumId w:val="61"/>
  </w:num>
  <w:num w:numId="91" w16cid:durableId="2115898657">
    <w:abstractNumId w:val="56"/>
  </w:num>
  <w:num w:numId="92" w16cid:durableId="1950970221">
    <w:abstractNumId w:val="60"/>
  </w:num>
  <w:num w:numId="93" w16cid:durableId="1854608115">
    <w:abstractNumId w:val="61"/>
  </w:num>
  <w:num w:numId="94" w16cid:durableId="2121950448">
    <w:abstractNumId w:val="61"/>
  </w:num>
  <w:num w:numId="95" w16cid:durableId="1152143092">
    <w:abstractNumId w:val="61"/>
  </w:num>
  <w:num w:numId="96" w16cid:durableId="422066581">
    <w:abstractNumId w:val="61"/>
  </w:num>
  <w:num w:numId="97" w16cid:durableId="871725114">
    <w:abstractNumId w:val="61"/>
  </w:num>
  <w:num w:numId="98" w16cid:durableId="1384989077">
    <w:abstractNumId w:val="61"/>
  </w:num>
  <w:num w:numId="99" w16cid:durableId="1171287786">
    <w:abstractNumId w:val="61"/>
  </w:num>
  <w:num w:numId="100" w16cid:durableId="678585608">
    <w:abstractNumId w:val="61"/>
  </w:num>
  <w:num w:numId="101" w16cid:durableId="2144501730">
    <w:abstractNumId w:val="61"/>
  </w:num>
  <w:num w:numId="102" w16cid:durableId="240604521">
    <w:abstractNumId w:val="61"/>
  </w:num>
  <w:num w:numId="103" w16cid:durableId="547107427">
    <w:abstractNumId w:val="61"/>
  </w:num>
  <w:num w:numId="104" w16cid:durableId="896166108">
    <w:abstractNumId w:val="61"/>
  </w:num>
  <w:num w:numId="105" w16cid:durableId="1076323446">
    <w:abstractNumId w:val="61"/>
  </w:num>
  <w:num w:numId="106" w16cid:durableId="1617057035">
    <w:abstractNumId w:val="61"/>
  </w:num>
  <w:num w:numId="107" w16cid:durableId="1164053783">
    <w:abstractNumId w:val="3"/>
  </w:num>
  <w:num w:numId="108" w16cid:durableId="871109223">
    <w:abstractNumId w:val="27"/>
  </w:num>
  <w:num w:numId="109" w16cid:durableId="903106657">
    <w:abstractNumId w:val="16"/>
  </w:num>
  <w:num w:numId="110" w16cid:durableId="416900312">
    <w:abstractNumId w:val="38"/>
  </w:num>
  <w:num w:numId="111" w16cid:durableId="680860915">
    <w:abstractNumId w:val="0"/>
  </w:num>
  <w:num w:numId="112" w16cid:durableId="913660611">
    <w:abstractNumId w:val="61"/>
  </w:num>
  <w:num w:numId="113" w16cid:durableId="2009474651">
    <w:abstractNumId w:val="61"/>
  </w:num>
  <w:num w:numId="114" w16cid:durableId="195580696">
    <w:abstractNumId w:val="61"/>
  </w:num>
  <w:num w:numId="115" w16cid:durableId="1313683184">
    <w:abstractNumId w:val="20"/>
  </w:num>
  <w:num w:numId="116" w16cid:durableId="1030571713">
    <w:abstractNumId w:val="29"/>
  </w:num>
  <w:num w:numId="117" w16cid:durableId="1974938715">
    <w:abstractNumId w:val="64"/>
  </w:num>
  <w:num w:numId="118" w16cid:durableId="912930825">
    <w:abstractNumId w:val="61"/>
  </w:num>
  <w:num w:numId="119" w16cid:durableId="1801024241">
    <w:abstractNumId w:val="11"/>
  </w:num>
  <w:num w:numId="120" w16cid:durableId="141897345">
    <w:abstractNumId w:val="25"/>
  </w:num>
  <w:num w:numId="121" w16cid:durableId="896551617">
    <w:abstractNumId w:val="61"/>
  </w:num>
  <w:num w:numId="122" w16cid:durableId="694424977">
    <w:abstractNumId w:val="61"/>
  </w:num>
  <w:num w:numId="123" w16cid:durableId="926842619">
    <w:abstractNumId w:val="61"/>
  </w:num>
  <w:num w:numId="124" w16cid:durableId="421032628">
    <w:abstractNumId w:val="14"/>
  </w:num>
  <w:num w:numId="125" w16cid:durableId="1472594216">
    <w:abstractNumId w:val="19"/>
  </w:num>
  <w:num w:numId="126" w16cid:durableId="733159764">
    <w:abstractNumId w:val="61"/>
  </w:num>
  <w:num w:numId="127" w16cid:durableId="398872378">
    <w:abstractNumId w:val="41"/>
  </w:num>
  <w:num w:numId="128" w16cid:durableId="537396030">
    <w:abstractNumId w:val="21"/>
  </w:num>
  <w:num w:numId="129" w16cid:durableId="817958833">
    <w:abstractNumId w:val="47"/>
  </w:num>
  <w:num w:numId="130" w16cid:durableId="858011109">
    <w:abstractNumId w:val="48"/>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intFractionalCharacterWidth/>
  <w:embedSystemFonts/>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09"/>
  <w:consecutiveHyphenLimit w:val="2"/>
  <w:hyphenationZone w:val="425"/>
  <w:doNotHyphenateCaps/>
  <w:drawingGridHorizontalSpacing w:val="100"/>
  <w:drawingGridVerticalSpacing w:val="136"/>
  <w:displayHorizontalDrawingGridEvery w:val="0"/>
  <w:displayVerticalDrawingGridEvery w:val="0"/>
  <w:doNotShadeFormData/>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2062"/>
    <w:rsid w:val="00000709"/>
    <w:rsid w:val="00001969"/>
    <w:rsid w:val="00006864"/>
    <w:rsid w:val="00007B3E"/>
    <w:rsid w:val="0001102C"/>
    <w:rsid w:val="000132A5"/>
    <w:rsid w:val="00013A61"/>
    <w:rsid w:val="00014952"/>
    <w:rsid w:val="00016918"/>
    <w:rsid w:val="00017EE8"/>
    <w:rsid w:val="0002051F"/>
    <w:rsid w:val="000207D8"/>
    <w:rsid w:val="00020AE9"/>
    <w:rsid w:val="00021508"/>
    <w:rsid w:val="0002442D"/>
    <w:rsid w:val="0002471D"/>
    <w:rsid w:val="0003046C"/>
    <w:rsid w:val="00032CF9"/>
    <w:rsid w:val="00034341"/>
    <w:rsid w:val="0003511C"/>
    <w:rsid w:val="00043100"/>
    <w:rsid w:val="00043A04"/>
    <w:rsid w:val="00046A40"/>
    <w:rsid w:val="00052B5A"/>
    <w:rsid w:val="00056C29"/>
    <w:rsid w:val="00057AA2"/>
    <w:rsid w:val="0006018D"/>
    <w:rsid w:val="00061389"/>
    <w:rsid w:val="00062CC6"/>
    <w:rsid w:val="0006583C"/>
    <w:rsid w:val="00070606"/>
    <w:rsid w:val="00073A06"/>
    <w:rsid w:val="000746DF"/>
    <w:rsid w:val="000748C3"/>
    <w:rsid w:val="00080045"/>
    <w:rsid w:val="00080A26"/>
    <w:rsid w:val="00081370"/>
    <w:rsid w:val="00082622"/>
    <w:rsid w:val="00086DDF"/>
    <w:rsid w:val="0008745C"/>
    <w:rsid w:val="00087E4E"/>
    <w:rsid w:val="000907DC"/>
    <w:rsid w:val="00090D2C"/>
    <w:rsid w:val="00090E3B"/>
    <w:rsid w:val="00092E3E"/>
    <w:rsid w:val="00092EAE"/>
    <w:rsid w:val="000951CB"/>
    <w:rsid w:val="000979AE"/>
    <w:rsid w:val="000A6125"/>
    <w:rsid w:val="000B3325"/>
    <w:rsid w:val="000B3DA9"/>
    <w:rsid w:val="000B4427"/>
    <w:rsid w:val="000C0827"/>
    <w:rsid w:val="000C48DF"/>
    <w:rsid w:val="000D462D"/>
    <w:rsid w:val="000E6735"/>
    <w:rsid w:val="000E6B23"/>
    <w:rsid w:val="000E731E"/>
    <w:rsid w:val="000F1D9C"/>
    <w:rsid w:val="000F3669"/>
    <w:rsid w:val="000F553B"/>
    <w:rsid w:val="00104EFB"/>
    <w:rsid w:val="001068ED"/>
    <w:rsid w:val="00111429"/>
    <w:rsid w:val="0011217E"/>
    <w:rsid w:val="00112B2D"/>
    <w:rsid w:val="00112FEA"/>
    <w:rsid w:val="00113309"/>
    <w:rsid w:val="00113C88"/>
    <w:rsid w:val="001143CE"/>
    <w:rsid w:val="001172FF"/>
    <w:rsid w:val="00123EE0"/>
    <w:rsid w:val="00124614"/>
    <w:rsid w:val="00125A76"/>
    <w:rsid w:val="00126D7A"/>
    <w:rsid w:val="001342FA"/>
    <w:rsid w:val="0013466E"/>
    <w:rsid w:val="00135953"/>
    <w:rsid w:val="00136EEB"/>
    <w:rsid w:val="00137C6B"/>
    <w:rsid w:val="00140546"/>
    <w:rsid w:val="00140557"/>
    <w:rsid w:val="00141D51"/>
    <w:rsid w:val="00142483"/>
    <w:rsid w:val="0014321A"/>
    <w:rsid w:val="0014482F"/>
    <w:rsid w:val="001461F4"/>
    <w:rsid w:val="00146509"/>
    <w:rsid w:val="00147B65"/>
    <w:rsid w:val="00150EF5"/>
    <w:rsid w:val="00151816"/>
    <w:rsid w:val="001525BF"/>
    <w:rsid w:val="00157875"/>
    <w:rsid w:val="001578A6"/>
    <w:rsid w:val="00161416"/>
    <w:rsid w:val="00161CCE"/>
    <w:rsid w:val="00164DD4"/>
    <w:rsid w:val="00165827"/>
    <w:rsid w:val="00167056"/>
    <w:rsid w:val="00177170"/>
    <w:rsid w:val="001814E4"/>
    <w:rsid w:val="00183220"/>
    <w:rsid w:val="00183F76"/>
    <w:rsid w:val="00187363"/>
    <w:rsid w:val="00194468"/>
    <w:rsid w:val="001944EF"/>
    <w:rsid w:val="001A1703"/>
    <w:rsid w:val="001A2126"/>
    <w:rsid w:val="001A369F"/>
    <w:rsid w:val="001A38A5"/>
    <w:rsid w:val="001A5819"/>
    <w:rsid w:val="001A7A04"/>
    <w:rsid w:val="001A7E9C"/>
    <w:rsid w:val="001B1697"/>
    <w:rsid w:val="001B3C67"/>
    <w:rsid w:val="001B61D7"/>
    <w:rsid w:val="001B6FBC"/>
    <w:rsid w:val="001B7053"/>
    <w:rsid w:val="001B7588"/>
    <w:rsid w:val="001C01E5"/>
    <w:rsid w:val="001C1795"/>
    <w:rsid w:val="001C2FAC"/>
    <w:rsid w:val="001C6E08"/>
    <w:rsid w:val="001C77D4"/>
    <w:rsid w:val="001D0903"/>
    <w:rsid w:val="001D216E"/>
    <w:rsid w:val="001D2DA3"/>
    <w:rsid w:val="001D3AF8"/>
    <w:rsid w:val="001D4026"/>
    <w:rsid w:val="001D4AF7"/>
    <w:rsid w:val="001D5560"/>
    <w:rsid w:val="001E637E"/>
    <w:rsid w:val="001F1054"/>
    <w:rsid w:val="001F19A9"/>
    <w:rsid w:val="001F35D8"/>
    <w:rsid w:val="001F3DBC"/>
    <w:rsid w:val="001F45A5"/>
    <w:rsid w:val="001F4813"/>
    <w:rsid w:val="00200418"/>
    <w:rsid w:val="00200A5B"/>
    <w:rsid w:val="00201B93"/>
    <w:rsid w:val="00203D1F"/>
    <w:rsid w:val="00206724"/>
    <w:rsid w:val="0021170D"/>
    <w:rsid w:val="00214628"/>
    <w:rsid w:val="00214814"/>
    <w:rsid w:val="0022054A"/>
    <w:rsid w:val="00223245"/>
    <w:rsid w:val="00224131"/>
    <w:rsid w:val="00224837"/>
    <w:rsid w:val="00230FBD"/>
    <w:rsid w:val="00232688"/>
    <w:rsid w:val="00233883"/>
    <w:rsid w:val="002348D7"/>
    <w:rsid w:val="00234BBE"/>
    <w:rsid w:val="00234D68"/>
    <w:rsid w:val="002361AA"/>
    <w:rsid w:val="0023722E"/>
    <w:rsid w:val="00240743"/>
    <w:rsid w:val="00242712"/>
    <w:rsid w:val="002444DC"/>
    <w:rsid w:val="00244F68"/>
    <w:rsid w:val="00245CC5"/>
    <w:rsid w:val="002546C4"/>
    <w:rsid w:val="00260189"/>
    <w:rsid w:val="002622F6"/>
    <w:rsid w:val="00264EC5"/>
    <w:rsid w:val="0027106C"/>
    <w:rsid w:val="0027366B"/>
    <w:rsid w:val="002779B5"/>
    <w:rsid w:val="00280B8A"/>
    <w:rsid w:val="002813FA"/>
    <w:rsid w:val="00290D54"/>
    <w:rsid w:val="002A18FB"/>
    <w:rsid w:val="002B2062"/>
    <w:rsid w:val="002B2B25"/>
    <w:rsid w:val="002B74CE"/>
    <w:rsid w:val="002B7633"/>
    <w:rsid w:val="002C36BD"/>
    <w:rsid w:val="002C3914"/>
    <w:rsid w:val="002C61DD"/>
    <w:rsid w:val="002C6629"/>
    <w:rsid w:val="002D3C1A"/>
    <w:rsid w:val="002D5A8B"/>
    <w:rsid w:val="002D791B"/>
    <w:rsid w:val="002E0342"/>
    <w:rsid w:val="002E3B9C"/>
    <w:rsid w:val="00301FDD"/>
    <w:rsid w:val="00303143"/>
    <w:rsid w:val="00303270"/>
    <w:rsid w:val="00311541"/>
    <w:rsid w:val="00317E33"/>
    <w:rsid w:val="00321E7D"/>
    <w:rsid w:val="003243A7"/>
    <w:rsid w:val="00324418"/>
    <w:rsid w:val="00325DB4"/>
    <w:rsid w:val="003267B3"/>
    <w:rsid w:val="003317D7"/>
    <w:rsid w:val="003340B3"/>
    <w:rsid w:val="003363FB"/>
    <w:rsid w:val="003412DD"/>
    <w:rsid w:val="00344256"/>
    <w:rsid w:val="00346A16"/>
    <w:rsid w:val="00347117"/>
    <w:rsid w:val="00350433"/>
    <w:rsid w:val="003564D8"/>
    <w:rsid w:val="003601A5"/>
    <w:rsid w:val="0036421D"/>
    <w:rsid w:val="00364912"/>
    <w:rsid w:val="00364C21"/>
    <w:rsid w:val="003669B2"/>
    <w:rsid w:val="00371530"/>
    <w:rsid w:val="00374AEC"/>
    <w:rsid w:val="00383878"/>
    <w:rsid w:val="003846D7"/>
    <w:rsid w:val="00384AF0"/>
    <w:rsid w:val="00386223"/>
    <w:rsid w:val="00392482"/>
    <w:rsid w:val="003943E8"/>
    <w:rsid w:val="00395E15"/>
    <w:rsid w:val="00397EDA"/>
    <w:rsid w:val="003A0AAD"/>
    <w:rsid w:val="003A526F"/>
    <w:rsid w:val="003A695E"/>
    <w:rsid w:val="003B02F4"/>
    <w:rsid w:val="003B2BF2"/>
    <w:rsid w:val="003B3F0F"/>
    <w:rsid w:val="003B592F"/>
    <w:rsid w:val="003B5BFF"/>
    <w:rsid w:val="003B6B1F"/>
    <w:rsid w:val="003C0B2E"/>
    <w:rsid w:val="003C1215"/>
    <w:rsid w:val="003C3B2B"/>
    <w:rsid w:val="003C3FCF"/>
    <w:rsid w:val="003C438F"/>
    <w:rsid w:val="003D00FB"/>
    <w:rsid w:val="003D1372"/>
    <w:rsid w:val="003D3C16"/>
    <w:rsid w:val="003D3CE4"/>
    <w:rsid w:val="003D4883"/>
    <w:rsid w:val="003D4CCD"/>
    <w:rsid w:val="003D4DB7"/>
    <w:rsid w:val="003D5888"/>
    <w:rsid w:val="003D65EB"/>
    <w:rsid w:val="003D676A"/>
    <w:rsid w:val="003D7CB0"/>
    <w:rsid w:val="003E0D1D"/>
    <w:rsid w:val="003E3E94"/>
    <w:rsid w:val="003E775D"/>
    <w:rsid w:val="003F1F8A"/>
    <w:rsid w:val="003F33BA"/>
    <w:rsid w:val="003F45B9"/>
    <w:rsid w:val="003F56DD"/>
    <w:rsid w:val="003F7A78"/>
    <w:rsid w:val="003F7F7A"/>
    <w:rsid w:val="00400F03"/>
    <w:rsid w:val="0040144A"/>
    <w:rsid w:val="00401BB2"/>
    <w:rsid w:val="004065ED"/>
    <w:rsid w:val="00410628"/>
    <w:rsid w:val="00411B1B"/>
    <w:rsid w:val="00413BA7"/>
    <w:rsid w:val="00416B04"/>
    <w:rsid w:val="00417A74"/>
    <w:rsid w:val="004206C3"/>
    <w:rsid w:val="004209B3"/>
    <w:rsid w:val="00420EE9"/>
    <w:rsid w:val="00423E2E"/>
    <w:rsid w:val="00424313"/>
    <w:rsid w:val="0042590A"/>
    <w:rsid w:val="00425F94"/>
    <w:rsid w:val="00431B0D"/>
    <w:rsid w:val="00437AC0"/>
    <w:rsid w:val="00437FDC"/>
    <w:rsid w:val="00444922"/>
    <w:rsid w:val="00445AC3"/>
    <w:rsid w:val="0045179D"/>
    <w:rsid w:val="00451943"/>
    <w:rsid w:val="00454526"/>
    <w:rsid w:val="00455410"/>
    <w:rsid w:val="00456D28"/>
    <w:rsid w:val="0046008B"/>
    <w:rsid w:val="00462624"/>
    <w:rsid w:val="004642EB"/>
    <w:rsid w:val="00471AC6"/>
    <w:rsid w:val="00472CB8"/>
    <w:rsid w:val="00474547"/>
    <w:rsid w:val="004745CD"/>
    <w:rsid w:val="00474F1A"/>
    <w:rsid w:val="004838A8"/>
    <w:rsid w:val="0048441F"/>
    <w:rsid w:val="00485D55"/>
    <w:rsid w:val="004917E0"/>
    <w:rsid w:val="004A0B5C"/>
    <w:rsid w:val="004A3587"/>
    <w:rsid w:val="004A5082"/>
    <w:rsid w:val="004A64A9"/>
    <w:rsid w:val="004B313A"/>
    <w:rsid w:val="004B5DDE"/>
    <w:rsid w:val="004B5DFB"/>
    <w:rsid w:val="004C5589"/>
    <w:rsid w:val="004C6B2E"/>
    <w:rsid w:val="004C76C7"/>
    <w:rsid w:val="004D7F5A"/>
    <w:rsid w:val="004E36CE"/>
    <w:rsid w:val="004E41D0"/>
    <w:rsid w:val="004E5430"/>
    <w:rsid w:val="004E655A"/>
    <w:rsid w:val="004E6BD8"/>
    <w:rsid w:val="004F0C5F"/>
    <w:rsid w:val="004F24C2"/>
    <w:rsid w:val="004F601D"/>
    <w:rsid w:val="004F6CB1"/>
    <w:rsid w:val="00501144"/>
    <w:rsid w:val="00504025"/>
    <w:rsid w:val="005042BA"/>
    <w:rsid w:val="00504B29"/>
    <w:rsid w:val="00504E76"/>
    <w:rsid w:val="00507FE1"/>
    <w:rsid w:val="005136DB"/>
    <w:rsid w:val="00515B0D"/>
    <w:rsid w:val="0051651D"/>
    <w:rsid w:val="00524DB5"/>
    <w:rsid w:val="0053115A"/>
    <w:rsid w:val="00532520"/>
    <w:rsid w:val="005325B0"/>
    <w:rsid w:val="00533ED0"/>
    <w:rsid w:val="00534BB5"/>
    <w:rsid w:val="005355D6"/>
    <w:rsid w:val="005356B9"/>
    <w:rsid w:val="00540A0F"/>
    <w:rsid w:val="00541984"/>
    <w:rsid w:val="005423E0"/>
    <w:rsid w:val="00542AA9"/>
    <w:rsid w:val="00543251"/>
    <w:rsid w:val="00544C25"/>
    <w:rsid w:val="00544C87"/>
    <w:rsid w:val="00547084"/>
    <w:rsid w:val="00550DB1"/>
    <w:rsid w:val="00553458"/>
    <w:rsid w:val="00554FB1"/>
    <w:rsid w:val="0055534D"/>
    <w:rsid w:val="00556DE4"/>
    <w:rsid w:val="00557364"/>
    <w:rsid w:val="005600DA"/>
    <w:rsid w:val="0056349D"/>
    <w:rsid w:val="00563861"/>
    <w:rsid w:val="00570FDD"/>
    <w:rsid w:val="005739DD"/>
    <w:rsid w:val="00574C16"/>
    <w:rsid w:val="00577856"/>
    <w:rsid w:val="0058132F"/>
    <w:rsid w:val="00585A63"/>
    <w:rsid w:val="005904DF"/>
    <w:rsid w:val="00590ABC"/>
    <w:rsid w:val="00591C15"/>
    <w:rsid w:val="00592F2D"/>
    <w:rsid w:val="0059422C"/>
    <w:rsid w:val="005942D3"/>
    <w:rsid w:val="00594800"/>
    <w:rsid w:val="005950A4"/>
    <w:rsid w:val="005954B9"/>
    <w:rsid w:val="005965D2"/>
    <w:rsid w:val="005A39EF"/>
    <w:rsid w:val="005A7BA1"/>
    <w:rsid w:val="005B068C"/>
    <w:rsid w:val="005B2FEF"/>
    <w:rsid w:val="005B47A9"/>
    <w:rsid w:val="005B4FFF"/>
    <w:rsid w:val="005B7185"/>
    <w:rsid w:val="005C01EA"/>
    <w:rsid w:val="005C16F5"/>
    <w:rsid w:val="005C286D"/>
    <w:rsid w:val="005C5B02"/>
    <w:rsid w:val="005D24D2"/>
    <w:rsid w:val="005D470F"/>
    <w:rsid w:val="005D471D"/>
    <w:rsid w:val="005D5042"/>
    <w:rsid w:val="005D7ADD"/>
    <w:rsid w:val="005E03CA"/>
    <w:rsid w:val="005E1E5C"/>
    <w:rsid w:val="005F3B89"/>
    <w:rsid w:val="005F3F2D"/>
    <w:rsid w:val="005F4C9B"/>
    <w:rsid w:val="005F59C6"/>
    <w:rsid w:val="005F5CB9"/>
    <w:rsid w:val="00600DBE"/>
    <w:rsid w:val="00601486"/>
    <w:rsid w:val="00604E75"/>
    <w:rsid w:val="00611770"/>
    <w:rsid w:val="00613CCD"/>
    <w:rsid w:val="00615562"/>
    <w:rsid w:val="006176E2"/>
    <w:rsid w:val="00622583"/>
    <w:rsid w:val="006303A2"/>
    <w:rsid w:val="00633229"/>
    <w:rsid w:val="00636F14"/>
    <w:rsid w:val="0064225D"/>
    <w:rsid w:val="006434B6"/>
    <w:rsid w:val="0065039A"/>
    <w:rsid w:val="0065111E"/>
    <w:rsid w:val="00654F0F"/>
    <w:rsid w:val="006570A7"/>
    <w:rsid w:val="00657FE7"/>
    <w:rsid w:val="00660D3F"/>
    <w:rsid w:val="00664986"/>
    <w:rsid w:val="0066669B"/>
    <w:rsid w:val="00666789"/>
    <w:rsid w:val="0067032A"/>
    <w:rsid w:val="00672B4E"/>
    <w:rsid w:val="0067311C"/>
    <w:rsid w:val="00675AF1"/>
    <w:rsid w:val="006809A0"/>
    <w:rsid w:val="0068310B"/>
    <w:rsid w:val="00683400"/>
    <w:rsid w:val="00686290"/>
    <w:rsid w:val="006870C8"/>
    <w:rsid w:val="0068736B"/>
    <w:rsid w:val="00696F8E"/>
    <w:rsid w:val="006970BB"/>
    <w:rsid w:val="006972F0"/>
    <w:rsid w:val="006A2B5C"/>
    <w:rsid w:val="006A413E"/>
    <w:rsid w:val="006A5E49"/>
    <w:rsid w:val="006A76BD"/>
    <w:rsid w:val="006B063F"/>
    <w:rsid w:val="006B09A3"/>
    <w:rsid w:val="006B0A96"/>
    <w:rsid w:val="006C36AF"/>
    <w:rsid w:val="006C4351"/>
    <w:rsid w:val="006C4842"/>
    <w:rsid w:val="006C6E2F"/>
    <w:rsid w:val="006D0123"/>
    <w:rsid w:val="006D18E8"/>
    <w:rsid w:val="006D1B7C"/>
    <w:rsid w:val="006D755A"/>
    <w:rsid w:val="006E1C10"/>
    <w:rsid w:val="006E495E"/>
    <w:rsid w:val="006E4DC7"/>
    <w:rsid w:val="006E76BE"/>
    <w:rsid w:val="006F136A"/>
    <w:rsid w:val="006F1CDF"/>
    <w:rsid w:val="006F29B5"/>
    <w:rsid w:val="006F51F2"/>
    <w:rsid w:val="006F5575"/>
    <w:rsid w:val="006F5AB7"/>
    <w:rsid w:val="00701C5B"/>
    <w:rsid w:val="007054B5"/>
    <w:rsid w:val="00710565"/>
    <w:rsid w:val="00711549"/>
    <w:rsid w:val="0071213F"/>
    <w:rsid w:val="007125C7"/>
    <w:rsid w:val="007130FF"/>
    <w:rsid w:val="007146EB"/>
    <w:rsid w:val="00722938"/>
    <w:rsid w:val="00724DF9"/>
    <w:rsid w:val="00724E88"/>
    <w:rsid w:val="0072764C"/>
    <w:rsid w:val="007301B0"/>
    <w:rsid w:val="0073034B"/>
    <w:rsid w:val="00733489"/>
    <w:rsid w:val="00734334"/>
    <w:rsid w:val="00737F41"/>
    <w:rsid w:val="00740AD8"/>
    <w:rsid w:val="0074599E"/>
    <w:rsid w:val="00745B49"/>
    <w:rsid w:val="0075186F"/>
    <w:rsid w:val="0075547C"/>
    <w:rsid w:val="007563BE"/>
    <w:rsid w:val="00756663"/>
    <w:rsid w:val="00761DC1"/>
    <w:rsid w:val="007644D2"/>
    <w:rsid w:val="00771853"/>
    <w:rsid w:val="00772AB3"/>
    <w:rsid w:val="00775975"/>
    <w:rsid w:val="00777705"/>
    <w:rsid w:val="00780163"/>
    <w:rsid w:val="0078295C"/>
    <w:rsid w:val="00785D30"/>
    <w:rsid w:val="00787AC1"/>
    <w:rsid w:val="00790469"/>
    <w:rsid w:val="0079325D"/>
    <w:rsid w:val="007937C9"/>
    <w:rsid w:val="0079402B"/>
    <w:rsid w:val="00794325"/>
    <w:rsid w:val="0079728D"/>
    <w:rsid w:val="007A4B66"/>
    <w:rsid w:val="007A563A"/>
    <w:rsid w:val="007A56D8"/>
    <w:rsid w:val="007A7249"/>
    <w:rsid w:val="007A7BB5"/>
    <w:rsid w:val="007B4668"/>
    <w:rsid w:val="007B4A91"/>
    <w:rsid w:val="007B5171"/>
    <w:rsid w:val="007B5C15"/>
    <w:rsid w:val="007B63C4"/>
    <w:rsid w:val="007C4132"/>
    <w:rsid w:val="007C4777"/>
    <w:rsid w:val="007D1598"/>
    <w:rsid w:val="007D3160"/>
    <w:rsid w:val="007D3A8A"/>
    <w:rsid w:val="007D5820"/>
    <w:rsid w:val="007D58F1"/>
    <w:rsid w:val="007E14E3"/>
    <w:rsid w:val="007E2D8D"/>
    <w:rsid w:val="007E5EFF"/>
    <w:rsid w:val="007E7583"/>
    <w:rsid w:val="007F69C5"/>
    <w:rsid w:val="00800F99"/>
    <w:rsid w:val="00802C3A"/>
    <w:rsid w:val="00805FA5"/>
    <w:rsid w:val="008113D0"/>
    <w:rsid w:val="00814F03"/>
    <w:rsid w:val="00815CC7"/>
    <w:rsid w:val="00817E94"/>
    <w:rsid w:val="00822BFC"/>
    <w:rsid w:val="0082444E"/>
    <w:rsid w:val="00825DDD"/>
    <w:rsid w:val="00826C3A"/>
    <w:rsid w:val="00827BC4"/>
    <w:rsid w:val="00831726"/>
    <w:rsid w:val="00832A08"/>
    <w:rsid w:val="00833FBE"/>
    <w:rsid w:val="00834C33"/>
    <w:rsid w:val="00835331"/>
    <w:rsid w:val="0084001C"/>
    <w:rsid w:val="008407E5"/>
    <w:rsid w:val="00840E88"/>
    <w:rsid w:val="00843BE7"/>
    <w:rsid w:val="00850A80"/>
    <w:rsid w:val="008539BC"/>
    <w:rsid w:val="00853DB3"/>
    <w:rsid w:val="00855841"/>
    <w:rsid w:val="00856797"/>
    <w:rsid w:val="00861B88"/>
    <w:rsid w:val="00864F97"/>
    <w:rsid w:val="00865B29"/>
    <w:rsid w:val="00867D36"/>
    <w:rsid w:val="00871873"/>
    <w:rsid w:val="00872277"/>
    <w:rsid w:val="00872D46"/>
    <w:rsid w:val="008735CE"/>
    <w:rsid w:val="00874765"/>
    <w:rsid w:val="0088148F"/>
    <w:rsid w:val="008818A6"/>
    <w:rsid w:val="00881F2E"/>
    <w:rsid w:val="008825B2"/>
    <w:rsid w:val="00882CE8"/>
    <w:rsid w:val="00885E7E"/>
    <w:rsid w:val="008910D6"/>
    <w:rsid w:val="00892909"/>
    <w:rsid w:val="00892E6F"/>
    <w:rsid w:val="00895B59"/>
    <w:rsid w:val="008A1873"/>
    <w:rsid w:val="008A3815"/>
    <w:rsid w:val="008A3B79"/>
    <w:rsid w:val="008A4C4E"/>
    <w:rsid w:val="008A5206"/>
    <w:rsid w:val="008A543D"/>
    <w:rsid w:val="008B0B71"/>
    <w:rsid w:val="008B2E2F"/>
    <w:rsid w:val="008B747D"/>
    <w:rsid w:val="008B75D8"/>
    <w:rsid w:val="008C0131"/>
    <w:rsid w:val="008C03FA"/>
    <w:rsid w:val="008C0467"/>
    <w:rsid w:val="008C0B5F"/>
    <w:rsid w:val="008C16E4"/>
    <w:rsid w:val="008C2999"/>
    <w:rsid w:val="008C2BFB"/>
    <w:rsid w:val="008C7FBA"/>
    <w:rsid w:val="008D2CDD"/>
    <w:rsid w:val="008D4EB1"/>
    <w:rsid w:val="008D5D53"/>
    <w:rsid w:val="008E04A4"/>
    <w:rsid w:val="008E134D"/>
    <w:rsid w:val="008E2015"/>
    <w:rsid w:val="008E3E76"/>
    <w:rsid w:val="008F1417"/>
    <w:rsid w:val="008F4AF0"/>
    <w:rsid w:val="008F6563"/>
    <w:rsid w:val="008F79D7"/>
    <w:rsid w:val="008F79EC"/>
    <w:rsid w:val="009060DD"/>
    <w:rsid w:val="009076D6"/>
    <w:rsid w:val="00916492"/>
    <w:rsid w:val="00920246"/>
    <w:rsid w:val="009204CE"/>
    <w:rsid w:val="00923F7E"/>
    <w:rsid w:val="00926FD9"/>
    <w:rsid w:val="00931DC0"/>
    <w:rsid w:val="00940D09"/>
    <w:rsid w:val="0094256B"/>
    <w:rsid w:val="0094499D"/>
    <w:rsid w:val="00945A4C"/>
    <w:rsid w:val="00950ACE"/>
    <w:rsid w:val="00952E30"/>
    <w:rsid w:val="009539CA"/>
    <w:rsid w:val="0095400F"/>
    <w:rsid w:val="0095693D"/>
    <w:rsid w:val="0096045F"/>
    <w:rsid w:val="00962E34"/>
    <w:rsid w:val="00964475"/>
    <w:rsid w:val="00965AE3"/>
    <w:rsid w:val="00967B16"/>
    <w:rsid w:val="009710DC"/>
    <w:rsid w:val="00975DD8"/>
    <w:rsid w:val="00981AC9"/>
    <w:rsid w:val="009836E5"/>
    <w:rsid w:val="00983EC2"/>
    <w:rsid w:val="00984179"/>
    <w:rsid w:val="00987893"/>
    <w:rsid w:val="00987912"/>
    <w:rsid w:val="009906F5"/>
    <w:rsid w:val="00992924"/>
    <w:rsid w:val="00993D18"/>
    <w:rsid w:val="00995DC3"/>
    <w:rsid w:val="00995F79"/>
    <w:rsid w:val="009A0F0B"/>
    <w:rsid w:val="009A4E0D"/>
    <w:rsid w:val="009A5182"/>
    <w:rsid w:val="009A5A1A"/>
    <w:rsid w:val="009A5B81"/>
    <w:rsid w:val="009A5F38"/>
    <w:rsid w:val="009B2400"/>
    <w:rsid w:val="009B5C7E"/>
    <w:rsid w:val="009B65FF"/>
    <w:rsid w:val="009C007D"/>
    <w:rsid w:val="009C09D9"/>
    <w:rsid w:val="009C29BB"/>
    <w:rsid w:val="009C5D83"/>
    <w:rsid w:val="009C70ED"/>
    <w:rsid w:val="009D3004"/>
    <w:rsid w:val="009D4902"/>
    <w:rsid w:val="009D63B3"/>
    <w:rsid w:val="009E21AB"/>
    <w:rsid w:val="009E4235"/>
    <w:rsid w:val="009E6C71"/>
    <w:rsid w:val="009E7076"/>
    <w:rsid w:val="009F2CA3"/>
    <w:rsid w:val="009F35E7"/>
    <w:rsid w:val="009F5B93"/>
    <w:rsid w:val="009F5CDC"/>
    <w:rsid w:val="009F7018"/>
    <w:rsid w:val="00A01B33"/>
    <w:rsid w:val="00A05803"/>
    <w:rsid w:val="00A06B9A"/>
    <w:rsid w:val="00A130B7"/>
    <w:rsid w:val="00A1573B"/>
    <w:rsid w:val="00A161B3"/>
    <w:rsid w:val="00A241D8"/>
    <w:rsid w:val="00A269AA"/>
    <w:rsid w:val="00A27B61"/>
    <w:rsid w:val="00A34715"/>
    <w:rsid w:val="00A34FB6"/>
    <w:rsid w:val="00A37ACF"/>
    <w:rsid w:val="00A400A2"/>
    <w:rsid w:val="00A41668"/>
    <w:rsid w:val="00A42E5D"/>
    <w:rsid w:val="00A44079"/>
    <w:rsid w:val="00A469F7"/>
    <w:rsid w:val="00A4748E"/>
    <w:rsid w:val="00A47D80"/>
    <w:rsid w:val="00A5337F"/>
    <w:rsid w:val="00A5392B"/>
    <w:rsid w:val="00A54698"/>
    <w:rsid w:val="00A57F3A"/>
    <w:rsid w:val="00A66CB7"/>
    <w:rsid w:val="00A7394D"/>
    <w:rsid w:val="00A741A0"/>
    <w:rsid w:val="00A804F9"/>
    <w:rsid w:val="00A90C8B"/>
    <w:rsid w:val="00A90F96"/>
    <w:rsid w:val="00A915B3"/>
    <w:rsid w:val="00A9570A"/>
    <w:rsid w:val="00A960B1"/>
    <w:rsid w:val="00A96BB0"/>
    <w:rsid w:val="00AB5D20"/>
    <w:rsid w:val="00AC0F62"/>
    <w:rsid w:val="00AC2066"/>
    <w:rsid w:val="00AC21B8"/>
    <w:rsid w:val="00AC62A0"/>
    <w:rsid w:val="00AD0807"/>
    <w:rsid w:val="00AD0BAD"/>
    <w:rsid w:val="00AD1C26"/>
    <w:rsid w:val="00AD1E7C"/>
    <w:rsid w:val="00AD206C"/>
    <w:rsid w:val="00AD5002"/>
    <w:rsid w:val="00AD65D6"/>
    <w:rsid w:val="00AD7236"/>
    <w:rsid w:val="00AE18AA"/>
    <w:rsid w:val="00AE2E09"/>
    <w:rsid w:val="00AE3E17"/>
    <w:rsid w:val="00AE4BC8"/>
    <w:rsid w:val="00AE7564"/>
    <w:rsid w:val="00AF080A"/>
    <w:rsid w:val="00AF30B8"/>
    <w:rsid w:val="00B000EF"/>
    <w:rsid w:val="00B11530"/>
    <w:rsid w:val="00B135BD"/>
    <w:rsid w:val="00B1378C"/>
    <w:rsid w:val="00B16ED4"/>
    <w:rsid w:val="00B25241"/>
    <w:rsid w:val="00B27DAF"/>
    <w:rsid w:val="00B34707"/>
    <w:rsid w:val="00B35164"/>
    <w:rsid w:val="00B356D9"/>
    <w:rsid w:val="00B366B6"/>
    <w:rsid w:val="00B36919"/>
    <w:rsid w:val="00B375FD"/>
    <w:rsid w:val="00B379A2"/>
    <w:rsid w:val="00B40E7A"/>
    <w:rsid w:val="00B4141D"/>
    <w:rsid w:val="00B43817"/>
    <w:rsid w:val="00B43D65"/>
    <w:rsid w:val="00B4412D"/>
    <w:rsid w:val="00B503A2"/>
    <w:rsid w:val="00B50536"/>
    <w:rsid w:val="00B50777"/>
    <w:rsid w:val="00B51AF5"/>
    <w:rsid w:val="00B52D24"/>
    <w:rsid w:val="00B55528"/>
    <w:rsid w:val="00B60D8B"/>
    <w:rsid w:val="00B6538D"/>
    <w:rsid w:val="00B65AEB"/>
    <w:rsid w:val="00B72B72"/>
    <w:rsid w:val="00B73425"/>
    <w:rsid w:val="00B748CE"/>
    <w:rsid w:val="00B77ED7"/>
    <w:rsid w:val="00B834CD"/>
    <w:rsid w:val="00B84D4B"/>
    <w:rsid w:val="00BA1788"/>
    <w:rsid w:val="00BA378D"/>
    <w:rsid w:val="00BA734E"/>
    <w:rsid w:val="00BB1B5C"/>
    <w:rsid w:val="00BB7AE2"/>
    <w:rsid w:val="00BC059A"/>
    <w:rsid w:val="00BC14E6"/>
    <w:rsid w:val="00BC28CB"/>
    <w:rsid w:val="00BC4667"/>
    <w:rsid w:val="00BD058D"/>
    <w:rsid w:val="00BD135A"/>
    <w:rsid w:val="00BD162E"/>
    <w:rsid w:val="00BD201F"/>
    <w:rsid w:val="00BD6E42"/>
    <w:rsid w:val="00BE0AC6"/>
    <w:rsid w:val="00BE0DA2"/>
    <w:rsid w:val="00BE18A5"/>
    <w:rsid w:val="00BE207F"/>
    <w:rsid w:val="00BE367F"/>
    <w:rsid w:val="00BE422E"/>
    <w:rsid w:val="00BE4C5B"/>
    <w:rsid w:val="00BF5405"/>
    <w:rsid w:val="00BF54FC"/>
    <w:rsid w:val="00BF7462"/>
    <w:rsid w:val="00BF7E5C"/>
    <w:rsid w:val="00C00562"/>
    <w:rsid w:val="00C0091B"/>
    <w:rsid w:val="00C023D0"/>
    <w:rsid w:val="00C02B45"/>
    <w:rsid w:val="00C02F97"/>
    <w:rsid w:val="00C047D2"/>
    <w:rsid w:val="00C052C2"/>
    <w:rsid w:val="00C07FFC"/>
    <w:rsid w:val="00C10A34"/>
    <w:rsid w:val="00C15533"/>
    <w:rsid w:val="00C1646F"/>
    <w:rsid w:val="00C23EB4"/>
    <w:rsid w:val="00C3157B"/>
    <w:rsid w:val="00C31F97"/>
    <w:rsid w:val="00C3323D"/>
    <w:rsid w:val="00C342B4"/>
    <w:rsid w:val="00C35780"/>
    <w:rsid w:val="00C36B66"/>
    <w:rsid w:val="00C4125D"/>
    <w:rsid w:val="00C4281F"/>
    <w:rsid w:val="00C44EB4"/>
    <w:rsid w:val="00C470F5"/>
    <w:rsid w:val="00C50F38"/>
    <w:rsid w:val="00C51EF2"/>
    <w:rsid w:val="00C53525"/>
    <w:rsid w:val="00C61467"/>
    <w:rsid w:val="00C638EE"/>
    <w:rsid w:val="00C6758A"/>
    <w:rsid w:val="00C67999"/>
    <w:rsid w:val="00C711D0"/>
    <w:rsid w:val="00C71F07"/>
    <w:rsid w:val="00C77846"/>
    <w:rsid w:val="00C8247B"/>
    <w:rsid w:val="00C836E2"/>
    <w:rsid w:val="00C8418E"/>
    <w:rsid w:val="00C84471"/>
    <w:rsid w:val="00C8489C"/>
    <w:rsid w:val="00C90B29"/>
    <w:rsid w:val="00CA2670"/>
    <w:rsid w:val="00CA4D7E"/>
    <w:rsid w:val="00CA536C"/>
    <w:rsid w:val="00CA5A5C"/>
    <w:rsid w:val="00CA5B8C"/>
    <w:rsid w:val="00CB3865"/>
    <w:rsid w:val="00CB668E"/>
    <w:rsid w:val="00CC05C7"/>
    <w:rsid w:val="00CC2299"/>
    <w:rsid w:val="00CC5D3E"/>
    <w:rsid w:val="00CD0B2E"/>
    <w:rsid w:val="00CD3A57"/>
    <w:rsid w:val="00CD3CAF"/>
    <w:rsid w:val="00CD7CA4"/>
    <w:rsid w:val="00CE26AD"/>
    <w:rsid w:val="00CE2F6F"/>
    <w:rsid w:val="00CE3C33"/>
    <w:rsid w:val="00CE4CAE"/>
    <w:rsid w:val="00CE5989"/>
    <w:rsid w:val="00CF349B"/>
    <w:rsid w:val="00CF53EC"/>
    <w:rsid w:val="00CF7272"/>
    <w:rsid w:val="00CF7A6B"/>
    <w:rsid w:val="00CF7FB0"/>
    <w:rsid w:val="00D00D73"/>
    <w:rsid w:val="00D01338"/>
    <w:rsid w:val="00D018A5"/>
    <w:rsid w:val="00D03AEB"/>
    <w:rsid w:val="00D04892"/>
    <w:rsid w:val="00D1042D"/>
    <w:rsid w:val="00D11ED6"/>
    <w:rsid w:val="00D15E5E"/>
    <w:rsid w:val="00D16344"/>
    <w:rsid w:val="00D20E09"/>
    <w:rsid w:val="00D22D05"/>
    <w:rsid w:val="00D246F3"/>
    <w:rsid w:val="00D261CE"/>
    <w:rsid w:val="00D300D6"/>
    <w:rsid w:val="00D3049B"/>
    <w:rsid w:val="00D312FB"/>
    <w:rsid w:val="00D371D1"/>
    <w:rsid w:val="00D415FC"/>
    <w:rsid w:val="00D4469E"/>
    <w:rsid w:val="00D4542B"/>
    <w:rsid w:val="00D45CA9"/>
    <w:rsid w:val="00D4688F"/>
    <w:rsid w:val="00D46989"/>
    <w:rsid w:val="00D50154"/>
    <w:rsid w:val="00D512AE"/>
    <w:rsid w:val="00D52F0D"/>
    <w:rsid w:val="00D54899"/>
    <w:rsid w:val="00D568F3"/>
    <w:rsid w:val="00D64AA9"/>
    <w:rsid w:val="00D66352"/>
    <w:rsid w:val="00D67B70"/>
    <w:rsid w:val="00D71BF7"/>
    <w:rsid w:val="00D72A9E"/>
    <w:rsid w:val="00D757CF"/>
    <w:rsid w:val="00D80AC9"/>
    <w:rsid w:val="00D86E41"/>
    <w:rsid w:val="00D9089A"/>
    <w:rsid w:val="00D915D9"/>
    <w:rsid w:val="00D93F1E"/>
    <w:rsid w:val="00D9592D"/>
    <w:rsid w:val="00DA1057"/>
    <w:rsid w:val="00DA2A01"/>
    <w:rsid w:val="00DA3675"/>
    <w:rsid w:val="00DA54E7"/>
    <w:rsid w:val="00DA7004"/>
    <w:rsid w:val="00DB03D7"/>
    <w:rsid w:val="00DB23E9"/>
    <w:rsid w:val="00DB4CE3"/>
    <w:rsid w:val="00DC2B31"/>
    <w:rsid w:val="00DC3E1D"/>
    <w:rsid w:val="00DC6B2F"/>
    <w:rsid w:val="00DD0225"/>
    <w:rsid w:val="00DD1D48"/>
    <w:rsid w:val="00DD3760"/>
    <w:rsid w:val="00DE16BD"/>
    <w:rsid w:val="00DE1B41"/>
    <w:rsid w:val="00DE4136"/>
    <w:rsid w:val="00DE5ABC"/>
    <w:rsid w:val="00DE6CD7"/>
    <w:rsid w:val="00DF1054"/>
    <w:rsid w:val="00DF1609"/>
    <w:rsid w:val="00DF6EF3"/>
    <w:rsid w:val="00E0095F"/>
    <w:rsid w:val="00E06599"/>
    <w:rsid w:val="00E066BA"/>
    <w:rsid w:val="00E06AA6"/>
    <w:rsid w:val="00E078AB"/>
    <w:rsid w:val="00E10678"/>
    <w:rsid w:val="00E11801"/>
    <w:rsid w:val="00E1248F"/>
    <w:rsid w:val="00E124BD"/>
    <w:rsid w:val="00E130CF"/>
    <w:rsid w:val="00E316F6"/>
    <w:rsid w:val="00E3481F"/>
    <w:rsid w:val="00E370D7"/>
    <w:rsid w:val="00E455BA"/>
    <w:rsid w:val="00E47A43"/>
    <w:rsid w:val="00E50A74"/>
    <w:rsid w:val="00E521CF"/>
    <w:rsid w:val="00E53AE4"/>
    <w:rsid w:val="00E53D3C"/>
    <w:rsid w:val="00E57B38"/>
    <w:rsid w:val="00E62A3C"/>
    <w:rsid w:val="00E63548"/>
    <w:rsid w:val="00E720A2"/>
    <w:rsid w:val="00E72D80"/>
    <w:rsid w:val="00E8078A"/>
    <w:rsid w:val="00E80F39"/>
    <w:rsid w:val="00E82640"/>
    <w:rsid w:val="00E83892"/>
    <w:rsid w:val="00E84EA8"/>
    <w:rsid w:val="00E874D0"/>
    <w:rsid w:val="00E909D6"/>
    <w:rsid w:val="00E91010"/>
    <w:rsid w:val="00E91D45"/>
    <w:rsid w:val="00E9447A"/>
    <w:rsid w:val="00EA10F5"/>
    <w:rsid w:val="00EA12F3"/>
    <w:rsid w:val="00EA21D5"/>
    <w:rsid w:val="00EA457F"/>
    <w:rsid w:val="00EA5453"/>
    <w:rsid w:val="00EA6284"/>
    <w:rsid w:val="00EB165E"/>
    <w:rsid w:val="00EB1F5A"/>
    <w:rsid w:val="00EB4F97"/>
    <w:rsid w:val="00EC0775"/>
    <w:rsid w:val="00EC0DF8"/>
    <w:rsid w:val="00EC1977"/>
    <w:rsid w:val="00EC22E0"/>
    <w:rsid w:val="00EC2972"/>
    <w:rsid w:val="00EC5314"/>
    <w:rsid w:val="00ED0E97"/>
    <w:rsid w:val="00ED22F5"/>
    <w:rsid w:val="00ED2728"/>
    <w:rsid w:val="00ED407C"/>
    <w:rsid w:val="00ED560D"/>
    <w:rsid w:val="00ED590B"/>
    <w:rsid w:val="00EE14DA"/>
    <w:rsid w:val="00EE206D"/>
    <w:rsid w:val="00EE341F"/>
    <w:rsid w:val="00EE65A2"/>
    <w:rsid w:val="00EE6B5F"/>
    <w:rsid w:val="00EF1DD0"/>
    <w:rsid w:val="00F0014B"/>
    <w:rsid w:val="00F02B4C"/>
    <w:rsid w:val="00F03135"/>
    <w:rsid w:val="00F07B2C"/>
    <w:rsid w:val="00F12F9D"/>
    <w:rsid w:val="00F14352"/>
    <w:rsid w:val="00F159C7"/>
    <w:rsid w:val="00F16F44"/>
    <w:rsid w:val="00F17B5B"/>
    <w:rsid w:val="00F20D90"/>
    <w:rsid w:val="00F2220F"/>
    <w:rsid w:val="00F23C61"/>
    <w:rsid w:val="00F26580"/>
    <w:rsid w:val="00F26849"/>
    <w:rsid w:val="00F2726B"/>
    <w:rsid w:val="00F278BA"/>
    <w:rsid w:val="00F30AF5"/>
    <w:rsid w:val="00F371DC"/>
    <w:rsid w:val="00F41848"/>
    <w:rsid w:val="00F418DB"/>
    <w:rsid w:val="00F4269B"/>
    <w:rsid w:val="00F43A4A"/>
    <w:rsid w:val="00F44313"/>
    <w:rsid w:val="00F44962"/>
    <w:rsid w:val="00F45C3D"/>
    <w:rsid w:val="00F46803"/>
    <w:rsid w:val="00F46F4E"/>
    <w:rsid w:val="00F51321"/>
    <w:rsid w:val="00F5219E"/>
    <w:rsid w:val="00F54EA3"/>
    <w:rsid w:val="00F555D4"/>
    <w:rsid w:val="00F55627"/>
    <w:rsid w:val="00F55D6B"/>
    <w:rsid w:val="00F57837"/>
    <w:rsid w:val="00F633C0"/>
    <w:rsid w:val="00F63A6A"/>
    <w:rsid w:val="00F6699B"/>
    <w:rsid w:val="00F718AF"/>
    <w:rsid w:val="00F72E5E"/>
    <w:rsid w:val="00F73F8E"/>
    <w:rsid w:val="00F80C8E"/>
    <w:rsid w:val="00F82024"/>
    <w:rsid w:val="00F82A0F"/>
    <w:rsid w:val="00F837B3"/>
    <w:rsid w:val="00F83E4A"/>
    <w:rsid w:val="00F83E66"/>
    <w:rsid w:val="00F904B2"/>
    <w:rsid w:val="00F95485"/>
    <w:rsid w:val="00F96475"/>
    <w:rsid w:val="00F9724D"/>
    <w:rsid w:val="00F976C1"/>
    <w:rsid w:val="00FA1030"/>
    <w:rsid w:val="00FA1E5D"/>
    <w:rsid w:val="00FA2043"/>
    <w:rsid w:val="00FA34C1"/>
    <w:rsid w:val="00FA5F5F"/>
    <w:rsid w:val="00FA70E4"/>
    <w:rsid w:val="00FB160F"/>
    <w:rsid w:val="00FB2398"/>
    <w:rsid w:val="00FB2CCC"/>
    <w:rsid w:val="00FB3397"/>
    <w:rsid w:val="00FB374A"/>
    <w:rsid w:val="00FB5F30"/>
    <w:rsid w:val="00FB7715"/>
    <w:rsid w:val="00FB7D1D"/>
    <w:rsid w:val="00FC23B6"/>
    <w:rsid w:val="00FC2731"/>
    <w:rsid w:val="00FC329B"/>
    <w:rsid w:val="00FC3A41"/>
    <w:rsid w:val="00FC3F8D"/>
    <w:rsid w:val="00FC4F7B"/>
    <w:rsid w:val="00FD1E00"/>
    <w:rsid w:val="00FD2FD0"/>
    <w:rsid w:val="00FD33E6"/>
    <w:rsid w:val="00FD4D1B"/>
    <w:rsid w:val="00FD4E63"/>
    <w:rsid w:val="00FE0F2B"/>
    <w:rsid w:val="00FE577F"/>
    <w:rsid w:val="00FE731F"/>
    <w:rsid w:val="00FF0702"/>
    <w:rsid w:val="00FF205C"/>
    <w:rsid w:val="00FF2924"/>
    <w:rsid w:val="00FF4426"/>
    <w:rsid w:val="00FF5533"/>
    <w:rsid w:val="00FF6CEE"/>
  </w:rsids>
  <m:mathPr>
    <m:mathFont m:val="Cambria Math"/>
    <m:brkBin m:val="before"/>
    <m:brkBinSub m:val="--"/>
    <m:smallFrac m:val="0"/>
    <m:dispDef m:val="0"/>
    <m:lMargin m:val="0"/>
    <m:rMargin m:val="0"/>
    <m:defJc m:val="centerGroup"/>
    <m:wrapRight/>
    <m:intLim m:val="subSup"/>
    <m:naryLim m:val="subSup"/>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98D9226"/>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ew York" w:eastAsia="Times New Roman" w:hAnsi="New York" w:cs="Times New Roman"/>
        <w:lang w:val="fr-FR" w:eastAsia="fr-FR" w:bidi="ar-SA"/>
      </w:rPr>
    </w:rPrDefault>
    <w:pPrDefault/>
  </w:docDefaults>
  <w:latentStyles w:defLockedState="0" w:defUIPriority="0" w:defSemiHidden="0" w:defUnhideWhenUsed="0" w:defQFormat="0" w:count="376">
    <w:lsdException w:name="heading 1" w:qFormat="1"/>
    <w:lsdException w:name="heading 2"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99"/>
    <w:lsdException w:name="List Bullet" w:semiHidden="1" w:unhideWhenUsed="1"/>
    <w:lsdException w:name="List Number" w:semiHidden="1" w:unhideWhenUsed="1"/>
    <w:lsdException w:name="List 2" w:uiPriority="99"/>
    <w:lsdException w:name="List 3" w:uiPriority="99"/>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nhideWhenUsed="1"/>
    <w:lsdException w:name="List Continue 5" w:semiHidden="1" w:unhideWhenUsed="1"/>
    <w:lsdException w:name="Message Header" w:semiHidden="1" w:uiPriority="99" w:unhideWhenUsed="1"/>
    <w:lsdException w:name="Subtitle" w:uiPriority="11" w:qFormat="1"/>
    <w:lsdException w:name="Salutation" w:semiHidden="1" w:uiPriority="99" w:unhideWhenUsed="1"/>
    <w:lsdException w:name="Date" w:semiHidden="1" w:uiPriority="99"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uiPriority="99"/>
    <w:lsdException w:name="No Spacing" w:uiPriority="99"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type="paragraph" w:default="1" w:styleId="Normal">
    <w:name w:val="Normal"/>
    <w:qFormat/>
    <w:rsid w:val="00737DB5"/>
    <w:pPr>
      <w:spacing w:line="260" w:lineRule="atLeast"/>
      <w:ind w:left="454"/>
      <w:jc w:val="both"/>
    </w:pPr>
    <w:rPr>
      <w:rFonts w:ascii="Trebuchet MS" w:hAnsi="Trebuchet MS"/>
    </w:rPr>
  </w:style>
  <w:style w:type="paragraph" w:styleId="Titre1">
    <w:name w:val="heading 1"/>
    <w:aliases w:val="Titre 24.1,Titre 2 chiffres,CHAPITRE,ARTICLE,M-Titre 1,Titre mb1,I.,Chapitre,alta,Titre 1 -"/>
    <w:basedOn w:val="Normal"/>
    <w:next w:val="Normal"/>
    <w:link w:val="Titre1Car"/>
    <w:qFormat/>
    <w:rsid w:val="00832A08"/>
    <w:pPr>
      <w:keepNext/>
      <w:pBdr>
        <w:bottom w:val="single" w:sz="4" w:space="1" w:color="FF0000"/>
      </w:pBdr>
      <w:spacing w:before="240" w:line="240" w:lineRule="auto"/>
      <w:ind w:hanging="454"/>
      <w:outlineLvl w:val="0"/>
    </w:pPr>
    <w:rPr>
      <w:b/>
      <w:sz w:val="22"/>
    </w:rPr>
  </w:style>
  <w:style w:type="paragraph" w:styleId="Titre2">
    <w:name w:val="heading 2"/>
    <w:aliases w:val="Titre 2 Car,poste,M-Titre 2,MODRAP,Titre 2 - ECOUIS,Titre 2 Car Car Car Car,poste Car,Titre 2 - ECOUIS Car,I.1.,Titre 2 qualité,poste Car Car Car Car,Car,altb"/>
    <w:basedOn w:val="Normal"/>
    <w:next w:val="Normal"/>
    <w:qFormat/>
    <w:rsid w:val="000746DF"/>
    <w:pPr>
      <w:keepNext/>
      <w:tabs>
        <w:tab w:val="left" w:pos="811"/>
      </w:tabs>
      <w:spacing w:before="80" w:line="240" w:lineRule="auto"/>
      <w:ind w:left="113"/>
      <w:outlineLvl w:val="1"/>
    </w:pPr>
    <w:rPr>
      <w:b/>
      <w:smallCaps/>
      <w:u w:val="single"/>
    </w:rPr>
  </w:style>
  <w:style w:type="paragraph" w:styleId="Titre3">
    <w:name w:val="heading 3"/>
    <w:aliases w:val="Article,Article Car,altm,I.1.1.,M-Titre 3,Titre 3 qualité,Titre 3 (chailly),Article Car Car Car Car Car,Titre 3 Car2 Car,Titre 3 Car2 Car Car Car,Titre 3 Car2 Car Car,Titre 3 Car Car Car Car,Titre 31"/>
    <w:basedOn w:val="Normal"/>
    <w:next w:val="Normal"/>
    <w:link w:val="Titre3Car"/>
    <w:uiPriority w:val="9"/>
    <w:qFormat/>
    <w:rsid w:val="00895B59"/>
    <w:pPr>
      <w:keepNext/>
      <w:spacing w:before="120"/>
      <w:outlineLvl w:val="2"/>
    </w:pPr>
    <w:rPr>
      <w:b/>
      <w:u w:val="single"/>
    </w:rPr>
  </w:style>
  <w:style w:type="paragraph" w:styleId="Titre4">
    <w:name w:val="heading 4"/>
    <w:aliases w:val="Lib sous article,Lib sous article Car,Lib sous article Car Car,M-Titre 4,I.1.1.1.,Titre 4 Car1,Titre 4 Car1 Car,Titre 4 Car Car,Lib sous article Car1 Car,altv,T4"/>
    <w:basedOn w:val="Normal"/>
    <w:next w:val="Normal"/>
    <w:link w:val="Titre4Car"/>
    <w:qFormat/>
    <w:rsid w:val="002C36BD"/>
    <w:pPr>
      <w:keepNext/>
      <w:tabs>
        <w:tab w:val="left" w:pos="1985"/>
      </w:tabs>
      <w:spacing w:line="240" w:lineRule="atLeast"/>
      <w:ind w:left="1418"/>
      <w:jc w:val="left"/>
      <w:outlineLvl w:val="3"/>
    </w:pPr>
    <w:rPr>
      <w:b/>
      <w:i/>
      <w:smallCaps/>
      <w:color w:val="000000"/>
    </w:rPr>
  </w:style>
  <w:style w:type="paragraph" w:styleId="Titre5">
    <w:name w:val="heading 5"/>
    <w:aliases w:val="Titre LOT,Titre 5 miniscules,Titre 5 miniscules Car,altN,heading 5,M-Titre 5,I.1.1.1.1.,Titre 5 Car Car"/>
    <w:basedOn w:val="Normal"/>
    <w:next w:val="Normal"/>
    <w:link w:val="Titre5Car"/>
    <w:qFormat/>
    <w:rsid w:val="00214814"/>
    <w:pPr>
      <w:keepNext/>
      <w:outlineLvl w:val="4"/>
    </w:pPr>
    <w:rPr>
      <w:u w:val="single"/>
    </w:rPr>
  </w:style>
  <w:style w:type="paragraph" w:styleId="Titre6">
    <w:name w:val="heading 6"/>
    <w:basedOn w:val="Normal"/>
    <w:next w:val="Normal"/>
    <w:link w:val="Titre6Car"/>
    <w:qFormat/>
    <w:rsid w:val="00214814"/>
    <w:pPr>
      <w:keepNext/>
      <w:spacing w:line="240" w:lineRule="auto"/>
      <w:ind w:left="0"/>
      <w:outlineLvl w:val="5"/>
    </w:pPr>
    <w:rPr>
      <w:i/>
    </w:rPr>
  </w:style>
  <w:style w:type="paragraph" w:styleId="Titre7">
    <w:name w:val="heading 7"/>
    <w:aliases w:val="-Puce"/>
    <w:basedOn w:val="Normal"/>
    <w:next w:val="Normal"/>
    <w:link w:val="Titre7Car"/>
    <w:qFormat/>
    <w:rsid w:val="00214814"/>
    <w:pPr>
      <w:keepNext/>
      <w:spacing w:line="240" w:lineRule="auto"/>
      <w:ind w:left="0"/>
      <w:jc w:val="center"/>
      <w:outlineLvl w:val="6"/>
    </w:pPr>
    <w:rPr>
      <w:i/>
    </w:rPr>
  </w:style>
  <w:style w:type="paragraph" w:styleId="Titre8">
    <w:name w:val="heading 8"/>
    <w:basedOn w:val="Normal"/>
    <w:next w:val="Normal"/>
    <w:link w:val="Titre8Car"/>
    <w:qFormat/>
    <w:rsid w:val="00AD4951"/>
    <w:pPr>
      <w:keepNext/>
      <w:spacing w:before="60" w:after="60" w:line="280" w:lineRule="atLeast"/>
      <w:ind w:left="79" w:right="68"/>
      <w:jc w:val="center"/>
      <w:outlineLvl w:val="7"/>
    </w:pPr>
    <w:rPr>
      <w:b/>
    </w:rPr>
  </w:style>
  <w:style w:type="paragraph" w:styleId="Titre9">
    <w:name w:val="heading 9"/>
    <w:basedOn w:val="Normal"/>
    <w:next w:val="Normal"/>
    <w:link w:val="Titre9Car"/>
    <w:qFormat/>
    <w:rsid w:val="00B8787D"/>
    <w:pPr>
      <w:tabs>
        <w:tab w:val="num" w:pos="0"/>
      </w:tabs>
      <w:autoSpaceDE w:val="0"/>
      <w:autoSpaceDN w:val="0"/>
      <w:adjustRightInd w:val="0"/>
      <w:spacing w:before="240" w:after="60" w:line="240" w:lineRule="auto"/>
      <w:ind w:left="5526" w:hanging="708"/>
      <w:outlineLvl w:val="8"/>
    </w:pPr>
    <w:rPr>
      <w:rFonts w:ascii="Arial" w:hAnsi="Arial" w:cs="Arial"/>
      <w:i/>
      <w:iCs/>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ieddepage">
    <w:name w:val="footer"/>
    <w:basedOn w:val="Normal"/>
    <w:next w:val="Normal"/>
    <w:link w:val="PieddepageCar"/>
    <w:uiPriority w:val="99"/>
    <w:rsid w:val="00E124BD"/>
    <w:pPr>
      <w:pBdr>
        <w:top w:val="single" w:sz="2" w:space="6" w:color="auto"/>
      </w:pBdr>
      <w:tabs>
        <w:tab w:val="center" w:pos="4678"/>
        <w:tab w:val="right" w:pos="9349"/>
      </w:tabs>
      <w:spacing w:before="240" w:line="240" w:lineRule="atLeast"/>
      <w:ind w:left="0"/>
      <w:contextualSpacing/>
    </w:pPr>
    <w:rPr>
      <w:kern w:val="36"/>
      <w:sz w:val="18"/>
      <w:szCs w:val="18"/>
    </w:rPr>
  </w:style>
  <w:style w:type="paragraph" w:styleId="En-tte">
    <w:name w:val="header"/>
    <w:basedOn w:val="Normal"/>
    <w:link w:val="En-tteCar"/>
    <w:uiPriority w:val="99"/>
    <w:rsid w:val="00E124BD"/>
    <w:pPr>
      <w:pBdr>
        <w:bottom w:val="single" w:sz="4" w:space="6" w:color="auto"/>
      </w:pBdr>
      <w:tabs>
        <w:tab w:val="right" w:pos="9349"/>
      </w:tabs>
      <w:ind w:left="0"/>
      <w:contextualSpacing/>
    </w:pPr>
    <w:rPr>
      <w:sz w:val="18"/>
      <w:szCs w:val="18"/>
    </w:rPr>
  </w:style>
  <w:style w:type="character" w:styleId="Lienhypertexte">
    <w:name w:val="Hyperlink"/>
    <w:basedOn w:val="Policepardfaut"/>
    <w:uiPriority w:val="99"/>
    <w:unhideWhenUsed/>
    <w:rsid w:val="00591C15"/>
    <w:rPr>
      <w:color w:val="0563C1" w:themeColor="hyperlink"/>
      <w:u w:val="single"/>
    </w:rPr>
  </w:style>
  <w:style w:type="numbering" w:customStyle="1" w:styleId="ListeTitres">
    <w:name w:val="ListeTitres"/>
    <w:uiPriority w:val="99"/>
    <w:rsid w:val="00090D2C"/>
    <w:pPr>
      <w:numPr>
        <w:numId w:val="26"/>
      </w:numPr>
    </w:pPr>
  </w:style>
  <w:style w:type="paragraph" w:customStyle="1" w:styleId="TN1">
    <w:name w:val="TN1"/>
    <w:basedOn w:val="Normal"/>
    <w:qFormat/>
    <w:rsid w:val="009A0F0B"/>
    <w:pPr>
      <w:keepNext/>
      <w:pBdr>
        <w:bottom w:val="single" w:sz="2" w:space="4" w:color="C00000"/>
      </w:pBdr>
      <w:spacing w:before="840" w:line="240" w:lineRule="auto"/>
      <w:ind w:left="360" w:hanging="360"/>
      <w:contextualSpacing/>
      <w:outlineLvl w:val="0"/>
    </w:pPr>
    <w:rPr>
      <w:rFonts w:asciiTheme="minorHAnsi" w:eastAsiaTheme="minorHAnsi" w:hAnsiTheme="minorHAnsi" w:cstheme="minorBidi"/>
      <w:b/>
      <w:caps/>
      <w:sz w:val="24"/>
      <w:szCs w:val="24"/>
      <w:lang w:eastAsia="en-US"/>
    </w:rPr>
  </w:style>
  <w:style w:type="paragraph" w:customStyle="1" w:styleId="PDG">
    <w:name w:val="PDG"/>
    <w:basedOn w:val="Normal"/>
    <w:rsid w:val="00214814"/>
    <w:pPr>
      <w:ind w:left="280" w:right="260"/>
      <w:jc w:val="center"/>
    </w:pPr>
    <w:rPr>
      <w:rFonts w:ascii="New York" w:hAnsi="New York"/>
      <w:sz w:val="24"/>
    </w:rPr>
  </w:style>
  <w:style w:type="paragraph" w:customStyle="1" w:styleId="TN2">
    <w:name w:val="TN2"/>
    <w:basedOn w:val="Normal"/>
    <w:next w:val="Normal"/>
    <w:qFormat/>
    <w:rsid w:val="00090D2C"/>
    <w:pPr>
      <w:keepNext/>
      <w:numPr>
        <w:ilvl w:val="1"/>
        <w:numId w:val="30"/>
      </w:numPr>
      <w:spacing w:before="600" w:after="240" w:line="240" w:lineRule="atLeast"/>
      <w:contextualSpacing/>
      <w:outlineLvl w:val="1"/>
    </w:pPr>
    <w:rPr>
      <w:rFonts w:asciiTheme="minorHAnsi" w:eastAsiaTheme="minorHAnsi" w:hAnsiTheme="minorHAnsi" w:cstheme="minorBidi"/>
      <w:b/>
      <w:i/>
      <w:sz w:val="24"/>
      <w:szCs w:val="24"/>
      <w:u w:val="single"/>
      <w:lang w:eastAsia="en-US"/>
    </w:rPr>
  </w:style>
  <w:style w:type="paragraph" w:customStyle="1" w:styleId="TN3">
    <w:name w:val="TN3"/>
    <w:basedOn w:val="Normal"/>
    <w:qFormat/>
    <w:rsid w:val="00090D2C"/>
    <w:pPr>
      <w:keepNext/>
      <w:numPr>
        <w:ilvl w:val="2"/>
        <w:numId w:val="30"/>
      </w:numPr>
      <w:spacing w:before="480" w:line="240" w:lineRule="atLeast"/>
      <w:contextualSpacing/>
    </w:pPr>
    <w:rPr>
      <w:rFonts w:asciiTheme="minorHAnsi" w:eastAsiaTheme="minorHAnsi" w:hAnsiTheme="minorHAnsi" w:cs="Times New Roman (Corps CS)"/>
      <w:smallCaps/>
      <w:sz w:val="22"/>
      <w:szCs w:val="24"/>
      <w:u w:val="single"/>
      <w:lang w:eastAsia="en-US"/>
    </w:rPr>
  </w:style>
  <w:style w:type="paragraph" w:customStyle="1" w:styleId="Titreaction">
    <w:name w:val="Titre action"/>
    <w:basedOn w:val="Normal"/>
    <w:next w:val="Normal"/>
    <w:rsid w:val="00474547"/>
    <w:pPr>
      <w:spacing w:before="720" w:after="120" w:line="240" w:lineRule="auto"/>
      <w:ind w:left="561" w:hanging="561"/>
    </w:pPr>
    <w:rPr>
      <w:b/>
      <w:smallCaps/>
      <w:sz w:val="22"/>
    </w:rPr>
  </w:style>
  <w:style w:type="paragraph" w:customStyle="1" w:styleId="TN4">
    <w:name w:val="TN4"/>
    <w:basedOn w:val="Normal"/>
    <w:qFormat/>
    <w:rsid w:val="00090D2C"/>
    <w:pPr>
      <w:keepNext/>
      <w:spacing w:before="360" w:line="240" w:lineRule="atLeast"/>
      <w:ind w:left="0"/>
      <w:contextualSpacing/>
    </w:pPr>
    <w:rPr>
      <w:rFonts w:asciiTheme="minorHAnsi" w:eastAsiaTheme="minorHAnsi" w:hAnsiTheme="minorHAnsi" w:cs="Times New Roman (Corps CS)"/>
      <w:smallCaps/>
      <w:szCs w:val="24"/>
      <w:u w:val="single"/>
      <w:lang w:eastAsia="en-US"/>
    </w:rPr>
  </w:style>
  <w:style w:type="paragraph" w:customStyle="1" w:styleId="100">
    <w:name w:val="100"/>
    <w:basedOn w:val="Titreaction"/>
    <w:rsid w:val="008F0B85"/>
    <w:pPr>
      <w:spacing w:before="120"/>
      <w:jc w:val="center"/>
    </w:pPr>
    <w:rPr>
      <w:sz w:val="26"/>
      <w:u w:val="single"/>
    </w:rPr>
  </w:style>
  <w:style w:type="paragraph" w:styleId="TM1">
    <w:name w:val="toc 1"/>
    <w:basedOn w:val="Normal"/>
    <w:next w:val="Normal"/>
    <w:uiPriority w:val="39"/>
    <w:rsid w:val="003C3FCF"/>
    <w:pPr>
      <w:spacing w:before="120" w:after="120"/>
      <w:ind w:left="0"/>
      <w:jc w:val="left"/>
    </w:pPr>
    <w:rPr>
      <w:rFonts w:asciiTheme="minorHAnsi" w:hAnsiTheme="minorHAnsi"/>
      <w:b/>
      <w:bCs/>
      <w:caps/>
    </w:rPr>
  </w:style>
  <w:style w:type="paragraph" w:styleId="TM2">
    <w:name w:val="toc 2"/>
    <w:basedOn w:val="Normal"/>
    <w:next w:val="Normal"/>
    <w:uiPriority w:val="39"/>
    <w:rsid w:val="003C3FCF"/>
    <w:pPr>
      <w:ind w:left="200"/>
      <w:jc w:val="left"/>
    </w:pPr>
    <w:rPr>
      <w:rFonts w:asciiTheme="minorHAnsi" w:hAnsiTheme="minorHAnsi"/>
      <w:smallCaps/>
    </w:rPr>
  </w:style>
  <w:style w:type="paragraph" w:styleId="TM3">
    <w:name w:val="toc 3"/>
    <w:basedOn w:val="Normal"/>
    <w:next w:val="Normal"/>
    <w:link w:val="TM3Car"/>
    <w:uiPriority w:val="39"/>
    <w:rsid w:val="00214814"/>
    <w:pPr>
      <w:ind w:left="400"/>
      <w:jc w:val="left"/>
    </w:pPr>
    <w:rPr>
      <w:rFonts w:asciiTheme="minorHAnsi" w:hAnsiTheme="minorHAnsi"/>
      <w:i/>
      <w:iCs/>
    </w:rPr>
  </w:style>
  <w:style w:type="paragraph" w:styleId="TM4">
    <w:name w:val="toc 4"/>
    <w:basedOn w:val="Normal"/>
    <w:next w:val="Normal"/>
    <w:uiPriority w:val="39"/>
    <w:rsid w:val="00214814"/>
    <w:pPr>
      <w:ind w:left="600"/>
      <w:jc w:val="left"/>
    </w:pPr>
    <w:rPr>
      <w:rFonts w:asciiTheme="minorHAnsi" w:hAnsiTheme="minorHAnsi"/>
      <w:sz w:val="18"/>
      <w:szCs w:val="18"/>
    </w:rPr>
  </w:style>
  <w:style w:type="paragraph" w:styleId="z-Basduformulaire">
    <w:name w:val="HTML Bottom of Form"/>
    <w:basedOn w:val="Normal"/>
    <w:next w:val="Normal"/>
    <w:link w:val="z-BasduformulaireCar"/>
    <w:hidden/>
    <w:rsid w:val="00AD4951"/>
    <w:pPr>
      <w:pBdr>
        <w:top w:val="single" w:sz="6" w:space="1" w:color="48A3E9" w:shadow="1"/>
      </w:pBdr>
      <w:spacing w:before="100" w:after="100" w:line="280" w:lineRule="atLeast"/>
      <w:jc w:val="center"/>
    </w:pPr>
    <w:rPr>
      <w:rFonts w:ascii="Arial" w:hAnsi="Arial"/>
      <w:vanish/>
      <w:sz w:val="16"/>
    </w:rPr>
  </w:style>
  <w:style w:type="paragraph" w:styleId="z-Hautduformulaire">
    <w:name w:val="HTML Top of Form"/>
    <w:basedOn w:val="Normal"/>
    <w:next w:val="Normal"/>
    <w:link w:val="z-HautduformulaireCar"/>
    <w:hidden/>
    <w:rsid w:val="00AD4951"/>
    <w:pPr>
      <w:pBdr>
        <w:bottom w:val="single" w:sz="6" w:space="1" w:color="38F2E4"/>
      </w:pBdr>
      <w:spacing w:before="100" w:after="100" w:line="280" w:lineRule="atLeast"/>
      <w:jc w:val="center"/>
    </w:pPr>
    <w:rPr>
      <w:rFonts w:ascii="Arial" w:hAnsi="Arial"/>
      <w:vanish/>
      <w:sz w:val="16"/>
    </w:rPr>
  </w:style>
  <w:style w:type="paragraph" w:customStyle="1" w:styleId="puce2">
    <w:name w:val="puce 2"/>
    <w:basedOn w:val="Normal"/>
    <w:rsid w:val="00126D7A"/>
    <w:pPr>
      <w:numPr>
        <w:numId w:val="1"/>
      </w:numPr>
      <w:tabs>
        <w:tab w:val="clear" w:pos="928"/>
        <w:tab w:val="left" w:pos="1418"/>
      </w:tabs>
      <w:spacing w:line="280" w:lineRule="atLeast"/>
      <w:ind w:left="1418" w:hanging="284"/>
    </w:pPr>
  </w:style>
  <w:style w:type="paragraph" w:customStyle="1" w:styleId="puce3">
    <w:name w:val="puce3"/>
    <w:basedOn w:val="Normal"/>
    <w:rsid w:val="00F555D4"/>
    <w:pPr>
      <w:numPr>
        <w:numId w:val="2"/>
      </w:numPr>
      <w:tabs>
        <w:tab w:val="clear" w:pos="1174"/>
        <w:tab w:val="num" w:pos="2268"/>
      </w:tabs>
      <w:spacing w:line="280" w:lineRule="atLeast"/>
      <w:ind w:left="2268" w:hanging="283"/>
    </w:pPr>
  </w:style>
  <w:style w:type="paragraph" w:styleId="TM5">
    <w:name w:val="toc 5"/>
    <w:basedOn w:val="Normal"/>
    <w:next w:val="Normal"/>
    <w:autoRedefine/>
    <w:uiPriority w:val="39"/>
    <w:rsid w:val="007C60F8"/>
    <w:pPr>
      <w:ind w:left="800"/>
      <w:jc w:val="left"/>
    </w:pPr>
    <w:rPr>
      <w:rFonts w:asciiTheme="minorHAnsi" w:hAnsiTheme="minorHAnsi"/>
      <w:sz w:val="18"/>
      <w:szCs w:val="18"/>
    </w:rPr>
  </w:style>
  <w:style w:type="table" w:styleId="Grilledutableau">
    <w:name w:val="Table Grid"/>
    <w:basedOn w:val="TableauNormal"/>
    <w:uiPriority w:val="39"/>
    <w:rsid w:val="007C60F8"/>
    <w:pPr>
      <w:spacing w:line="260" w:lineRule="atLeast"/>
      <w:ind w:left="454"/>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9Car">
    <w:name w:val="Titre 9 Car"/>
    <w:link w:val="Titre9"/>
    <w:uiPriority w:val="99"/>
    <w:rsid w:val="00B8787D"/>
    <w:rPr>
      <w:rFonts w:ascii="Arial" w:hAnsi="Arial" w:cs="Arial"/>
      <w:i/>
      <w:iCs/>
      <w:sz w:val="18"/>
      <w:szCs w:val="18"/>
      <w:lang w:val="fr-FR"/>
    </w:rPr>
  </w:style>
  <w:style w:type="paragraph" w:customStyle="1" w:styleId="chapitre">
    <w:name w:val="chapitre"/>
    <w:basedOn w:val="Normal"/>
    <w:rsid w:val="00B8787D"/>
    <w:pPr>
      <w:pBdr>
        <w:top w:val="single" w:sz="6" w:space="0" w:color="auto"/>
        <w:left w:val="single" w:sz="6" w:space="0" w:color="auto"/>
        <w:bottom w:val="single" w:sz="6" w:space="0" w:color="auto"/>
        <w:right w:val="single" w:sz="6" w:space="0" w:color="auto"/>
      </w:pBdr>
      <w:spacing w:line="240" w:lineRule="atLeast"/>
      <w:ind w:left="0"/>
      <w:jc w:val="center"/>
    </w:pPr>
    <w:rPr>
      <w:sz w:val="36"/>
      <w:szCs w:val="24"/>
    </w:rPr>
  </w:style>
  <w:style w:type="numbering" w:customStyle="1" w:styleId="Listepucesactions">
    <w:name w:val="Liste puces actions"/>
    <w:rsid w:val="00B8787D"/>
    <w:pPr>
      <w:numPr>
        <w:numId w:val="3"/>
      </w:numPr>
    </w:pPr>
  </w:style>
  <w:style w:type="paragraph" w:styleId="Retraitcorpsdetexte2">
    <w:name w:val="Body Text Indent 2"/>
    <w:basedOn w:val="Normal"/>
    <w:link w:val="Retraitcorpsdetexte2Car"/>
    <w:rsid w:val="00B8787D"/>
    <w:pPr>
      <w:autoSpaceDE w:val="0"/>
      <w:autoSpaceDN w:val="0"/>
      <w:adjustRightInd w:val="0"/>
      <w:spacing w:line="240" w:lineRule="auto"/>
      <w:ind w:left="1988"/>
    </w:pPr>
    <w:rPr>
      <w:rFonts w:ascii="Arial" w:hAnsi="Arial" w:cs="Arial"/>
      <w:szCs w:val="24"/>
    </w:rPr>
  </w:style>
  <w:style w:type="character" w:customStyle="1" w:styleId="Retraitcorpsdetexte2Car">
    <w:name w:val="Retrait corps de texte 2 Car"/>
    <w:link w:val="Retraitcorpsdetexte2"/>
    <w:rsid w:val="00B8787D"/>
    <w:rPr>
      <w:rFonts w:ascii="Arial" w:hAnsi="Arial" w:cs="Arial"/>
      <w:szCs w:val="24"/>
      <w:lang w:val="fr-FR"/>
    </w:rPr>
  </w:style>
  <w:style w:type="character" w:styleId="Accentuation">
    <w:name w:val="Emphasis"/>
    <w:qFormat/>
    <w:rsid w:val="00B8787D"/>
    <w:rPr>
      <w:i/>
      <w:iCs/>
    </w:rPr>
  </w:style>
  <w:style w:type="paragraph" w:customStyle="1" w:styleId="ttedechapitre">
    <w:name w:val="tête de chapitre"/>
    <w:basedOn w:val="chapitre"/>
    <w:rsid w:val="00B8787D"/>
  </w:style>
  <w:style w:type="paragraph" w:customStyle="1" w:styleId="Style2">
    <w:name w:val="Style2"/>
    <w:basedOn w:val="Normal"/>
    <w:link w:val="Style2Car"/>
    <w:qFormat/>
    <w:rsid w:val="00B8787D"/>
    <w:pPr>
      <w:autoSpaceDE w:val="0"/>
      <w:autoSpaceDN w:val="0"/>
      <w:adjustRightInd w:val="0"/>
      <w:spacing w:line="240" w:lineRule="auto"/>
      <w:ind w:left="426"/>
    </w:pPr>
    <w:rPr>
      <w:rFonts w:cs="Arial"/>
    </w:rPr>
  </w:style>
  <w:style w:type="paragraph" w:customStyle="1" w:styleId="Style3">
    <w:name w:val="Style3"/>
    <w:basedOn w:val="Normal"/>
    <w:link w:val="Style3Car"/>
    <w:qFormat/>
    <w:rsid w:val="00B8787D"/>
    <w:pPr>
      <w:autoSpaceDE w:val="0"/>
      <w:autoSpaceDN w:val="0"/>
      <w:adjustRightInd w:val="0"/>
      <w:spacing w:line="240" w:lineRule="auto"/>
      <w:ind w:left="426"/>
    </w:pPr>
    <w:rPr>
      <w:rFonts w:cs="Arial"/>
      <w:b/>
      <w:u w:val="single"/>
    </w:rPr>
  </w:style>
  <w:style w:type="paragraph" w:customStyle="1" w:styleId="Style4">
    <w:name w:val="Style4"/>
    <w:basedOn w:val="Normal"/>
    <w:next w:val="Normal"/>
    <w:link w:val="Style4Car"/>
    <w:qFormat/>
    <w:rsid w:val="00B8787D"/>
    <w:pPr>
      <w:autoSpaceDE w:val="0"/>
      <w:autoSpaceDN w:val="0"/>
      <w:adjustRightInd w:val="0"/>
      <w:spacing w:line="240" w:lineRule="auto"/>
      <w:ind w:left="426"/>
    </w:pPr>
    <w:rPr>
      <w:rFonts w:cs="Arial"/>
      <w:b/>
      <w:i/>
      <w:u w:val="single"/>
    </w:rPr>
  </w:style>
  <w:style w:type="paragraph" w:styleId="Sous-titre">
    <w:name w:val="Subtitle"/>
    <w:basedOn w:val="Normal"/>
    <w:link w:val="Sous-titreCar"/>
    <w:uiPriority w:val="11"/>
    <w:qFormat/>
    <w:rsid w:val="00B8787D"/>
    <w:pPr>
      <w:autoSpaceDE w:val="0"/>
      <w:autoSpaceDN w:val="0"/>
      <w:adjustRightInd w:val="0"/>
      <w:spacing w:line="240" w:lineRule="auto"/>
      <w:ind w:left="0"/>
      <w:jc w:val="center"/>
    </w:pPr>
    <w:rPr>
      <w:rFonts w:ascii="Arial" w:hAnsi="Arial" w:cs="Arial"/>
      <w:b/>
      <w:bCs/>
      <w:smallCaps/>
      <w:sz w:val="48"/>
      <w:szCs w:val="48"/>
    </w:rPr>
  </w:style>
  <w:style w:type="character" w:customStyle="1" w:styleId="Sous-titreCar">
    <w:name w:val="Sous-titre Car"/>
    <w:link w:val="Sous-titre"/>
    <w:uiPriority w:val="11"/>
    <w:rsid w:val="00B8787D"/>
    <w:rPr>
      <w:rFonts w:ascii="Arial" w:hAnsi="Arial" w:cs="Arial"/>
      <w:b/>
      <w:bCs/>
      <w:smallCaps/>
      <w:sz w:val="48"/>
      <w:szCs w:val="48"/>
      <w:lang w:val="fr-FR"/>
    </w:rPr>
  </w:style>
  <w:style w:type="paragraph" w:styleId="Corpsdetexte">
    <w:name w:val="Body Text"/>
    <w:basedOn w:val="Normal"/>
    <w:link w:val="CorpsdetexteCar"/>
    <w:rsid w:val="00B8787D"/>
    <w:pPr>
      <w:autoSpaceDE w:val="0"/>
      <w:autoSpaceDN w:val="0"/>
      <w:adjustRightInd w:val="0"/>
      <w:spacing w:after="120" w:line="240" w:lineRule="auto"/>
      <w:ind w:left="0"/>
    </w:pPr>
    <w:rPr>
      <w:rFonts w:ascii="Arial" w:hAnsi="Arial" w:cs="Arial"/>
    </w:rPr>
  </w:style>
  <w:style w:type="character" w:customStyle="1" w:styleId="CorpsdetexteCar">
    <w:name w:val="Corps de texte Car"/>
    <w:link w:val="Corpsdetexte"/>
    <w:rsid w:val="00B8787D"/>
    <w:rPr>
      <w:rFonts w:ascii="Arial" w:hAnsi="Arial" w:cs="Arial"/>
      <w:lang w:val="fr-FR"/>
    </w:rPr>
  </w:style>
  <w:style w:type="character" w:customStyle="1" w:styleId="Style2Car">
    <w:name w:val="Style2 Car"/>
    <w:link w:val="Style2"/>
    <w:rsid w:val="00B8787D"/>
    <w:rPr>
      <w:rFonts w:ascii="Trebuchet MS" w:hAnsi="Trebuchet MS" w:cs="Arial"/>
      <w:lang w:val="fr-FR"/>
    </w:rPr>
  </w:style>
  <w:style w:type="character" w:customStyle="1" w:styleId="Style3Car">
    <w:name w:val="Style3 Car"/>
    <w:link w:val="Style3"/>
    <w:rsid w:val="00B8787D"/>
    <w:rPr>
      <w:rFonts w:ascii="Trebuchet MS" w:hAnsi="Trebuchet MS" w:cs="Arial"/>
      <w:b/>
      <w:u w:val="single"/>
      <w:lang w:val="fr-FR"/>
    </w:rPr>
  </w:style>
  <w:style w:type="character" w:styleId="Textedelespacerserv">
    <w:name w:val="Placeholder Text"/>
    <w:uiPriority w:val="99"/>
    <w:rsid w:val="00B8787D"/>
    <w:rPr>
      <w:color w:val="808080"/>
    </w:rPr>
  </w:style>
  <w:style w:type="character" w:customStyle="1" w:styleId="Titre1Car">
    <w:name w:val="Titre 1 Car"/>
    <w:aliases w:val="Titre 24.1 Car,Titre 2 chiffres Car,CHAPITRE Car,ARTICLE Car,M-Titre 1 Car,Titre mb1 Car,I. Car,Chapitre Car,alta Car,Titre 1 - Car"/>
    <w:link w:val="Titre1"/>
    <w:rsid w:val="00832A08"/>
    <w:rPr>
      <w:rFonts w:ascii="Trebuchet MS" w:hAnsi="Trebuchet MS"/>
      <w:b/>
      <w:sz w:val="22"/>
    </w:rPr>
  </w:style>
  <w:style w:type="character" w:customStyle="1" w:styleId="Titre3Car">
    <w:name w:val="Titre 3 Car"/>
    <w:aliases w:val="Article Car1,Article Car Car,altm Car,I.1.1. Car,M-Titre 3 Car,Titre 3 qualité Car,Titre 3 (chailly) Car,Article Car Car Car Car Car Car,Titre 3 Car2 Car Car1,Titre 3 Car2 Car Car Car Car,Titre 3 Car2 Car Car Car1,Titre 3 Car Car Car Car Car"/>
    <w:link w:val="Titre3"/>
    <w:uiPriority w:val="9"/>
    <w:rsid w:val="00895B59"/>
    <w:rPr>
      <w:rFonts w:ascii="Trebuchet MS" w:hAnsi="Trebuchet MS"/>
      <w:b/>
      <w:u w:val="single"/>
    </w:rPr>
  </w:style>
  <w:style w:type="character" w:customStyle="1" w:styleId="Titre4Car">
    <w:name w:val="Titre 4 Car"/>
    <w:aliases w:val="Lib sous article Car1,Lib sous article Car Car1,Lib sous article Car Car Car,M-Titre 4 Car,I.1.1.1. Car,Titre 4 Car1 Car1,Titre 4 Car1 Car Car,Titre 4 Car Car Car,Lib sous article Car1 Car Car,altv Car,T4 Car"/>
    <w:link w:val="Titre4"/>
    <w:rsid w:val="002C36BD"/>
    <w:rPr>
      <w:rFonts w:ascii="Trebuchet MS" w:hAnsi="Trebuchet MS"/>
      <w:b/>
      <w:i/>
      <w:smallCaps/>
      <w:color w:val="000000"/>
    </w:rPr>
  </w:style>
  <w:style w:type="character" w:customStyle="1" w:styleId="Titre5Car">
    <w:name w:val="Titre 5 Car"/>
    <w:aliases w:val="Titre LOT Car,Titre 5 miniscules Car1,Titre 5 miniscules Car Car,altN Car,heading 5 Car,M-Titre 5 Car,I.1.1.1.1. Car,Titre 5 Car Car Car"/>
    <w:link w:val="Titre5"/>
    <w:rsid w:val="00845B66"/>
    <w:rPr>
      <w:rFonts w:ascii="Trebuchet MS" w:hAnsi="Trebuchet MS"/>
      <w:u w:val="single"/>
      <w:lang w:val="fr-FR"/>
    </w:rPr>
  </w:style>
  <w:style w:type="character" w:customStyle="1" w:styleId="Titre6Car">
    <w:name w:val="Titre 6 Car"/>
    <w:link w:val="Titre6"/>
    <w:rsid w:val="00845B66"/>
    <w:rPr>
      <w:rFonts w:ascii="Trebuchet MS" w:hAnsi="Trebuchet MS"/>
      <w:i/>
      <w:lang w:val="fr-FR"/>
    </w:rPr>
  </w:style>
  <w:style w:type="character" w:customStyle="1" w:styleId="Titre7Car">
    <w:name w:val="Titre 7 Car"/>
    <w:aliases w:val="-Puce Car"/>
    <w:link w:val="Titre7"/>
    <w:rsid w:val="00845B66"/>
    <w:rPr>
      <w:rFonts w:ascii="Trebuchet MS" w:hAnsi="Trebuchet MS"/>
      <w:i/>
      <w:lang w:val="fr-FR"/>
    </w:rPr>
  </w:style>
  <w:style w:type="character" w:customStyle="1" w:styleId="Titre8Car">
    <w:name w:val="Titre 8 Car"/>
    <w:link w:val="Titre8"/>
    <w:rsid w:val="00845B66"/>
    <w:rPr>
      <w:rFonts w:ascii="Trebuchet MS" w:hAnsi="Trebuchet MS"/>
      <w:b/>
      <w:lang w:val="fr-FR"/>
    </w:rPr>
  </w:style>
  <w:style w:type="character" w:customStyle="1" w:styleId="PieddepageCar">
    <w:name w:val="Pied de page Car"/>
    <w:basedOn w:val="Policepardfaut"/>
    <w:link w:val="Pieddepage"/>
    <w:uiPriority w:val="99"/>
    <w:rsid w:val="00E124BD"/>
    <w:rPr>
      <w:rFonts w:ascii="Trebuchet MS" w:hAnsi="Trebuchet MS"/>
      <w:kern w:val="36"/>
      <w:sz w:val="18"/>
      <w:szCs w:val="18"/>
    </w:rPr>
  </w:style>
  <w:style w:type="character" w:customStyle="1" w:styleId="En-tteCar">
    <w:name w:val="En-tête Car"/>
    <w:basedOn w:val="Policepardfaut"/>
    <w:link w:val="En-tte"/>
    <w:uiPriority w:val="99"/>
    <w:rsid w:val="00E124BD"/>
    <w:rPr>
      <w:rFonts w:ascii="Trebuchet MS" w:hAnsi="Trebuchet MS"/>
      <w:sz w:val="18"/>
      <w:szCs w:val="18"/>
    </w:rPr>
  </w:style>
  <w:style w:type="paragraph" w:customStyle="1" w:styleId="a">
    <w:rsid w:val="00845B66"/>
  </w:style>
  <w:style w:type="character" w:customStyle="1" w:styleId="z-BasduformulaireCar">
    <w:name w:val="z-Bas du formulaire Car"/>
    <w:link w:val="z-Basduformulaire"/>
    <w:rsid w:val="00845B66"/>
    <w:rPr>
      <w:rFonts w:ascii="Arial" w:hAnsi="Arial"/>
      <w:vanish/>
      <w:sz w:val="16"/>
      <w:lang w:val="fr-FR"/>
    </w:rPr>
  </w:style>
  <w:style w:type="character" w:customStyle="1" w:styleId="z-HautduformulaireCar">
    <w:name w:val="z-Haut du formulaire Car"/>
    <w:link w:val="z-Hautduformulaire"/>
    <w:rsid w:val="00845B66"/>
    <w:rPr>
      <w:rFonts w:ascii="Arial" w:hAnsi="Arial"/>
      <w:vanish/>
      <w:sz w:val="16"/>
      <w:lang w:val="fr-FR"/>
    </w:rPr>
  </w:style>
  <w:style w:type="paragraph" w:customStyle="1" w:styleId="Tiretaction">
    <w:name w:val="Tiret action"/>
    <w:basedOn w:val="Normal"/>
    <w:autoRedefine/>
    <w:rsid w:val="0002442D"/>
    <w:pPr>
      <w:numPr>
        <w:numId w:val="22"/>
      </w:numPr>
      <w:spacing w:before="80" w:line="240" w:lineRule="auto"/>
      <w:ind w:left="993" w:hanging="284"/>
    </w:pPr>
  </w:style>
  <w:style w:type="paragraph" w:customStyle="1" w:styleId="puce10">
    <w:name w:val="puce 1"/>
    <w:basedOn w:val="Normal"/>
    <w:qFormat/>
    <w:rsid w:val="00126D7A"/>
    <w:pPr>
      <w:numPr>
        <w:numId w:val="4"/>
      </w:numPr>
      <w:tabs>
        <w:tab w:val="clear" w:pos="2041"/>
        <w:tab w:val="num" w:pos="993"/>
        <w:tab w:val="left" w:pos="1985"/>
      </w:tabs>
      <w:overflowPunct w:val="0"/>
      <w:autoSpaceDE w:val="0"/>
      <w:autoSpaceDN w:val="0"/>
      <w:adjustRightInd w:val="0"/>
      <w:spacing w:before="40" w:after="40" w:line="240" w:lineRule="auto"/>
      <w:ind w:left="993" w:hanging="256"/>
      <w:textAlignment w:val="baseline"/>
    </w:pPr>
    <w:rPr>
      <w:szCs w:val="24"/>
    </w:rPr>
  </w:style>
  <w:style w:type="numbering" w:customStyle="1" w:styleId="StyleAvecpuces">
    <w:name w:val="Style Avec puces"/>
    <w:basedOn w:val="Aucuneliste"/>
    <w:rsid w:val="00590ABC"/>
    <w:pPr>
      <w:numPr>
        <w:numId w:val="6"/>
      </w:numPr>
    </w:pPr>
  </w:style>
  <w:style w:type="numbering" w:customStyle="1" w:styleId="StyleAvecpuces2">
    <w:name w:val="Style Avec puces2"/>
    <w:basedOn w:val="Aucuneliste"/>
    <w:rsid w:val="00590ABC"/>
  </w:style>
  <w:style w:type="numbering" w:customStyle="1" w:styleId="Aucuneliste1">
    <w:name w:val="Aucune liste1"/>
    <w:next w:val="Aucuneliste"/>
    <w:uiPriority w:val="99"/>
    <w:semiHidden/>
    <w:unhideWhenUsed/>
    <w:rsid w:val="00590ABC"/>
  </w:style>
  <w:style w:type="numbering" w:customStyle="1" w:styleId="Listepuces1">
    <w:name w:val="Liste puces1"/>
    <w:rsid w:val="00590ABC"/>
    <w:pPr>
      <w:numPr>
        <w:numId w:val="7"/>
      </w:numPr>
    </w:pPr>
  </w:style>
  <w:style w:type="paragraph" w:customStyle="1" w:styleId="Titre20">
    <w:name w:val="Titre2"/>
    <w:basedOn w:val="Normal"/>
    <w:link w:val="Titre2Car"/>
    <w:qFormat/>
    <w:rsid w:val="00590ABC"/>
    <w:pPr>
      <w:tabs>
        <w:tab w:val="left" w:pos="573"/>
        <w:tab w:val="left" w:pos="1441"/>
      </w:tabs>
      <w:ind w:left="1290" w:hanging="360"/>
    </w:pPr>
    <w:rPr>
      <w:b/>
      <w:u w:val="single"/>
    </w:rPr>
  </w:style>
  <w:style w:type="numbering" w:customStyle="1" w:styleId="Liste1">
    <w:name w:val="Liste1"/>
    <w:rsid w:val="006F5575"/>
    <w:pPr>
      <w:numPr>
        <w:numId w:val="8"/>
      </w:numPr>
    </w:pPr>
  </w:style>
  <w:style w:type="character" w:styleId="lev">
    <w:name w:val="Strong"/>
    <w:uiPriority w:val="22"/>
    <w:qFormat/>
    <w:rsid w:val="006F5575"/>
    <w:rPr>
      <w:b/>
    </w:rPr>
  </w:style>
  <w:style w:type="character" w:customStyle="1" w:styleId="Titre2Car">
    <w:name w:val="Titre2 Car"/>
    <w:link w:val="Titre20"/>
    <w:rsid w:val="006F5575"/>
    <w:rPr>
      <w:rFonts w:ascii="Trebuchet MS" w:hAnsi="Trebuchet MS"/>
      <w:b/>
      <w:u w:val="single"/>
    </w:rPr>
  </w:style>
  <w:style w:type="paragraph" w:customStyle="1" w:styleId="TitreLot">
    <w:name w:val="Titre Lot"/>
    <w:basedOn w:val="Normal"/>
    <w:rsid w:val="005A39EF"/>
    <w:pPr>
      <w:pBdr>
        <w:top w:val="single" w:sz="4" w:space="4" w:color="auto"/>
        <w:left w:val="single" w:sz="4" w:space="4" w:color="auto"/>
        <w:bottom w:val="single" w:sz="4" w:space="4" w:color="auto"/>
        <w:right w:val="single" w:sz="4" w:space="4" w:color="auto"/>
      </w:pBdr>
      <w:spacing w:after="60" w:line="276" w:lineRule="auto"/>
      <w:ind w:left="1418" w:right="1134"/>
      <w:jc w:val="center"/>
    </w:pPr>
    <w:rPr>
      <w:rFonts w:eastAsia="Cambria"/>
      <w:b/>
      <w:bCs/>
      <w:caps/>
      <w:sz w:val="24"/>
      <w:szCs w:val="22"/>
      <w:lang w:eastAsia="en-US"/>
    </w:rPr>
  </w:style>
  <w:style w:type="paragraph" w:styleId="Sansinterligne">
    <w:name w:val="No Spacing"/>
    <w:basedOn w:val="Normal"/>
    <w:link w:val="SansinterligneCar"/>
    <w:uiPriority w:val="99"/>
    <w:qFormat/>
    <w:rsid w:val="00371530"/>
    <w:pPr>
      <w:spacing w:after="60" w:line="276" w:lineRule="auto"/>
      <w:ind w:left="0"/>
    </w:pPr>
    <w:rPr>
      <w:rFonts w:ascii="Cambria" w:eastAsia="Cambria" w:hAnsi="Cambria"/>
      <w:sz w:val="22"/>
      <w:szCs w:val="22"/>
      <w:lang w:eastAsia="en-US"/>
    </w:rPr>
  </w:style>
  <w:style w:type="character" w:styleId="Accentuationlgre">
    <w:name w:val="Subtle Emphasis"/>
    <w:uiPriority w:val="19"/>
    <w:qFormat/>
    <w:rsid w:val="00371530"/>
    <w:rPr>
      <w:i/>
      <w:color w:val="5A5A5A"/>
    </w:rPr>
  </w:style>
  <w:style w:type="character" w:styleId="Accentuationintense">
    <w:name w:val="Intense Emphasis"/>
    <w:uiPriority w:val="21"/>
    <w:qFormat/>
    <w:rsid w:val="00371530"/>
    <w:rPr>
      <w:b/>
      <w:i/>
      <w:sz w:val="24"/>
      <w:szCs w:val="24"/>
      <w:u w:val="single"/>
    </w:rPr>
  </w:style>
  <w:style w:type="numbering" w:customStyle="1" w:styleId="T1">
    <w:name w:val="T1"/>
    <w:uiPriority w:val="99"/>
    <w:rsid w:val="00371530"/>
    <w:pPr>
      <w:numPr>
        <w:numId w:val="9"/>
      </w:numPr>
    </w:pPr>
  </w:style>
  <w:style w:type="paragraph" w:styleId="Rvision">
    <w:name w:val="Revision"/>
    <w:hidden/>
    <w:uiPriority w:val="99"/>
    <w:rsid w:val="00371530"/>
    <w:rPr>
      <w:rFonts w:ascii="Cambria" w:eastAsia="Cambria" w:hAnsi="Cambria"/>
      <w:sz w:val="22"/>
      <w:szCs w:val="22"/>
      <w:lang w:eastAsia="en-US"/>
    </w:rPr>
  </w:style>
  <w:style w:type="character" w:customStyle="1" w:styleId="TM3Car">
    <w:name w:val="TM 3 Car"/>
    <w:link w:val="TM3"/>
    <w:uiPriority w:val="39"/>
    <w:rsid w:val="00371530"/>
    <w:rPr>
      <w:rFonts w:asciiTheme="minorHAnsi" w:hAnsiTheme="minorHAnsi"/>
      <w:i/>
      <w:iCs/>
    </w:rPr>
  </w:style>
  <w:style w:type="table" w:customStyle="1" w:styleId="TableauGrille4-Accentuation51">
    <w:name w:val="Tableau Grille 4 - Accentuation 51"/>
    <w:basedOn w:val="TableauNormal"/>
    <w:uiPriority w:val="49"/>
    <w:rsid w:val="00371530"/>
    <w:rPr>
      <w:rFonts w:ascii="Times New Roman" w:hAnsi="Times New Roman"/>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character" w:customStyle="1" w:styleId="SansinterligneCar">
    <w:name w:val="Sans interligne Car"/>
    <w:link w:val="Sansinterligne"/>
    <w:uiPriority w:val="99"/>
    <w:rsid w:val="00D01338"/>
    <w:rPr>
      <w:rFonts w:ascii="Cambria" w:eastAsia="Cambria" w:hAnsi="Cambria" w:cs="Times New Roman"/>
      <w:sz w:val="22"/>
      <w:szCs w:val="22"/>
      <w:lang w:eastAsia="en-US"/>
    </w:rPr>
  </w:style>
  <w:style w:type="table" w:customStyle="1" w:styleId="Grilledutableau1">
    <w:name w:val="Grille du tableau1"/>
    <w:basedOn w:val="TableauNormal"/>
    <w:next w:val="Grilledutableau"/>
    <w:rsid w:val="00D01338"/>
    <w:pPr>
      <w:ind w:left="454"/>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4Car">
    <w:name w:val="Style4 Car"/>
    <w:link w:val="Style4"/>
    <w:rsid w:val="00D01338"/>
    <w:rPr>
      <w:rFonts w:ascii="Trebuchet MS" w:hAnsi="Trebuchet MS" w:cs="Arial"/>
      <w:b/>
      <w:i/>
      <w:u w:val="single"/>
    </w:rPr>
  </w:style>
  <w:style w:type="numbering" w:customStyle="1" w:styleId="Aucuneliste2">
    <w:name w:val="Aucune liste2"/>
    <w:next w:val="Aucuneliste"/>
    <w:uiPriority w:val="99"/>
    <w:semiHidden/>
    <w:unhideWhenUsed/>
    <w:rsid w:val="00D01338"/>
  </w:style>
  <w:style w:type="table" w:customStyle="1" w:styleId="Grilledutableau2">
    <w:name w:val="Grille du tableau2"/>
    <w:basedOn w:val="TableauNormal"/>
    <w:next w:val="Grilledutableau"/>
    <w:rsid w:val="00D01338"/>
    <w:pPr>
      <w:ind w:left="454"/>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Avecpuces21">
    <w:name w:val="Style Avec puces21"/>
    <w:basedOn w:val="Aucuneliste"/>
    <w:rsid w:val="00D01338"/>
    <w:pPr>
      <w:numPr>
        <w:numId w:val="16"/>
      </w:numPr>
    </w:pPr>
  </w:style>
  <w:style w:type="numbering" w:customStyle="1" w:styleId="Aucuneliste3">
    <w:name w:val="Aucune liste3"/>
    <w:next w:val="Aucuneliste"/>
    <w:semiHidden/>
    <w:unhideWhenUsed/>
    <w:rsid w:val="00D01338"/>
  </w:style>
  <w:style w:type="table" w:customStyle="1" w:styleId="Grilledutableau3">
    <w:name w:val="Grille du tableau3"/>
    <w:basedOn w:val="TableauNormal"/>
    <w:next w:val="Grilledutableau"/>
    <w:rsid w:val="00D01338"/>
    <w:pPr>
      <w:spacing w:line="260" w:lineRule="atLeast"/>
      <w:ind w:left="454"/>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puces11">
    <w:name w:val="Liste puces11"/>
    <w:rsid w:val="00D01338"/>
    <w:pPr>
      <w:numPr>
        <w:numId w:val="5"/>
      </w:numPr>
    </w:pPr>
  </w:style>
  <w:style w:type="paragraph" w:customStyle="1" w:styleId="AmianteTitre">
    <w:name w:val="Amiante Titre"/>
    <w:basedOn w:val="Normal"/>
    <w:rsid w:val="00F82A0F"/>
    <w:pPr>
      <w:numPr>
        <w:numId w:val="17"/>
      </w:numPr>
      <w:tabs>
        <w:tab w:val="left" w:pos="1701"/>
      </w:tabs>
      <w:spacing w:line="240" w:lineRule="atLeast"/>
      <w:ind w:left="1996" w:hanging="578"/>
      <w:jc w:val="left"/>
      <w:outlineLvl w:val="1"/>
    </w:pPr>
    <w:rPr>
      <w:b/>
      <w:bCs/>
      <w:i/>
      <w:smallCaps/>
      <w:kern w:val="28"/>
      <w:szCs w:val="24"/>
    </w:rPr>
  </w:style>
  <w:style w:type="paragraph" w:customStyle="1" w:styleId="Amiantecorpsdetexte">
    <w:name w:val="Amiante corps de texte"/>
    <w:basedOn w:val="Normal"/>
    <w:rsid w:val="00D01338"/>
    <w:pPr>
      <w:spacing w:line="240" w:lineRule="auto"/>
      <w:ind w:left="1418"/>
    </w:pPr>
    <w:rPr>
      <w:rFonts w:cs="Arial"/>
      <w:szCs w:val="22"/>
    </w:rPr>
  </w:style>
  <w:style w:type="paragraph" w:customStyle="1" w:styleId="Amiantepuce1">
    <w:name w:val="Amiante puce 1"/>
    <w:basedOn w:val="Normal"/>
    <w:rsid w:val="00FF0702"/>
    <w:pPr>
      <w:numPr>
        <w:numId w:val="18"/>
      </w:numPr>
      <w:tabs>
        <w:tab w:val="left" w:pos="284"/>
        <w:tab w:val="left" w:pos="1701"/>
      </w:tabs>
      <w:spacing w:after="40" w:line="240" w:lineRule="auto"/>
      <w:ind w:left="1702" w:hanging="284"/>
    </w:pPr>
    <w:rPr>
      <w:szCs w:val="24"/>
    </w:rPr>
  </w:style>
  <w:style w:type="paragraph" w:customStyle="1" w:styleId="amianteretrait1">
    <w:name w:val="amiante retrait 1"/>
    <w:basedOn w:val="Amiantepuce1"/>
    <w:rsid w:val="00FF0702"/>
    <w:pPr>
      <w:spacing w:after="120"/>
    </w:pPr>
  </w:style>
  <w:style w:type="paragraph" w:styleId="Textedebulles">
    <w:name w:val="Balloon Text"/>
    <w:basedOn w:val="Normal"/>
    <w:link w:val="TextedebullesCar"/>
    <w:semiHidden/>
    <w:unhideWhenUsed/>
    <w:rsid w:val="00F5219E"/>
    <w:pPr>
      <w:spacing w:line="240" w:lineRule="auto"/>
    </w:pPr>
    <w:rPr>
      <w:rFonts w:ascii="Tahoma" w:hAnsi="Tahoma" w:cs="Tahoma"/>
      <w:sz w:val="16"/>
      <w:szCs w:val="16"/>
    </w:rPr>
  </w:style>
  <w:style w:type="character" w:customStyle="1" w:styleId="TextedebullesCar">
    <w:name w:val="Texte de bulles Car"/>
    <w:link w:val="Textedebulles"/>
    <w:semiHidden/>
    <w:rsid w:val="00F5219E"/>
    <w:rPr>
      <w:rFonts w:ascii="Tahoma" w:hAnsi="Tahoma" w:cs="Tahoma"/>
      <w:sz w:val="16"/>
      <w:szCs w:val="16"/>
    </w:rPr>
  </w:style>
  <w:style w:type="paragraph" w:customStyle="1" w:styleId="Concerne">
    <w:name w:val="Concerne"/>
    <w:basedOn w:val="Normal"/>
    <w:rsid w:val="00FB7715"/>
    <w:pPr>
      <w:numPr>
        <w:numId w:val="23"/>
      </w:numPr>
      <w:tabs>
        <w:tab w:val="clear" w:pos="1894"/>
        <w:tab w:val="left" w:pos="397"/>
      </w:tabs>
      <w:spacing w:before="240" w:line="240" w:lineRule="auto"/>
      <w:ind w:left="738" w:hanging="284"/>
    </w:pPr>
    <w:rPr>
      <w:rFonts w:cs="Courier"/>
      <w:szCs w:val="24"/>
    </w:rPr>
  </w:style>
  <w:style w:type="paragraph" w:styleId="Paragraphedeliste">
    <w:name w:val="List Paragraph"/>
    <w:aliases w:val="TITRE PARTIE,Titre 4.,bas de page,CGA puce simple,normal LISTE,Titre partie 1,Paragraphe de liste2,texte de base,Puce focus,Normal bullet 2,List Paragraph1,Bullet list,APL - Liste numerotee Fiche,PUCE QIG,Contact,calia titre 3,bullet"/>
    <w:basedOn w:val="Normal"/>
    <w:link w:val="ParagraphedelisteCar"/>
    <w:uiPriority w:val="34"/>
    <w:qFormat/>
    <w:rsid w:val="0003511C"/>
    <w:pPr>
      <w:ind w:left="720"/>
      <w:contextualSpacing/>
    </w:pPr>
  </w:style>
  <w:style w:type="paragraph" w:styleId="TM6">
    <w:name w:val="toc 6"/>
    <w:basedOn w:val="Normal"/>
    <w:next w:val="Normal"/>
    <w:autoRedefine/>
    <w:uiPriority w:val="39"/>
    <w:unhideWhenUsed/>
    <w:rsid w:val="007301B0"/>
    <w:pPr>
      <w:ind w:left="1000"/>
      <w:jc w:val="left"/>
    </w:pPr>
    <w:rPr>
      <w:rFonts w:asciiTheme="minorHAnsi" w:hAnsiTheme="minorHAnsi"/>
      <w:sz w:val="18"/>
      <w:szCs w:val="18"/>
    </w:rPr>
  </w:style>
  <w:style w:type="paragraph" w:styleId="TM7">
    <w:name w:val="toc 7"/>
    <w:basedOn w:val="Normal"/>
    <w:next w:val="Normal"/>
    <w:autoRedefine/>
    <w:uiPriority w:val="39"/>
    <w:unhideWhenUsed/>
    <w:rsid w:val="007301B0"/>
    <w:pPr>
      <w:ind w:left="1200"/>
      <w:jc w:val="left"/>
    </w:pPr>
    <w:rPr>
      <w:rFonts w:asciiTheme="minorHAnsi" w:hAnsiTheme="minorHAnsi"/>
      <w:sz w:val="18"/>
      <w:szCs w:val="18"/>
    </w:rPr>
  </w:style>
  <w:style w:type="paragraph" w:styleId="TM8">
    <w:name w:val="toc 8"/>
    <w:basedOn w:val="Normal"/>
    <w:next w:val="Normal"/>
    <w:autoRedefine/>
    <w:uiPriority w:val="39"/>
    <w:unhideWhenUsed/>
    <w:rsid w:val="007301B0"/>
    <w:pPr>
      <w:ind w:left="1400"/>
      <w:jc w:val="left"/>
    </w:pPr>
    <w:rPr>
      <w:rFonts w:asciiTheme="minorHAnsi" w:hAnsiTheme="minorHAnsi"/>
      <w:sz w:val="18"/>
      <w:szCs w:val="18"/>
    </w:rPr>
  </w:style>
  <w:style w:type="paragraph" w:styleId="TM9">
    <w:name w:val="toc 9"/>
    <w:basedOn w:val="Normal"/>
    <w:next w:val="Normal"/>
    <w:autoRedefine/>
    <w:uiPriority w:val="39"/>
    <w:unhideWhenUsed/>
    <w:rsid w:val="007301B0"/>
    <w:pPr>
      <w:ind w:left="1600"/>
      <w:jc w:val="left"/>
    </w:pPr>
    <w:rPr>
      <w:rFonts w:asciiTheme="minorHAnsi" w:hAnsiTheme="minorHAnsi"/>
      <w:sz w:val="18"/>
      <w:szCs w:val="18"/>
    </w:rPr>
  </w:style>
  <w:style w:type="paragraph" w:styleId="NormalWeb">
    <w:name w:val="Normal (Web)"/>
    <w:basedOn w:val="Normal"/>
    <w:uiPriority w:val="99"/>
    <w:semiHidden/>
    <w:unhideWhenUsed/>
    <w:rsid w:val="00C3323D"/>
    <w:pPr>
      <w:spacing w:before="100" w:beforeAutospacing="1" w:after="100" w:afterAutospacing="1" w:line="240" w:lineRule="auto"/>
      <w:ind w:left="0"/>
      <w:jc w:val="left"/>
    </w:pPr>
    <w:rPr>
      <w:rFonts w:ascii="Times New Roman" w:eastAsiaTheme="minorEastAsia" w:hAnsi="Times New Roman"/>
      <w:sz w:val="24"/>
      <w:szCs w:val="24"/>
    </w:rPr>
  </w:style>
  <w:style w:type="paragraph" w:customStyle="1" w:styleId="p1">
    <w:name w:val="p1"/>
    <w:basedOn w:val="Normal"/>
    <w:rsid w:val="00EA10F5"/>
    <w:pPr>
      <w:spacing w:line="240" w:lineRule="auto"/>
      <w:ind w:left="0"/>
      <w:jc w:val="left"/>
    </w:pPr>
    <w:rPr>
      <w:rFonts w:ascii="Arial" w:hAnsi="Arial" w:cs="Arial"/>
      <w:color w:val="000000"/>
      <w:sz w:val="15"/>
      <w:szCs w:val="15"/>
    </w:rPr>
  </w:style>
  <w:style w:type="character" w:customStyle="1" w:styleId="ParagraphedelisteCar">
    <w:name w:val="Paragraphe de liste Car"/>
    <w:aliases w:val="TITRE PARTIE Car,Titre 4. Car,bas de page Car,CGA puce simple Car,normal LISTE Car,Titre partie 1 Car,Paragraphe de liste2 Car,texte de base Car,Puce focus Car,Normal bullet 2 Car,List Paragraph1 Car,Bullet list Car,PUCE QIG Car"/>
    <w:link w:val="Paragraphedeliste"/>
    <w:uiPriority w:val="34"/>
    <w:qFormat/>
    <w:rsid w:val="00EA10F5"/>
    <w:rPr>
      <w:rFonts w:ascii="Trebuchet MS" w:hAnsi="Trebuchet MS"/>
    </w:rPr>
  </w:style>
  <w:style w:type="paragraph" w:customStyle="1" w:styleId="Puce1">
    <w:name w:val="Puce 1"/>
    <w:basedOn w:val="Normal"/>
    <w:link w:val="Puce1Car1"/>
    <w:qFormat/>
    <w:rsid w:val="00EA10F5"/>
    <w:pPr>
      <w:numPr>
        <w:numId w:val="36"/>
      </w:numPr>
      <w:spacing w:before="40" w:after="40" w:line="240" w:lineRule="atLeast"/>
      <w:contextualSpacing/>
    </w:pPr>
    <w:rPr>
      <w:rFonts w:asciiTheme="minorHAnsi" w:hAnsiTheme="minorHAnsi" w:cs="Arial"/>
      <w:sz w:val="18"/>
    </w:rPr>
  </w:style>
  <w:style w:type="character" w:customStyle="1" w:styleId="Puce1Car1">
    <w:name w:val="Puce 1 Car1"/>
    <w:basedOn w:val="Policepardfaut"/>
    <w:link w:val="Puce1"/>
    <w:rsid w:val="00EA10F5"/>
    <w:rPr>
      <w:rFonts w:asciiTheme="minorHAnsi" w:hAnsiTheme="minorHAnsi" w:cs="Arial"/>
      <w:sz w:val="18"/>
    </w:rPr>
  </w:style>
  <w:style w:type="paragraph" w:customStyle="1" w:styleId="Paragraphedeliste1">
    <w:name w:val="Paragraphe de liste1"/>
    <w:basedOn w:val="Normal"/>
    <w:rsid w:val="00EA10F5"/>
    <w:pPr>
      <w:spacing w:before="100" w:beforeAutospacing="1" w:after="100" w:afterAutospacing="1" w:line="240" w:lineRule="auto"/>
      <w:ind w:left="720"/>
      <w:contextualSpacing/>
    </w:pPr>
    <w:rPr>
      <w:rFonts w:eastAsia="Calibri"/>
      <w:sz w:val="18"/>
      <w:szCs w:val="18"/>
    </w:rPr>
  </w:style>
  <w:style w:type="character" w:customStyle="1" w:styleId="hgkelc">
    <w:name w:val="hgkelc"/>
    <w:basedOn w:val="Policepardfaut"/>
    <w:rsid w:val="00EA10F5"/>
  </w:style>
  <w:style w:type="paragraph" w:customStyle="1" w:styleId="Corpsdutexte">
    <w:name w:val="Corps du texte"/>
    <w:basedOn w:val="Normal"/>
    <w:uiPriority w:val="1"/>
    <w:qFormat/>
    <w:rsid w:val="00EA10F5"/>
    <w:pPr>
      <w:widowControl w:val="0"/>
      <w:autoSpaceDE w:val="0"/>
      <w:autoSpaceDN w:val="0"/>
      <w:spacing w:line="240" w:lineRule="auto"/>
      <w:ind w:left="0"/>
    </w:pPr>
    <w:rPr>
      <w:rFonts w:asciiTheme="minorHAnsi" w:eastAsia="Arial" w:hAnsiTheme="minorHAnsi" w:cs="Arial"/>
      <w:sz w:val="22"/>
      <w:szCs w:val="22"/>
      <w:lang w:bidi="fr-FR"/>
    </w:rPr>
  </w:style>
  <w:style w:type="paragraph" w:customStyle="1" w:styleId="paragraph">
    <w:name w:val="paragraph"/>
    <w:basedOn w:val="Normal"/>
    <w:rsid w:val="00EA10F5"/>
    <w:pPr>
      <w:spacing w:before="100" w:beforeAutospacing="1" w:after="100" w:afterAutospacing="1" w:line="240" w:lineRule="auto"/>
      <w:ind w:left="0"/>
      <w:jc w:val="left"/>
    </w:pPr>
    <w:rPr>
      <w:rFonts w:ascii="Times New Roman" w:hAnsi="Times New Roman"/>
      <w:sz w:val="24"/>
      <w:szCs w:val="24"/>
    </w:rPr>
  </w:style>
  <w:style w:type="character" w:customStyle="1" w:styleId="normaltextrun">
    <w:name w:val="normaltextrun"/>
    <w:basedOn w:val="Policepardfaut"/>
    <w:rsid w:val="00EA10F5"/>
  </w:style>
  <w:style w:type="character" w:customStyle="1" w:styleId="eop">
    <w:name w:val="eop"/>
    <w:basedOn w:val="Policepardfaut"/>
    <w:rsid w:val="00EA10F5"/>
  </w:style>
  <w:style w:type="table" w:styleId="Tableausimple1">
    <w:name w:val="Plain Table 1"/>
    <w:basedOn w:val="TableauNormal"/>
    <w:uiPriority w:val="41"/>
    <w:rsid w:val="00111429"/>
    <w:rPr>
      <w:rFonts w:asciiTheme="minorHAnsi" w:eastAsiaTheme="minorHAnsi" w:hAnsiTheme="minorHAnsi" w:cstheme="minorBidi"/>
      <w:sz w:val="24"/>
      <w:szCs w:val="24"/>
      <w:lang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umrodepage">
    <w:name w:val="page number"/>
    <w:basedOn w:val="Policepardfaut"/>
    <w:semiHidden/>
    <w:unhideWhenUsed/>
    <w:rsid w:val="005E1E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7631969">
      <w:bodyDiv w:val="1"/>
      <w:marLeft w:val="0"/>
      <w:marRight w:val="0"/>
      <w:marTop w:val="0"/>
      <w:marBottom w:val="0"/>
      <w:divBdr>
        <w:top w:val="none" w:sz="0" w:space="0" w:color="auto"/>
        <w:left w:val="none" w:sz="0" w:space="0" w:color="auto"/>
        <w:bottom w:val="none" w:sz="0" w:space="0" w:color="auto"/>
        <w:right w:val="none" w:sz="0" w:space="0" w:color="auto"/>
      </w:divBdr>
    </w:div>
    <w:div w:id="636255623">
      <w:bodyDiv w:val="1"/>
      <w:marLeft w:val="0"/>
      <w:marRight w:val="0"/>
      <w:marTop w:val="0"/>
      <w:marBottom w:val="0"/>
      <w:divBdr>
        <w:top w:val="none" w:sz="0" w:space="0" w:color="auto"/>
        <w:left w:val="none" w:sz="0" w:space="0" w:color="auto"/>
        <w:bottom w:val="none" w:sz="0" w:space="0" w:color="auto"/>
        <w:right w:val="none" w:sz="0" w:space="0" w:color="auto"/>
      </w:divBdr>
    </w:div>
    <w:div w:id="87446879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5.xml"/><Relationship Id="rId26" Type="http://schemas.openxmlformats.org/officeDocument/2006/relationships/diagramQuickStyle" Target="diagrams/quickStyle2.xml"/><Relationship Id="rId3" Type="http://schemas.openxmlformats.org/officeDocument/2006/relationships/styles" Target="styles.xml"/><Relationship Id="rId21" Type="http://schemas.openxmlformats.org/officeDocument/2006/relationships/diagramQuickStyle" Target="diagrams/quickStyle1.xm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3.xml"/><Relationship Id="rId25" Type="http://schemas.openxmlformats.org/officeDocument/2006/relationships/diagramLayout" Target="diagrams/layout2.xm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diagramLayout" Target="diagrams/layout1.xml"/><Relationship Id="rId29"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diagramData" Target="diagrams/data2.xml"/><Relationship Id="rId32"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header" Target="header2.xml"/><Relationship Id="rId23" Type="http://schemas.microsoft.com/office/2007/relationships/diagramDrawing" Target="diagrams/drawing1.xml"/><Relationship Id="rId28" Type="http://schemas.microsoft.com/office/2007/relationships/diagramDrawing" Target="diagrams/drawing2.xml"/><Relationship Id="rId10" Type="http://schemas.openxmlformats.org/officeDocument/2006/relationships/image" Target="media/image4.png"/><Relationship Id="rId19" Type="http://schemas.openxmlformats.org/officeDocument/2006/relationships/diagramData" Target="diagrams/data1.xml"/><Relationship Id="rId31" Type="http://schemas.openxmlformats.org/officeDocument/2006/relationships/header" Target="header5.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eader" Target="header1.xml"/><Relationship Id="rId22" Type="http://schemas.openxmlformats.org/officeDocument/2006/relationships/diagramColors" Target="diagrams/colors1.xml"/><Relationship Id="rId27" Type="http://schemas.openxmlformats.org/officeDocument/2006/relationships/diagramColors" Target="diagrams/colors2.xml"/><Relationship Id="rId30" Type="http://schemas.openxmlformats.org/officeDocument/2006/relationships/header" Target="header4.xml"/><Relationship Id="rId8"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720293F-D3FC-034C-B574-176663FA19AF}" type="doc">
      <dgm:prSet loTypeId="urn:microsoft.com/office/officeart/2005/8/layout/hierarchy1" loCatId="hierarchy" qsTypeId="urn:microsoft.com/office/officeart/2005/8/quickstyle/simple1" qsCatId="simple" csTypeId="urn:microsoft.com/office/officeart/2005/8/colors/accent1_2" csCatId="accent1" phldr="1"/>
      <dgm:spPr/>
      <dgm:t>
        <a:bodyPr/>
        <a:lstStyle/>
        <a:p>
          <a:endParaRPr lang="fr-FR"/>
        </a:p>
      </dgm:t>
    </dgm:pt>
    <dgm:pt modelId="{8B0C4555-E546-6740-81D7-AD26C5D26E8B}">
      <dgm:prSet phldrT="[Texte]" custT="1"/>
      <dgm:spPr/>
      <dgm:t>
        <a:bodyPr/>
        <a:lstStyle/>
        <a:p>
          <a:r>
            <a:rPr lang="fr-FR" sz="1000" b="1" dirty="0"/>
            <a:t>Fatima MEGHIT</a:t>
          </a:r>
        </a:p>
        <a:p>
          <a:r>
            <a:rPr lang="fr-FR" sz="1000" i="1" dirty="0"/>
            <a:t>Direction générale</a:t>
          </a:r>
        </a:p>
        <a:p>
          <a:r>
            <a:rPr lang="fr-FR" sz="1000" i="1" dirty="0"/>
            <a:t>Responsable affaires et projets </a:t>
          </a:r>
        </a:p>
      </dgm:t>
    </dgm:pt>
    <dgm:pt modelId="{36AC0E96-26AD-2343-B15B-873AB39D6CA5}" type="parTrans" cxnId="{DF6E55B8-ECC5-F943-B256-9DCA29C2DFED}">
      <dgm:prSet/>
      <dgm:spPr/>
      <dgm:t>
        <a:bodyPr/>
        <a:lstStyle/>
        <a:p>
          <a:endParaRPr lang="fr-FR"/>
        </a:p>
      </dgm:t>
    </dgm:pt>
    <dgm:pt modelId="{E70839A7-A807-F440-B3CB-66840FF6903D}" type="sibTrans" cxnId="{DF6E55B8-ECC5-F943-B256-9DCA29C2DFED}">
      <dgm:prSet/>
      <dgm:spPr/>
      <dgm:t>
        <a:bodyPr/>
        <a:lstStyle/>
        <a:p>
          <a:endParaRPr lang="fr-FR"/>
        </a:p>
      </dgm:t>
    </dgm:pt>
    <dgm:pt modelId="{5600583C-4EBA-BC45-A5EE-A1F84093BCC8}" type="asst">
      <dgm:prSet phldrT="[Texte]" custT="1"/>
      <dgm:spPr>
        <a:solidFill>
          <a:schemeClr val="tx2">
            <a:lumMod val="25000"/>
            <a:lumOff val="75000"/>
          </a:schemeClr>
        </a:solidFill>
      </dgm:spPr>
      <dgm:t>
        <a:bodyPr/>
        <a:lstStyle/>
        <a:p>
          <a:r>
            <a:rPr lang="fr-FR" sz="1000" b="1" dirty="0"/>
            <a:t>Yannick ROJAS</a:t>
          </a:r>
        </a:p>
        <a:p>
          <a:r>
            <a:rPr lang="fr-FR" sz="1000" i="1" dirty="0"/>
            <a:t>Responsable Technique et projets</a:t>
          </a:r>
          <a:endParaRPr lang="fr-FR" sz="1000" dirty="0"/>
        </a:p>
      </dgm:t>
    </dgm:pt>
    <dgm:pt modelId="{F00CF4A2-9B2A-9940-8828-6EE88BE84013}" type="parTrans" cxnId="{BC441B49-5528-BC4D-A1CB-B2EBE753951A}">
      <dgm:prSet/>
      <dgm:spPr/>
      <dgm:t>
        <a:bodyPr/>
        <a:lstStyle/>
        <a:p>
          <a:endParaRPr lang="fr-FR"/>
        </a:p>
      </dgm:t>
    </dgm:pt>
    <dgm:pt modelId="{C35AFBA4-BF21-FD46-A8BB-771F0AF70405}" type="sibTrans" cxnId="{BC441B49-5528-BC4D-A1CB-B2EBE753951A}">
      <dgm:prSet/>
      <dgm:spPr/>
      <dgm:t>
        <a:bodyPr/>
        <a:lstStyle/>
        <a:p>
          <a:endParaRPr lang="fr-FR"/>
        </a:p>
      </dgm:t>
    </dgm:pt>
    <dgm:pt modelId="{73253E53-4CF7-9945-893D-87133E641290}">
      <dgm:prSet phldrT="[Texte]" custT="1"/>
      <dgm:spPr>
        <a:solidFill>
          <a:schemeClr val="tx2">
            <a:lumMod val="10000"/>
            <a:lumOff val="90000"/>
          </a:schemeClr>
        </a:solidFill>
      </dgm:spPr>
      <dgm:t>
        <a:bodyPr/>
        <a:lstStyle/>
        <a:p>
          <a:r>
            <a:rPr lang="fr-FR" sz="1000" b="1" dirty="0">
              <a:solidFill>
                <a:schemeClr val="tx1"/>
              </a:solidFill>
            </a:rPr>
            <a:t>David</a:t>
          </a:r>
          <a:r>
            <a:rPr lang="fr-FR" sz="1000" b="1" dirty="0"/>
            <a:t> </a:t>
          </a:r>
          <a:r>
            <a:rPr lang="fr-FR" sz="1000" b="1" dirty="0">
              <a:solidFill>
                <a:schemeClr val="tx1"/>
              </a:solidFill>
            </a:rPr>
            <a:t>PARLANGE</a:t>
          </a:r>
        </a:p>
        <a:p>
          <a:r>
            <a:rPr lang="fr-FR" sz="1000" i="1" dirty="0">
              <a:solidFill>
                <a:schemeClr val="tx1"/>
              </a:solidFill>
            </a:rPr>
            <a:t>Chargé d’opérations</a:t>
          </a:r>
        </a:p>
        <a:p>
          <a:r>
            <a:rPr lang="fr-FR" sz="1000" i="1" dirty="0">
              <a:solidFill>
                <a:schemeClr val="tx1"/>
              </a:solidFill>
            </a:rPr>
            <a:t>Étude et exécution</a:t>
          </a:r>
        </a:p>
      </dgm:t>
    </dgm:pt>
    <dgm:pt modelId="{7E2E4D0C-68D8-4D49-8591-B7B021602C48}" type="parTrans" cxnId="{EDAA0100-31EC-9345-907E-DF2A17C67B1A}">
      <dgm:prSet/>
      <dgm:spPr/>
      <dgm:t>
        <a:bodyPr/>
        <a:lstStyle/>
        <a:p>
          <a:endParaRPr lang="fr-FR"/>
        </a:p>
      </dgm:t>
    </dgm:pt>
    <dgm:pt modelId="{3231FDC6-81F8-464D-8DE5-5101C7139CAA}" type="sibTrans" cxnId="{EDAA0100-31EC-9345-907E-DF2A17C67B1A}">
      <dgm:prSet/>
      <dgm:spPr/>
      <dgm:t>
        <a:bodyPr/>
        <a:lstStyle/>
        <a:p>
          <a:endParaRPr lang="fr-FR"/>
        </a:p>
      </dgm:t>
    </dgm:pt>
    <dgm:pt modelId="{2D9BB536-2581-F444-8048-F2C28DEA49F9}">
      <dgm:prSet phldrT="[Texte]" custT="1"/>
      <dgm:spPr>
        <a:solidFill>
          <a:schemeClr val="tx2">
            <a:lumMod val="10000"/>
            <a:lumOff val="90000"/>
          </a:schemeClr>
        </a:solidFill>
      </dgm:spPr>
      <dgm:t>
        <a:bodyPr/>
        <a:lstStyle/>
        <a:p>
          <a:r>
            <a:rPr lang="fr-FR" sz="1000" b="1" dirty="0">
              <a:solidFill>
                <a:schemeClr val="tx1"/>
              </a:solidFill>
            </a:rPr>
            <a:t>Denis JEAN-MARIE-DESIREE</a:t>
          </a:r>
        </a:p>
        <a:p>
          <a:r>
            <a:rPr lang="fr-FR" sz="1000" i="1" dirty="0">
              <a:solidFill>
                <a:schemeClr val="tx1"/>
              </a:solidFill>
            </a:rPr>
            <a:t>Ingénieur - Economiste de la construction</a:t>
          </a:r>
        </a:p>
      </dgm:t>
    </dgm:pt>
    <dgm:pt modelId="{15DD21C2-51D3-6449-A26E-67576A312645}" type="parTrans" cxnId="{5F380B3B-B477-2D4E-9B1E-0F79C66A4BB2}">
      <dgm:prSet/>
      <dgm:spPr/>
      <dgm:t>
        <a:bodyPr/>
        <a:lstStyle/>
        <a:p>
          <a:endParaRPr lang="fr-FR"/>
        </a:p>
      </dgm:t>
    </dgm:pt>
    <dgm:pt modelId="{23D472FE-2E02-CB4A-A4E2-73B05766C3B1}" type="sibTrans" cxnId="{5F380B3B-B477-2D4E-9B1E-0F79C66A4BB2}">
      <dgm:prSet/>
      <dgm:spPr/>
      <dgm:t>
        <a:bodyPr/>
        <a:lstStyle/>
        <a:p>
          <a:endParaRPr lang="fr-FR"/>
        </a:p>
      </dgm:t>
    </dgm:pt>
    <dgm:pt modelId="{885C7ED2-D309-E448-A769-73D63609F0CF}">
      <dgm:prSet phldrT="[Texte]" custT="1"/>
      <dgm:spPr>
        <a:solidFill>
          <a:schemeClr val="tx2">
            <a:lumMod val="10000"/>
            <a:lumOff val="90000"/>
          </a:schemeClr>
        </a:solidFill>
      </dgm:spPr>
      <dgm:t>
        <a:bodyPr/>
        <a:lstStyle/>
        <a:p>
          <a:r>
            <a:rPr lang="fr-FR" sz="1000" b="1" dirty="0">
              <a:solidFill>
                <a:schemeClr val="tx1"/>
              </a:solidFill>
            </a:rPr>
            <a:t>Sophie TRONQUET</a:t>
          </a:r>
        </a:p>
        <a:p>
          <a:r>
            <a:rPr lang="fr-FR" sz="1000" i="1" dirty="0">
              <a:solidFill>
                <a:schemeClr val="tx1"/>
              </a:solidFill>
            </a:rPr>
            <a:t>Assistante de direction</a:t>
          </a:r>
        </a:p>
      </dgm:t>
    </dgm:pt>
    <dgm:pt modelId="{DAD6EACD-0075-7E4C-9B1E-E9379CB3F5B3}" type="parTrans" cxnId="{5FA8505A-F4F0-F849-9F3D-39B9CD939CE9}">
      <dgm:prSet/>
      <dgm:spPr/>
      <dgm:t>
        <a:bodyPr/>
        <a:lstStyle/>
        <a:p>
          <a:endParaRPr lang="fr-FR"/>
        </a:p>
      </dgm:t>
    </dgm:pt>
    <dgm:pt modelId="{5C48E47C-0980-8548-9DDF-E666C00469A2}" type="sibTrans" cxnId="{5FA8505A-F4F0-F849-9F3D-39B9CD939CE9}">
      <dgm:prSet/>
      <dgm:spPr/>
      <dgm:t>
        <a:bodyPr/>
        <a:lstStyle/>
        <a:p>
          <a:endParaRPr lang="fr-FR"/>
        </a:p>
      </dgm:t>
    </dgm:pt>
    <dgm:pt modelId="{3C55F0E4-2AC6-8249-B3EF-D54F733A0785}">
      <dgm:prSet phldrT="[Texte]" custT="1"/>
      <dgm:spPr>
        <a:solidFill>
          <a:schemeClr val="tx2">
            <a:lumMod val="10000"/>
            <a:lumOff val="90000"/>
          </a:schemeClr>
        </a:solidFill>
      </dgm:spPr>
      <dgm:t>
        <a:bodyPr/>
        <a:lstStyle/>
        <a:p>
          <a:r>
            <a:rPr lang="fr-FR" sz="1000" b="1" i="1" dirty="0">
              <a:solidFill>
                <a:schemeClr val="tx1"/>
              </a:solidFill>
            </a:rPr>
            <a:t>Annick DUCLOS</a:t>
          </a:r>
        </a:p>
        <a:p>
          <a:r>
            <a:rPr lang="fr-FR" sz="1000" i="1" dirty="0">
              <a:solidFill>
                <a:schemeClr val="tx1"/>
              </a:solidFill>
            </a:rPr>
            <a:t>Assistante technique et administrative</a:t>
          </a:r>
        </a:p>
      </dgm:t>
    </dgm:pt>
    <dgm:pt modelId="{26249E5B-57E5-E94F-995D-0C4E45D59652}" type="parTrans" cxnId="{4B484348-5522-9348-B5D8-C8BBF67938FB}">
      <dgm:prSet/>
      <dgm:spPr/>
      <dgm:t>
        <a:bodyPr/>
        <a:lstStyle/>
        <a:p>
          <a:endParaRPr lang="fr-FR"/>
        </a:p>
      </dgm:t>
    </dgm:pt>
    <dgm:pt modelId="{B3E76686-98E4-2347-A17E-8672990B005F}" type="sibTrans" cxnId="{4B484348-5522-9348-B5D8-C8BBF67938FB}">
      <dgm:prSet/>
      <dgm:spPr/>
      <dgm:t>
        <a:bodyPr/>
        <a:lstStyle/>
        <a:p>
          <a:endParaRPr lang="fr-FR"/>
        </a:p>
      </dgm:t>
    </dgm:pt>
    <dgm:pt modelId="{315017E2-1F8F-9E4D-AEAD-84E53D64934F}">
      <dgm:prSet phldrT="[Texte]" custT="1"/>
      <dgm:spPr>
        <a:solidFill>
          <a:schemeClr val="tx2">
            <a:lumMod val="10000"/>
            <a:lumOff val="90000"/>
          </a:schemeClr>
        </a:solidFill>
      </dgm:spPr>
      <dgm:t>
        <a:bodyPr/>
        <a:lstStyle/>
        <a:p>
          <a:r>
            <a:rPr lang="fr-FR" sz="1000" i="1" dirty="0">
              <a:solidFill>
                <a:schemeClr val="tx1"/>
              </a:solidFill>
            </a:rPr>
            <a:t>Pôle administratif</a:t>
          </a:r>
        </a:p>
      </dgm:t>
    </dgm:pt>
    <dgm:pt modelId="{F870DA20-AC6E-3E42-8A5C-084ED8057150}" type="parTrans" cxnId="{2AD5C818-1F14-974E-8E64-7ABF318D3F5F}">
      <dgm:prSet/>
      <dgm:spPr/>
      <dgm:t>
        <a:bodyPr/>
        <a:lstStyle/>
        <a:p>
          <a:endParaRPr lang="fr-FR"/>
        </a:p>
      </dgm:t>
    </dgm:pt>
    <dgm:pt modelId="{7088FADA-E2EB-204E-9402-E11018123D8E}" type="sibTrans" cxnId="{2AD5C818-1F14-974E-8E64-7ABF318D3F5F}">
      <dgm:prSet/>
      <dgm:spPr/>
      <dgm:t>
        <a:bodyPr/>
        <a:lstStyle/>
        <a:p>
          <a:endParaRPr lang="fr-FR"/>
        </a:p>
      </dgm:t>
    </dgm:pt>
    <dgm:pt modelId="{A2D5E08D-283C-884B-BFA1-9C921150E788}" type="pres">
      <dgm:prSet presAssocID="{3720293F-D3FC-034C-B574-176663FA19AF}" presName="hierChild1" presStyleCnt="0">
        <dgm:presLayoutVars>
          <dgm:chPref val="1"/>
          <dgm:dir/>
          <dgm:animOne val="branch"/>
          <dgm:animLvl val="lvl"/>
          <dgm:resizeHandles/>
        </dgm:presLayoutVars>
      </dgm:prSet>
      <dgm:spPr/>
    </dgm:pt>
    <dgm:pt modelId="{59FEB85C-0072-A94D-8CB0-46DA1F4D794D}" type="pres">
      <dgm:prSet presAssocID="{8B0C4555-E546-6740-81D7-AD26C5D26E8B}" presName="hierRoot1" presStyleCnt="0"/>
      <dgm:spPr/>
    </dgm:pt>
    <dgm:pt modelId="{AD85C288-E5B1-824F-8D61-7D0D7C7EFE71}" type="pres">
      <dgm:prSet presAssocID="{8B0C4555-E546-6740-81D7-AD26C5D26E8B}" presName="composite" presStyleCnt="0"/>
      <dgm:spPr/>
    </dgm:pt>
    <dgm:pt modelId="{9DD7BC67-AADB-2845-99EE-53DA4FB980F6}" type="pres">
      <dgm:prSet presAssocID="{8B0C4555-E546-6740-81D7-AD26C5D26E8B}" presName="background" presStyleLbl="node0" presStyleIdx="0" presStyleCnt="1"/>
      <dgm:spPr/>
    </dgm:pt>
    <dgm:pt modelId="{5F3277F9-44F4-C54D-9817-995C6880C6E8}" type="pres">
      <dgm:prSet presAssocID="{8B0C4555-E546-6740-81D7-AD26C5D26E8B}" presName="text" presStyleLbl="fgAcc0" presStyleIdx="0" presStyleCnt="1" custScaleX="182111">
        <dgm:presLayoutVars>
          <dgm:chPref val="3"/>
        </dgm:presLayoutVars>
      </dgm:prSet>
      <dgm:spPr/>
    </dgm:pt>
    <dgm:pt modelId="{AE753B8A-0B1E-6744-AD93-28ADBB7DCC05}" type="pres">
      <dgm:prSet presAssocID="{8B0C4555-E546-6740-81D7-AD26C5D26E8B}" presName="hierChild2" presStyleCnt="0"/>
      <dgm:spPr/>
    </dgm:pt>
    <dgm:pt modelId="{542011B3-65EC-984A-A4E7-9F7F4816041C}" type="pres">
      <dgm:prSet presAssocID="{F00CF4A2-9B2A-9940-8828-6EE88BE84013}" presName="Name10" presStyleLbl="parChTrans1D2" presStyleIdx="0" presStyleCnt="2"/>
      <dgm:spPr/>
    </dgm:pt>
    <dgm:pt modelId="{370D95E7-1CEA-C04A-9363-7CB55743A82B}" type="pres">
      <dgm:prSet presAssocID="{5600583C-4EBA-BC45-A5EE-A1F84093BCC8}" presName="hierRoot2" presStyleCnt="0"/>
      <dgm:spPr/>
    </dgm:pt>
    <dgm:pt modelId="{60100AF2-649C-3346-8974-691E0EA458A5}" type="pres">
      <dgm:prSet presAssocID="{5600583C-4EBA-BC45-A5EE-A1F84093BCC8}" presName="composite2" presStyleCnt="0"/>
      <dgm:spPr/>
    </dgm:pt>
    <dgm:pt modelId="{BFC838C5-50BD-8544-9BED-23BFD9A3E83E}" type="pres">
      <dgm:prSet presAssocID="{5600583C-4EBA-BC45-A5EE-A1F84093BCC8}" presName="background2" presStyleLbl="asst1" presStyleIdx="0" presStyleCnt="1"/>
      <dgm:spPr/>
    </dgm:pt>
    <dgm:pt modelId="{CC735912-66F4-FD46-9E93-34CB720D3F24}" type="pres">
      <dgm:prSet presAssocID="{5600583C-4EBA-BC45-A5EE-A1F84093BCC8}" presName="text2" presStyleLbl="fgAcc2" presStyleIdx="0" presStyleCnt="2" custScaleX="176046">
        <dgm:presLayoutVars>
          <dgm:chPref val="3"/>
        </dgm:presLayoutVars>
      </dgm:prSet>
      <dgm:spPr/>
    </dgm:pt>
    <dgm:pt modelId="{07ED6914-B0AE-444C-B01C-30A67B12B19B}" type="pres">
      <dgm:prSet presAssocID="{5600583C-4EBA-BC45-A5EE-A1F84093BCC8}" presName="hierChild3" presStyleCnt="0"/>
      <dgm:spPr/>
    </dgm:pt>
    <dgm:pt modelId="{9EA84F88-FB65-F84B-A4F2-DEE0FFC104BA}" type="pres">
      <dgm:prSet presAssocID="{7E2E4D0C-68D8-4D49-8591-B7B021602C48}" presName="Name17" presStyleLbl="parChTrans1D3" presStyleIdx="0" presStyleCnt="4"/>
      <dgm:spPr/>
    </dgm:pt>
    <dgm:pt modelId="{EFF0848A-E304-1146-B202-6B2D091C38CE}" type="pres">
      <dgm:prSet presAssocID="{73253E53-4CF7-9945-893D-87133E641290}" presName="hierRoot3" presStyleCnt="0"/>
      <dgm:spPr/>
    </dgm:pt>
    <dgm:pt modelId="{6E0DDC3D-3FCA-8347-8415-3289312D7C2D}" type="pres">
      <dgm:prSet presAssocID="{73253E53-4CF7-9945-893D-87133E641290}" presName="composite3" presStyleCnt="0"/>
      <dgm:spPr/>
    </dgm:pt>
    <dgm:pt modelId="{192C1041-8D25-7545-B8F7-C367DC993002}" type="pres">
      <dgm:prSet presAssocID="{73253E53-4CF7-9945-893D-87133E641290}" presName="background3" presStyleLbl="node3" presStyleIdx="0" presStyleCnt="4"/>
      <dgm:spPr/>
    </dgm:pt>
    <dgm:pt modelId="{E60009F8-54AB-C34C-9019-E3D06462C65B}" type="pres">
      <dgm:prSet presAssocID="{73253E53-4CF7-9945-893D-87133E641290}" presName="text3" presStyleLbl="fgAcc3" presStyleIdx="0" presStyleCnt="4">
        <dgm:presLayoutVars>
          <dgm:chPref val="3"/>
        </dgm:presLayoutVars>
      </dgm:prSet>
      <dgm:spPr/>
    </dgm:pt>
    <dgm:pt modelId="{72B7E2D0-8699-E645-AADD-69965333A1B4}" type="pres">
      <dgm:prSet presAssocID="{73253E53-4CF7-9945-893D-87133E641290}" presName="hierChild4" presStyleCnt="0"/>
      <dgm:spPr/>
    </dgm:pt>
    <dgm:pt modelId="{F56D6C0F-A0D0-9544-B453-9EE079A7F20B}" type="pres">
      <dgm:prSet presAssocID="{15DD21C2-51D3-6449-A26E-67576A312645}" presName="Name17" presStyleLbl="parChTrans1D3" presStyleIdx="1" presStyleCnt="4"/>
      <dgm:spPr/>
    </dgm:pt>
    <dgm:pt modelId="{CC9159AF-68BD-3841-BCDF-BD7B25BF1377}" type="pres">
      <dgm:prSet presAssocID="{2D9BB536-2581-F444-8048-F2C28DEA49F9}" presName="hierRoot3" presStyleCnt="0"/>
      <dgm:spPr/>
    </dgm:pt>
    <dgm:pt modelId="{D4893D69-8B32-7F40-B4B9-DD7F68CE8FAD}" type="pres">
      <dgm:prSet presAssocID="{2D9BB536-2581-F444-8048-F2C28DEA49F9}" presName="composite3" presStyleCnt="0"/>
      <dgm:spPr/>
    </dgm:pt>
    <dgm:pt modelId="{C36860FF-FE25-0940-AD52-FA9CB75F5D06}" type="pres">
      <dgm:prSet presAssocID="{2D9BB536-2581-F444-8048-F2C28DEA49F9}" presName="background3" presStyleLbl="node3" presStyleIdx="1" presStyleCnt="4"/>
      <dgm:spPr/>
    </dgm:pt>
    <dgm:pt modelId="{ECDEE7B8-2E49-0B48-9585-B58D0D3B96C6}" type="pres">
      <dgm:prSet presAssocID="{2D9BB536-2581-F444-8048-F2C28DEA49F9}" presName="text3" presStyleLbl="fgAcc3" presStyleIdx="1" presStyleCnt="4">
        <dgm:presLayoutVars>
          <dgm:chPref val="3"/>
        </dgm:presLayoutVars>
      </dgm:prSet>
      <dgm:spPr/>
    </dgm:pt>
    <dgm:pt modelId="{20E4BC00-DD51-894A-98CC-29C01B2BDFE1}" type="pres">
      <dgm:prSet presAssocID="{2D9BB536-2581-F444-8048-F2C28DEA49F9}" presName="hierChild4" presStyleCnt="0"/>
      <dgm:spPr/>
    </dgm:pt>
    <dgm:pt modelId="{10BF3C98-2746-B549-A505-73D784F3D5D6}" type="pres">
      <dgm:prSet presAssocID="{F870DA20-AC6E-3E42-8A5C-084ED8057150}" presName="Name10" presStyleLbl="parChTrans1D2" presStyleIdx="1" presStyleCnt="2"/>
      <dgm:spPr/>
    </dgm:pt>
    <dgm:pt modelId="{20EA2221-8A60-4141-88F8-CBF818D8A842}" type="pres">
      <dgm:prSet presAssocID="{315017E2-1F8F-9E4D-AEAD-84E53D64934F}" presName="hierRoot2" presStyleCnt="0"/>
      <dgm:spPr/>
    </dgm:pt>
    <dgm:pt modelId="{1F5CD9F6-C5F4-4247-B39D-17098644812C}" type="pres">
      <dgm:prSet presAssocID="{315017E2-1F8F-9E4D-AEAD-84E53D64934F}" presName="composite2" presStyleCnt="0"/>
      <dgm:spPr/>
    </dgm:pt>
    <dgm:pt modelId="{5100F30F-E15F-3747-B345-E830F4F9B51F}" type="pres">
      <dgm:prSet presAssocID="{315017E2-1F8F-9E4D-AEAD-84E53D64934F}" presName="background2" presStyleLbl="node2" presStyleIdx="0" presStyleCnt="1"/>
      <dgm:spPr/>
    </dgm:pt>
    <dgm:pt modelId="{EE2DF07A-A74F-194F-A067-8A1FB656AEA6}" type="pres">
      <dgm:prSet presAssocID="{315017E2-1F8F-9E4D-AEAD-84E53D64934F}" presName="text2" presStyleLbl="fgAcc2" presStyleIdx="1" presStyleCnt="2" custScaleX="139376">
        <dgm:presLayoutVars>
          <dgm:chPref val="3"/>
        </dgm:presLayoutVars>
      </dgm:prSet>
      <dgm:spPr/>
    </dgm:pt>
    <dgm:pt modelId="{B875C8C8-9E66-C345-910E-B708F370F465}" type="pres">
      <dgm:prSet presAssocID="{315017E2-1F8F-9E4D-AEAD-84E53D64934F}" presName="hierChild3" presStyleCnt="0"/>
      <dgm:spPr/>
    </dgm:pt>
    <dgm:pt modelId="{22E5A17A-D030-BD46-A35F-E2C9C7C36574}" type="pres">
      <dgm:prSet presAssocID="{DAD6EACD-0075-7E4C-9B1E-E9379CB3F5B3}" presName="Name17" presStyleLbl="parChTrans1D3" presStyleIdx="2" presStyleCnt="4"/>
      <dgm:spPr/>
    </dgm:pt>
    <dgm:pt modelId="{390E9787-8D66-124D-8E5C-59F709F49FCB}" type="pres">
      <dgm:prSet presAssocID="{885C7ED2-D309-E448-A769-73D63609F0CF}" presName="hierRoot3" presStyleCnt="0"/>
      <dgm:spPr/>
    </dgm:pt>
    <dgm:pt modelId="{559A0347-F39A-1F4E-9A00-80EF819C0DD9}" type="pres">
      <dgm:prSet presAssocID="{885C7ED2-D309-E448-A769-73D63609F0CF}" presName="composite3" presStyleCnt="0"/>
      <dgm:spPr/>
    </dgm:pt>
    <dgm:pt modelId="{1AFEE913-F96A-E54D-BAED-60E79B9C8E1B}" type="pres">
      <dgm:prSet presAssocID="{885C7ED2-D309-E448-A769-73D63609F0CF}" presName="background3" presStyleLbl="node3" presStyleIdx="2" presStyleCnt="4"/>
      <dgm:spPr/>
    </dgm:pt>
    <dgm:pt modelId="{63D46328-11E5-E64C-B06B-3A9D6CA66A4C}" type="pres">
      <dgm:prSet presAssocID="{885C7ED2-D309-E448-A769-73D63609F0CF}" presName="text3" presStyleLbl="fgAcc3" presStyleIdx="2" presStyleCnt="4">
        <dgm:presLayoutVars>
          <dgm:chPref val="3"/>
        </dgm:presLayoutVars>
      </dgm:prSet>
      <dgm:spPr/>
    </dgm:pt>
    <dgm:pt modelId="{7108F2A4-A81B-2A4C-8622-B6FAD5E2B978}" type="pres">
      <dgm:prSet presAssocID="{885C7ED2-D309-E448-A769-73D63609F0CF}" presName="hierChild4" presStyleCnt="0"/>
      <dgm:spPr/>
    </dgm:pt>
    <dgm:pt modelId="{3E63E8A5-EBDE-B34D-92A2-298E5C5B42C8}" type="pres">
      <dgm:prSet presAssocID="{26249E5B-57E5-E94F-995D-0C4E45D59652}" presName="Name17" presStyleLbl="parChTrans1D3" presStyleIdx="3" presStyleCnt="4"/>
      <dgm:spPr/>
    </dgm:pt>
    <dgm:pt modelId="{2252E5C2-20E0-6344-821D-859097B896A2}" type="pres">
      <dgm:prSet presAssocID="{3C55F0E4-2AC6-8249-B3EF-D54F733A0785}" presName="hierRoot3" presStyleCnt="0"/>
      <dgm:spPr/>
    </dgm:pt>
    <dgm:pt modelId="{A46577C7-1AFB-2041-9E2C-18EB03A59D2E}" type="pres">
      <dgm:prSet presAssocID="{3C55F0E4-2AC6-8249-B3EF-D54F733A0785}" presName="composite3" presStyleCnt="0"/>
      <dgm:spPr/>
    </dgm:pt>
    <dgm:pt modelId="{C4D57E23-F86E-4040-B02B-BD3BE9452F74}" type="pres">
      <dgm:prSet presAssocID="{3C55F0E4-2AC6-8249-B3EF-D54F733A0785}" presName="background3" presStyleLbl="node3" presStyleIdx="3" presStyleCnt="4"/>
      <dgm:spPr/>
    </dgm:pt>
    <dgm:pt modelId="{E66E831E-E87B-5A44-824A-A4A23076A4B6}" type="pres">
      <dgm:prSet presAssocID="{3C55F0E4-2AC6-8249-B3EF-D54F733A0785}" presName="text3" presStyleLbl="fgAcc3" presStyleIdx="3" presStyleCnt="4">
        <dgm:presLayoutVars>
          <dgm:chPref val="3"/>
        </dgm:presLayoutVars>
      </dgm:prSet>
      <dgm:spPr/>
    </dgm:pt>
    <dgm:pt modelId="{51AA91AB-C2AE-A94A-A077-8DE09F9FECAB}" type="pres">
      <dgm:prSet presAssocID="{3C55F0E4-2AC6-8249-B3EF-D54F733A0785}" presName="hierChild4" presStyleCnt="0"/>
      <dgm:spPr/>
    </dgm:pt>
  </dgm:ptLst>
  <dgm:cxnLst>
    <dgm:cxn modelId="{EDAA0100-31EC-9345-907E-DF2A17C67B1A}" srcId="{5600583C-4EBA-BC45-A5EE-A1F84093BCC8}" destId="{73253E53-4CF7-9945-893D-87133E641290}" srcOrd="0" destOrd="0" parTransId="{7E2E4D0C-68D8-4D49-8591-B7B021602C48}" sibTransId="{3231FDC6-81F8-464D-8DE5-5101C7139CAA}"/>
    <dgm:cxn modelId="{B8EFB700-7A74-D04A-BE60-44DD7270AB74}" type="presOf" srcId="{5600583C-4EBA-BC45-A5EE-A1F84093BCC8}" destId="{CC735912-66F4-FD46-9E93-34CB720D3F24}" srcOrd="0" destOrd="0" presId="urn:microsoft.com/office/officeart/2005/8/layout/hierarchy1"/>
    <dgm:cxn modelId="{F1068D0C-0FEB-844D-B1AF-2606945E327C}" type="presOf" srcId="{7E2E4D0C-68D8-4D49-8591-B7B021602C48}" destId="{9EA84F88-FB65-F84B-A4F2-DEE0FFC104BA}" srcOrd="0" destOrd="0" presId="urn:microsoft.com/office/officeart/2005/8/layout/hierarchy1"/>
    <dgm:cxn modelId="{2AD5C818-1F14-974E-8E64-7ABF318D3F5F}" srcId="{8B0C4555-E546-6740-81D7-AD26C5D26E8B}" destId="{315017E2-1F8F-9E4D-AEAD-84E53D64934F}" srcOrd="1" destOrd="0" parTransId="{F870DA20-AC6E-3E42-8A5C-084ED8057150}" sibTransId="{7088FADA-E2EB-204E-9402-E11018123D8E}"/>
    <dgm:cxn modelId="{5F380B3B-B477-2D4E-9B1E-0F79C66A4BB2}" srcId="{5600583C-4EBA-BC45-A5EE-A1F84093BCC8}" destId="{2D9BB536-2581-F444-8048-F2C28DEA49F9}" srcOrd="1" destOrd="0" parTransId="{15DD21C2-51D3-6449-A26E-67576A312645}" sibTransId="{23D472FE-2E02-CB4A-A4E2-73B05766C3B1}"/>
    <dgm:cxn modelId="{4B484348-5522-9348-B5D8-C8BBF67938FB}" srcId="{315017E2-1F8F-9E4D-AEAD-84E53D64934F}" destId="{3C55F0E4-2AC6-8249-B3EF-D54F733A0785}" srcOrd="1" destOrd="0" parTransId="{26249E5B-57E5-E94F-995D-0C4E45D59652}" sibTransId="{B3E76686-98E4-2347-A17E-8672990B005F}"/>
    <dgm:cxn modelId="{BC441B49-5528-BC4D-A1CB-B2EBE753951A}" srcId="{8B0C4555-E546-6740-81D7-AD26C5D26E8B}" destId="{5600583C-4EBA-BC45-A5EE-A1F84093BCC8}" srcOrd="0" destOrd="0" parTransId="{F00CF4A2-9B2A-9940-8828-6EE88BE84013}" sibTransId="{C35AFBA4-BF21-FD46-A8BB-771F0AF70405}"/>
    <dgm:cxn modelId="{5FA8505A-F4F0-F849-9F3D-39B9CD939CE9}" srcId="{315017E2-1F8F-9E4D-AEAD-84E53D64934F}" destId="{885C7ED2-D309-E448-A769-73D63609F0CF}" srcOrd="0" destOrd="0" parTransId="{DAD6EACD-0075-7E4C-9B1E-E9379CB3F5B3}" sibTransId="{5C48E47C-0980-8548-9DDF-E666C00469A2}"/>
    <dgm:cxn modelId="{4A8FDA5E-F965-6F44-A0D2-0C61ABC67A7C}" type="presOf" srcId="{73253E53-4CF7-9945-893D-87133E641290}" destId="{E60009F8-54AB-C34C-9019-E3D06462C65B}" srcOrd="0" destOrd="0" presId="urn:microsoft.com/office/officeart/2005/8/layout/hierarchy1"/>
    <dgm:cxn modelId="{6F526866-456F-284D-A39F-7A3CF8544E75}" type="presOf" srcId="{26249E5B-57E5-E94F-995D-0C4E45D59652}" destId="{3E63E8A5-EBDE-B34D-92A2-298E5C5B42C8}" srcOrd="0" destOrd="0" presId="urn:microsoft.com/office/officeart/2005/8/layout/hierarchy1"/>
    <dgm:cxn modelId="{E4515A8E-D8B3-B646-9C0A-296D5B5F84F8}" type="presOf" srcId="{F00CF4A2-9B2A-9940-8828-6EE88BE84013}" destId="{542011B3-65EC-984A-A4E7-9F7F4816041C}" srcOrd="0" destOrd="0" presId="urn:microsoft.com/office/officeart/2005/8/layout/hierarchy1"/>
    <dgm:cxn modelId="{6BF49C9C-68D3-5A44-B3CF-2F2385983F3B}" type="presOf" srcId="{2D9BB536-2581-F444-8048-F2C28DEA49F9}" destId="{ECDEE7B8-2E49-0B48-9585-B58D0D3B96C6}" srcOrd="0" destOrd="0" presId="urn:microsoft.com/office/officeart/2005/8/layout/hierarchy1"/>
    <dgm:cxn modelId="{75CE6BA2-0DE8-9645-871F-1AFA06525125}" type="presOf" srcId="{885C7ED2-D309-E448-A769-73D63609F0CF}" destId="{63D46328-11E5-E64C-B06B-3A9D6CA66A4C}" srcOrd="0" destOrd="0" presId="urn:microsoft.com/office/officeart/2005/8/layout/hierarchy1"/>
    <dgm:cxn modelId="{DF6E55B8-ECC5-F943-B256-9DCA29C2DFED}" srcId="{3720293F-D3FC-034C-B574-176663FA19AF}" destId="{8B0C4555-E546-6740-81D7-AD26C5D26E8B}" srcOrd="0" destOrd="0" parTransId="{36AC0E96-26AD-2343-B15B-873AB39D6CA5}" sibTransId="{E70839A7-A807-F440-B3CB-66840FF6903D}"/>
    <dgm:cxn modelId="{4F19D8CA-EE25-CB4E-9DD2-7F1F2DFC4B75}" type="presOf" srcId="{15DD21C2-51D3-6449-A26E-67576A312645}" destId="{F56D6C0F-A0D0-9544-B453-9EE079A7F20B}" srcOrd="0" destOrd="0" presId="urn:microsoft.com/office/officeart/2005/8/layout/hierarchy1"/>
    <dgm:cxn modelId="{4F8827D3-49DB-824E-BE54-7D8B8790DF32}" type="presOf" srcId="{3C55F0E4-2AC6-8249-B3EF-D54F733A0785}" destId="{E66E831E-E87B-5A44-824A-A4A23076A4B6}" srcOrd="0" destOrd="0" presId="urn:microsoft.com/office/officeart/2005/8/layout/hierarchy1"/>
    <dgm:cxn modelId="{488678D5-3163-6D48-8DE0-BCB77F87AB13}" type="presOf" srcId="{315017E2-1F8F-9E4D-AEAD-84E53D64934F}" destId="{EE2DF07A-A74F-194F-A067-8A1FB656AEA6}" srcOrd="0" destOrd="0" presId="urn:microsoft.com/office/officeart/2005/8/layout/hierarchy1"/>
    <dgm:cxn modelId="{C07CA2D5-DDB8-5D4C-AED1-9308A5C79992}" type="presOf" srcId="{3720293F-D3FC-034C-B574-176663FA19AF}" destId="{A2D5E08D-283C-884B-BFA1-9C921150E788}" srcOrd="0" destOrd="0" presId="urn:microsoft.com/office/officeart/2005/8/layout/hierarchy1"/>
    <dgm:cxn modelId="{9111DBE0-4E69-2047-9FDA-6E35796A187D}" type="presOf" srcId="{8B0C4555-E546-6740-81D7-AD26C5D26E8B}" destId="{5F3277F9-44F4-C54D-9817-995C6880C6E8}" srcOrd="0" destOrd="0" presId="urn:microsoft.com/office/officeart/2005/8/layout/hierarchy1"/>
    <dgm:cxn modelId="{C6CC14EB-BCB5-954F-B1A7-8773E4D42946}" type="presOf" srcId="{F870DA20-AC6E-3E42-8A5C-084ED8057150}" destId="{10BF3C98-2746-B549-A505-73D784F3D5D6}" srcOrd="0" destOrd="0" presId="urn:microsoft.com/office/officeart/2005/8/layout/hierarchy1"/>
    <dgm:cxn modelId="{A81BD8EF-7A77-5842-87D9-72424ADBCA29}" type="presOf" srcId="{DAD6EACD-0075-7E4C-9B1E-E9379CB3F5B3}" destId="{22E5A17A-D030-BD46-A35F-E2C9C7C36574}" srcOrd="0" destOrd="0" presId="urn:microsoft.com/office/officeart/2005/8/layout/hierarchy1"/>
    <dgm:cxn modelId="{50FB44C2-B747-E84F-84E2-CA80FE2A4967}" type="presParOf" srcId="{A2D5E08D-283C-884B-BFA1-9C921150E788}" destId="{59FEB85C-0072-A94D-8CB0-46DA1F4D794D}" srcOrd="0" destOrd="0" presId="urn:microsoft.com/office/officeart/2005/8/layout/hierarchy1"/>
    <dgm:cxn modelId="{FE75C75E-4A4E-C649-A64E-7E4184B8FD28}" type="presParOf" srcId="{59FEB85C-0072-A94D-8CB0-46DA1F4D794D}" destId="{AD85C288-E5B1-824F-8D61-7D0D7C7EFE71}" srcOrd="0" destOrd="0" presId="urn:microsoft.com/office/officeart/2005/8/layout/hierarchy1"/>
    <dgm:cxn modelId="{EF29ECF0-73EE-0D40-9392-1256F0065663}" type="presParOf" srcId="{AD85C288-E5B1-824F-8D61-7D0D7C7EFE71}" destId="{9DD7BC67-AADB-2845-99EE-53DA4FB980F6}" srcOrd="0" destOrd="0" presId="urn:microsoft.com/office/officeart/2005/8/layout/hierarchy1"/>
    <dgm:cxn modelId="{6852627A-9D79-264F-ADB6-910367394D53}" type="presParOf" srcId="{AD85C288-E5B1-824F-8D61-7D0D7C7EFE71}" destId="{5F3277F9-44F4-C54D-9817-995C6880C6E8}" srcOrd="1" destOrd="0" presId="urn:microsoft.com/office/officeart/2005/8/layout/hierarchy1"/>
    <dgm:cxn modelId="{4BC2F11D-4BB9-7741-BB50-4C85225653E7}" type="presParOf" srcId="{59FEB85C-0072-A94D-8CB0-46DA1F4D794D}" destId="{AE753B8A-0B1E-6744-AD93-28ADBB7DCC05}" srcOrd="1" destOrd="0" presId="urn:microsoft.com/office/officeart/2005/8/layout/hierarchy1"/>
    <dgm:cxn modelId="{849EE686-92C7-B345-A782-7E805E977EBD}" type="presParOf" srcId="{AE753B8A-0B1E-6744-AD93-28ADBB7DCC05}" destId="{542011B3-65EC-984A-A4E7-9F7F4816041C}" srcOrd="0" destOrd="0" presId="urn:microsoft.com/office/officeart/2005/8/layout/hierarchy1"/>
    <dgm:cxn modelId="{56852C40-0F39-AD49-ACE0-A560CB368E3C}" type="presParOf" srcId="{AE753B8A-0B1E-6744-AD93-28ADBB7DCC05}" destId="{370D95E7-1CEA-C04A-9363-7CB55743A82B}" srcOrd="1" destOrd="0" presId="urn:microsoft.com/office/officeart/2005/8/layout/hierarchy1"/>
    <dgm:cxn modelId="{19053857-FEF9-D544-816A-CA99C47A9DDD}" type="presParOf" srcId="{370D95E7-1CEA-C04A-9363-7CB55743A82B}" destId="{60100AF2-649C-3346-8974-691E0EA458A5}" srcOrd="0" destOrd="0" presId="urn:microsoft.com/office/officeart/2005/8/layout/hierarchy1"/>
    <dgm:cxn modelId="{89FD0259-4A3B-8545-A0ED-7766C2294AE0}" type="presParOf" srcId="{60100AF2-649C-3346-8974-691E0EA458A5}" destId="{BFC838C5-50BD-8544-9BED-23BFD9A3E83E}" srcOrd="0" destOrd="0" presId="urn:microsoft.com/office/officeart/2005/8/layout/hierarchy1"/>
    <dgm:cxn modelId="{F2A68E49-C7A6-7541-8D5C-78001BBAC2FA}" type="presParOf" srcId="{60100AF2-649C-3346-8974-691E0EA458A5}" destId="{CC735912-66F4-FD46-9E93-34CB720D3F24}" srcOrd="1" destOrd="0" presId="urn:microsoft.com/office/officeart/2005/8/layout/hierarchy1"/>
    <dgm:cxn modelId="{97128836-35A7-724C-BC46-28A5FD1E77DA}" type="presParOf" srcId="{370D95E7-1CEA-C04A-9363-7CB55743A82B}" destId="{07ED6914-B0AE-444C-B01C-30A67B12B19B}" srcOrd="1" destOrd="0" presId="urn:microsoft.com/office/officeart/2005/8/layout/hierarchy1"/>
    <dgm:cxn modelId="{49DBF04B-1732-6B4B-B42E-CC7ADA5BA18F}" type="presParOf" srcId="{07ED6914-B0AE-444C-B01C-30A67B12B19B}" destId="{9EA84F88-FB65-F84B-A4F2-DEE0FFC104BA}" srcOrd="0" destOrd="0" presId="urn:microsoft.com/office/officeart/2005/8/layout/hierarchy1"/>
    <dgm:cxn modelId="{4994D14B-238D-6748-88CB-97B7B8B5579D}" type="presParOf" srcId="{07ED6914-B0AE-444C-B01C-30A67B12B19B}" destId="{EFF0848A-E304-1146-B202-6B2D091C38CE}" srcOrd="1" destOrd="0" presId="urn:microsoft.com/office/officeart/2005/8/layout/hierarchy1"/>
    <dgm:cxn modelId="{45799CAC-0DE0-3844-9750-E4001CF35CFD}" type="presParOf" srcId="{EFF0848A-E304-1146-B202-6B2D091C38CE}" destId="{6E0DDC3D-3FCA-8347-8415-3289312D7C2D}" srcOrd="0" destOrd="0" presId="urn:microsoft.com/office/officeart/2005/8/layout/hierarchy1"/>
    <dgm:cxn modelId="{53157A2C-BDF2-BC45-942A-50572F5C413F}" type="presParOf" srcId="{6E0DDC3D-3FCA-8347-8415-3289312D7C2D}" destId="{192C1041-8D25-7545-B8F7-C367DC993002}" srcOrd="0" destOrd="0" presId="urn:microsoft.com/office/officeart/2005/8/layout/hierarchy1"/>
    <dgm:cxn modelId="{80D1BBFE-5BA3-FB4B-BA1A-520CDC5AB3A6}" type="presParOf" srcId="{6E0DDC3D-3FCA-8347-8415-3289312D7C2D}" destId="{E60009F8-54AB-C34C-9019-E3D06462C65B}" srcOrd="1" destOrd="0" presId="urn:microsoft.com/office/officeart/2005/8/layout/hierarchy1"/>
    <dgm:cxn modelId="{1591C410-D1E9-8944-802C-EA07D43D48E5}" type="presParOf" srcId="{EFF0848A-E304-1146-B202-6B2D091C38CE}" destId="{72B7E2D0-8699-E645-AADD-69965333A1B4}" srcOrd="1" destOrd="0" presId="urn:microsoft.com/office/officeart/2005/8/layout/hierarchy1"/>
    <dgm:cxn modelId="{CE6DB21D-3BF0-E449-A988-9FA6170936B5}" type="presParOf" srcId="{07ED6914-B0AE-444C-B01C-30A67B12B19B}" destId="{F56D6C0F-A0D0-9544-B453-9EE079A7F20B}" srcOrd="2" destOrd="0" presId="urn:microsoft.com/office/officeart/2005/8/layout/hierarchy1"/>
    <dgm:cxn modelId="{7398AEA8-6190-BD41-B790-E93E1DD05EE9}" type="presParOf" srcId="{07ED6914-B0AE-444C-B01C-30A67B12B19B}" destId="{CC9159AF-68BD-3841-BCDF-BD7B25BF1377}" srcOrd="3" destOrd="0" presId="urn:microsoft.com/office/officeart/2005/8/layout/hierarchy1"/>
    <dgm:cxn modelId="{7AA65901-3D06-5F48-9A13-503179869B73}" type="presParOf" srcId="{CC9159AF-68BD-3841-BCDF-BD7B25BF1377}" destId="{D4893D69-8B32-7F40-B4B9-DD7F68CE8FAD}" srcOrd="0" destOrd="0" presId="urn:microsoft.com/office/officeart/2005/8/layout/hierarchy1"/>
    <dgm:cxn modelId="{258DDE8B-08F9-2143-B335-C120CC5F12D4}" type="presParOf" srcId="{D4893D69-8B32-7F40-B4B9-DD7F68CE8FAD}" destId="{C36860FF-FE25-0940-AD52-FA9CB75F5D06}" srcOrd="0" destOrd="0" presId="urn:microsoft.com/office/officeart/2005/8/layout/hierarchy1"/>
    <dgm:cxn modelId="{F81865F9-0C9D-314E-AB3E-E17132674E4F}" type="presParOf" srcId="{D4893D69-8B32-7F40-B4B9-DD7F68CE8FAD}" destId="{ECDEE7B8-2E49-0B48-9585-B58D0D3B96C6}" srcOrd="1" destOrd="0" presId="urn:microsoft.com/office/officeart/2005/8/layout/hierarchy1"/>
    <dgm:cxn modelId="{2149C048-E0D1-C34A-9414-0D686B2116EE}" type="presParOf" srcId="{CC9159AF-68BD-3841-BCDF-BD7B25BF1377}" destId="{20E4BC00-DD51-894A-98CC-29C01B2BDFE1}" srcOrd="1" destOrd="0" presId="urn:microsoft.com/office/officeart/2005/8/layout/hierarchy1"/>
    <dgm:cxn modelId="{218D7FD6-BE1C-3D49-91D5-DDE53B758574}" type="presParOf" srcId="{AE753B8A-0B1E-6744-AD93-28ADBB7DCC05}" destId="{10BF3C98-2746-B549-A505-73D784F3D5D6}" srcOrd="2" destOrd="0" presId="urn:microsoft.com/office/officeart/2005/8/layout/hierarchy1"/>
    <dgm:cxn modelId="{4F8B3FE6-B34E-5B4D-8453-75C81438CAA6}" type="presParOf" srcId="{AE753B8A-0B1E-6744-AD93-28ADBB7DCC05}" destId="{20EA2221-8A60-4141-88F8-CBF818D8A842}" srcOrd="3" destOrd="0" presId="urn:microsoft.com/office/officeart/2005/8/layout/hierarchy1"/>
    <dgm:cxn modelId="{3F81A6E9-C1F1-994B-AA2A-DA839B0C2BA6}" type="presParOf" srcId="{20EA2221-8A60-4141-88F8-CBF818D8A842}" destId="{1F5CD9F6-C5F4-4247-B39D-17098644812C}" srcOrd="0" destOrd="0" presId="urn:microsoft.com/office/officeart/2005/8/layout/hierarchy1"/>
    <dgm:cxn modelId="{44CB3B3C-0A1B-F540-9F01-1B276728B3BD}" type="presParOf" srcId="{1F5CD9F6-C5F4-4247-B39D-17098644812C}" destId="{5100F30F-E15F-3747-B345-E830F4F9B51F}" srcOrd="0" destOrd="0" presId="urn:microsoft.com/office/officeart/2005/8/layout/hierarchy1"/>
    <dgm:cxn modelId="{EF963774-EA26-B745-B761-FBA8F17B930B}" type="presParOf" srcId="{1F5CD9F6-C5F4-4247-B39D-17098644812C}" destId="{EE2DF07A-A74F-194F-A067-8A1FB656AEA6}" srcOrd="1" destOrd="0" presId="urn:microsoft.com/office/officeart/2005/8/layout/hierarchy1"/>
    <dgm:cxn modelId="{2267B2DE-6C9F-B74B-BE77-3F0C0EC97E39}" type="presParOf" srcId="{20EA2221-8A60-4141-88F8-CBF818D8A842}" destId="{B875C8C8-9E66-C345-910E-B708F370F465}" srcOrd="1" destOrd="0" presId="urn:microsoft.com/office/officeart/2005/8/layout/hierarchy1"/>
    <dgm:cxn modelId="{D602962F-E129-6E4E-8FD7-5D2A9B386C3A}" type="presParOf" srcId="{B875C8C8-9E66-C345-910E-B708F370F465}" destId="{22E5A17A-D030-BD46-A35F-E2C9C7C36574}" srcOrd="0" destOrd="0" presId="urn:microsoft.com/office/officeart/2005/8/layout/hierarchy1"/>
    <dgm:cxn modelId="{7F039C51-D8F3-474A-9D37-24B4082E7869}" type="presParOf" srcId="{B875C8C8-9E66-C345-910E-B708F370F465}" destId="{390E9787-8D66-124D-8E5C-59F709F49FCB}" srcOrd="1" destOrd="0" presId="urn:microsoft.com/office/officeart/2005/8/layout/hierarchy1"/>
    <dgm:cxn modelId="{B3E3A177-C179-0644-BF4F-27E14418FD92}" type="presParOf" srcId="{390E9787-8D66-124D-8E5C-59F709F49FCB}" destId="{559A0347-F39A-1F4E-9A00-80EF819C0DD9}" srcOrd="0" destOrd="0" presId="urn:microsoft.com/office/officeart/2005/8/layout/hierarchy1"/>
    <dgm:cxn modelId="{1F5A2071-B2BD-0343-8C5E-BE88EC56776B}" type="presParOf" srcId="{559A0347-F39A-1F4E-9A00-80EF819C0DD9}" destId="{1AFEE913-F96A-E54D-BAED-60E79B9C8E1B}" srcOrd="0" destOrd="0" presId="urn:microsoft.com/office/officeart/2005/8/layout/hierarchy1"/>
    <dgm:cxn modelId="{666F1350-27E8-D047-86F2-4EB9155352F7}" type="presParOf" srcId="{559A0347-F39A-1F4E-9A00-80EF819C0DD9}" destId="{63D46328-11E5-E64C-B06B-3A9D6CA66A4C}" srcOrd="1" destOrd="0" presId="urn:microsoft.com/office/officeart/2005/8/layout/hierarchy1"/>
    <dgm:cxn modelId="{CC71F9B4-2E26-0B48-937E-547E6DBFA68D}" type="presParOf" srcId="{390E9787-8D66-124D-8E5C-59F709F49FCB}" destId="{7108F2A4-A81B-2A4C-8622-B6FAD5E2B978}" srcOrd="1" destOrd="0" presId="urn:microsoft.com/office/officeart/2005/8/layout/hierarchy1"/>
    <dgm:cxn modelId="{EEFCB7E8-DF6D-5448-B847-9B5A76677D3B}" type="presParOf" srcId="{B875C8C8-9E66-C345-910E-B708F370F465}" destId="{3E63E8A5-EBDE-B34D-92A2-298E5C5B42C8}" srcOrd="2" destOrd="0" presId="urn:microsoft.com/office/officeart/2005/8/layout/hierarchy1"/>
    <dgm:cxn modelId="{338744D5-33F4-9B48-B80E-F229D9BDC7DF}" type="presParOf" srcId="{B875C8C8-9E66-C345-910E-B708F370F465}" destId="{2252E5C2-20E0-6344-821D-859097B896A2}" srcOrd="3" destOrd="0" presId="urn:microsoft.com/office/officeart/2005/8/layout/hierarchy1"/>
    <dgm:cxn modelId="{E6A4D341-4C97-D948-953C-5F099091352A}" type="presParOf" srcId="{2252E5C2-20E0-6344-821D-859097B896A2}" destId="{A46577C7-1AFB-2041-9E2C-18EB03A59D2E}" srcOrd="0" destOrd="0" presId="urn:microsoft.com/office/officeart/2005/8/layout/hierarchy1"/>
    <dgm:cxn modelId="{58A493CF-74E0-DB46-8392-B819B035422A}" type="presParOf" srcId="{A46577C7-1AFB-2041-9E2C-18EB03A59D2E}" destId="{C4D57E23-F86E-4040-B02B-BD3BE9452F74}" srcOrd="0" destOrd="0" presId="urn:microsoft.com/office/officeart/2005/8/layout/hierarchy1"/>
    <dgm:cxn modelId="{7A9D10AD-2830-F44D-812F-EDD202C0F222}" type="presParOf" srcId="{A46577C7-1AFB-2041-9E2C-18EB03A59D2E}" destId="{E66E831E-E87B-5A44-824A-A4A23076A4B6}" srcOrd="1" destOrd="0" presId="urn:microsoft.com/office/officeart/2005/8/layout/hierarchy1"/>
    <dgm:cxn modelId="{A97DB061-F2E7-EA4F-B002-98303D24BCA9}" type="presParOf" srcId="{2252E5C2-20E0-6344-821D-859097B896A2}" destId="{51AA91AB-C2AE-A94A-A077-8DE09F9FECAB}" srcOrd="1" destOrd="0" presId="urn:microsoft.com/office/officeart/2005/8/layout/hierarchy1"/>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3720293F-D3FC-034C-B574-176663FA19AF}" type="doc">
      <dgm:prSet loTypeId="urn:microsoft.com/office/officeart/2005/8/layout/hierarchy1" loCatId="hierarchy" qsTypeId="urn:microsoft.com/office/officeart/2005/8/quickstyle/simple1" qsCatId="simple" csTypeId="urn:microsoft.com/office/officeart/2005/8/colors/accent1_2" csCatId="accent1" phldr="1"/>
      <dgm:spPr/>
      <dgm:t>
        <a:bodyPr/>
        <a:lstStyle/>
        <a:p>
          <a:endParaRPr lang="fr-FR"/>
        </a:p>
      </dgm:t>
    </dgm:pt>
    <dgm:pt modelId="{8B0C4555-E546-6740-81D7-AD26C5D26E8B}">
      <dgm:prSet phldrT="[Texte]" custT="1"/>
      <dgm:spPr/>
      <dgm:t>
        <a:bodyPr/>
        <a:lstStyle/>
        <a:p>
          <a:r>
            <a:rPr lang="fr-FR" sz="1000" b="1" dirty="0"/>
            <a:t>Fatima MEGHIT</a:t>
          </a:r>
        </a:p>
        <a:p>
          <a:r>
            <a:rPr lang="fr-FR" sz="1000" i="1" dirty="0"/>
            <a:t>Direction générale</a:t>
          </a:r>
        </a:p>
        <a:p>
          <a:r>
            <a:rPr lang="fr-FR" sz="1000" i="1" dirty="0"/>
            <a:t>Responsable affaires et projets </a:t>
          </a:r>
        </a:p>
      </dgm:t>
    </dgm:pt>
    <dgm:pt modelId="{36AC0E96-26AD-2343-B15B-873AB39D6CA5}" type="parTrans" cxnId="{DF6E55B8-ECC5-F943-B256-9DCA29C2DFED}">
      <dgm:prSet/>
      <dgm:spPr/>
      <dgm:t>
        <a:bodyPr/>
        <a:lstStyle/>
        <a:p>
          <a:endParaRPr lang="fr-FR"/>
        </a:p>
      </dgm:t>
    </dgm:pt>
    <dgm:pt modelId="{E70839A7-A807-F440-B3CB-66840FF6903D}" type="sibTrans" cxnId="{DF6E55B8-ECC5-F943-B256-9DCA29C2DFED}">
      <dgm:prSet/>
      <dgm:spPr/>
      <dgm:t>
        <a:bodyPr/>
        <a:lstStyle/>
        <a:p>
          <a:endParaRPr lang="fr-FR"/>
        </a:p>
      </dgm:t>
    </dgm:pt>
    <dgm:pt modelId="{5600583C-4EBA-BC45-A5EE-A1F84093BCC8}" type="asst">
      <dgm:prSet phldrT="[Texte]" custT="1"/>
      <dgm:spPr>
        <a:solidFill>
          <a:schemeClr val="tx2">
            <a:lumMod val="25000"/>
            <a:lumOff val="75000"/>
          </a:schemeClr>
        </a:solidFill>
      </dgm:spPr>
      <dgm:t>
        <a:bodyPr/>
        <a:lstStyle/>
        <a:p>
          <a:r>
            <a:rPr lang="fr-FR" sz="1000" b="1" dirty="0"/>
            <a:t>Yannick ROJAS</a:t>
          </a:r>
        </a:p>
        <a:p>
          <a:r>
            <a:rPr lang="fr-FR" sz="1000" i="1" dirty="0"/>
            <a:t>Responsable Technique et projets</a:t>
          </a:r>
          <a:endParaRPr lang="fr-FR" sz="1000" dirty="0"/>
        </a:p>
      </dgm:t>
    </dgm:pt>
    <dgm:pt modelId="{F00CF4A2-9B2A-9940-8828-6EE88BE84013}" type="parTrans" cxnId="{BC441B49-5528-BC4D-A1CB-B2EBE753951A}">
      <dgm:prSet/>
      <dgm:spPr/>
      <dgm:t>
        <a:bodyPr/>
        <a:lstStyle/>
        <a:p>
          <a:endParaRPr lang="fr-FR"/>
        </a:p>
      </dgm:t>
    </dgm:pt>
    <dgm:pt modelId="{C35AFBA4-BF21-FD46-A8BB-771F0AF70405}" type="sibTrans" cxnId="{BC441B49-5528-BC4D-A1CB-B2EBE753951A}">
      <dgm:prSet/>
      <dgm:spPr/>
      <dgm:t>
        <a:bodyPr/>
        <a:lstStyle/>
        <a:p>
          <a:endParaRPr lang="fr-FR"/>
        </a:p>
      </dgm:t>
    </dgm:pt>
    <dgm:pt modelId="{73253E53-4CF7-9945-893D-87133E641290}">
      <dgm:prSet phldrT="[Texte]" custT="1"/>
      <dgm:spPr>
        <a:solidFill>
          <a:schemeClr val="tx2">
            <a:lumMod val="10000"/>
            <a:lumOff val="90000"/>
          </a:schemeClr>
        </a:solidFill>
      </dgm:spPr>
      <dgm:t>
        <a:bodyPr/>
        <a:lstStyle/>
        <a:p>
          <a:r>
            <a:rPr lang="fr-FR" sz="1000" b="1" dirty="0">
              <a:solidFill>
                <a:schemeClr val="tx1"/>
              </a:solidFill>
            </a:rPr>
            <a:t>David</a:t>
          </a:r>
          <a:r>
            <a:rPr lang="fr-FR" sz="1000" b="1" dirty="0"/>
            <a:t> </a:t>
          </a:r>
          <a:r>
            <a:rPr lang="fr-FR" sz="1000" b="1" dirty="0">
              <a:solidFill>
                <a:schemeClr val="tx1"/>
              </a:solidFill>
            </a:rPr>
            <a:t>PARLANGE</a:t>
          </a:r>
        </a:p>
        <a:p>
          <a:r>
            <a:rPr lang="fr-FR" sz="1000" i="1" dirty="0">
              <a:solidFill>
                <a:schemeClr val="tx1"/>
              </a:solidFill>
            </a:rPr>
            <a:t>Chargé d’opérations</a:t>
          </a:r>
        </a:p>
        <a:p>
          <a:r>
            <a:rPr lang="fr-FR" sz="1000" i="1" dirty="0">
              <a:solidFill>
                <a:schemeClr val="tx1"/>
              </a:solidFill>
            </a:rPr>
            <a:t>Étude et exécution</a:t>
          </a:r>
        </a:p>
      </dgm:t>
    </dgm:pt>
    <dgm:pt modelId="{7E2E4D0C-68D8-4D49-8591-B7B021602C48}" type="parTrans" cxnId="{EDAA0100-31EC-9345-907E-DF2A17C67B1A}">
      <dgm:prSet/>
      <dgm:spPr/>
      <dgm:t>
        <a:bodyPr/>
        <a:lstStyle/>
        <a:p>
          <a:endParaRPr lang="fr-FR"/>
        </a:p>
      </dgm:t>
    </dgm:pt>
    <dgm:pt modelId="{3231FDC6-81F8-464D-8DE5-5101C7139CAA}" type="sibTrans" cxnId="{EDAA0100-31EC-9345-907E-DF2A17C67B1A}">
      <dgm:prSet/>
      <dgm:spPr/>
      <dgm:t>
        <a:bodyPr/>
        <a:lstStyle/>
        <a:p>
          <a:endParaRPr lang="fr-FR"/>
        </a:p>
      </dgm:t>
    </dgm:pt>
    <dgm:pt modelId="{2D9BB536-2581-F444-8048-F2C28DEA49F9}">
      <dgm:prSet phldrT="[Texte]" custT="1"/>
      <dgm:spPr>
        <a:solidFill>
          <a:schemeClr val="tx2">
            <a:lumMod val="10000"/>
            <a:lumOff val="90000"/>
          </a:schemeClr>
        </a:solidFill>
      </dgm:spPr>
      <dgm:t>
        <a:bodyPr/>
        <a:lstStyle/>
        <a:p>
          <a:r>
            <a:rPr lang="fr-FR" sz="1000" b="1" dirty="0">
              <a:solidFill>
                <a:schemeClr val="tx1"/>
              </a:solidFill>
            </a:rPr>
            <a:t>Denis JEAN-MARIE-DESIREE</a:t>
          </a:r>
        </a:p>
        <a:p>
          <a:r>
            <a:rPr lang="fr-FR" sz="1000" i="1" dirty="0">
              <a:solidFill>
                <a:schemeClr val="tx1"/>
              </a:solidFill>
            </a:rPr>
            <a:t>Ingénieur - Economiste de la construction</a:t>
          </a:r>
        </a:p>
      </dgm:t>
    </dgm:pt>
    <dgm:pt modelId="{15DD21C2-51D3-6449-A26E-67576A312645}" type="parTrans" cxnId="{5F380B3B-B477-2D4E-9B1E-0F79C66A4BB2}">
      <dgm:prSet/>
      <dgm:spPr/>
      <dgm:t>
        <a:bodyPr/>
        <a:lstStyle/>
        <a:p>
          <a:endParaRPr lang="fr-FR"/>
        </a:p>
      </dgm:t>
    </dgm:pt>
    <dgm:pt modelId="{23D472FE-2E02-CB4A-A4E2-73B05766C3B1}" type="sibTrans" cxnId="{5F380B3B-B477-2D4E-9B1E-0F79C66A4BB2}">
      <dgm:prSet/>
      <dgm:spPr/>
      <dgm:t>
        <a:bodyPr/>
        <a:lstStyle/>
        <a:p>
          <a:endParaRPr lang="fr-FR"/>
        </a:p>
      </dgm:t>
    </dgm:pt>
    <dgm:pt modelId="{885C7ED2-D309-E448-A769-73D63609F0CF}">
      <dgm:prSet phldrT="[Texte]" custT="1"/>
      <dgm:spPr>
        <a:solidFill>
          <a:schemeClr val="tx2">
            <a:lumMod val="10000"/>
            <a:lumOff val="90000"/>
          </a:schemeClr>
        </a:solidFill>
      </dgm:spPr>
      <dgm:t>
        <a:bodyPr/>
        <a:lstStyle/>
        <a:p>
          <a:r>
            <a:rPr lang="fr-FR" sz="1000" b="1" dirty="0">
              <a:solidFill>
                <a:schemeClr val="tx1"/>
              </a:solidFill>
            </a:rPr>
            <a:t>Sophie TRONQUET</a:t>
          </a:r>
        </a:p>
        <a:p>
          <a:r>
            <a:rPr lang="fr-FR" sz="1000" i="1" dirty="0">
              <a:solidFill>
                <a:schemeClr val="tx1"/>
              </a:solidFill>
            </a:rPr>
            <a:t>Assistante de direction</a:t>
          </a:r>
        </a:p>
      </dgm:t>
    </dgm:pt>
    <dgm:pt modelId="{DAD6EACD-0075-7E4C-9B1E-E9379CB3F5B3}" type="parTrans" cxnId="{5FA8505A-F4F0-F849-9F3D-39B9CD939CE9}">
      <dgm:prSet/>
      <dgm:spPr/>
      <dgm:t>
        <a:bodyPr/>
        <a:lstStyle/>
        <a:p>
          <a:endParaRPr lang="fr-FR"/>
        </a:p>
      </dgm:t>
    </dgm:pt>
    <dgm:pt modelId="{5C48E47C-0980-8548-9DDF-E666C00469A2}" type="sibTrans" cxnId="{5FA8505A-F4F0-F849-9F3D-39B9CD939CE9}">
      <dgm:prSet/>
      <dgm:spPr/>
      <dgm:t>
        <a:bodyPr/>
        <a:lstStyle/>
        <a:p>
          <a:endParaRPr lang="fr-FR"/>
        </a:p>
      </dgm:t>
    </dgm:pt>
    <dgm:pt modelId="{3C55F0E4-2AC6-8249-B3EF-D54F733A0785}">
      <dgm:prSet phldrT="[Texte]" custT="1"/>
      <dgm:spPr>
        <a:solidFill>
          <a:schemeClr val="tx2">
            <a:lumMod val="10000"/>
            <a:lumOff val="90000"/>
          </a:schemeClr>
        </a:solidFill>
      </dgm:spPr>
      <dgm:t>
        <a:bodyPr/>
        <a:lstStyle/>
        <a:p>
          <a:r>
            <a:rPr lang="fr-FR" sz="1000" b="1" i="1" dirty="0">
              <a:solidFill>
                <a:schemeClr val="tx1"/>
              </a:solidFill>
            </a:rPr>
            <a:t>Annick DUCLOS</a:t>
          </a:r>
        </a:p>
        <a:p>
          <a:r>
            <a:rPr lang="fr-FR" sz="1000" i="1" dirty="0">
              <a:solidFill>
                <a:schemeClr val="tx1"/>
              </a:solidFill>
            </a:rPr>
            <a:t>Assistante technique et administrative</a:t>
          </a:r>
        </a:p>
      </dgm:t>
    </dgm:pt>
    <dgm:pt modelId="{26249E5B-57E5-E94F-995D-0C4E45D59652}" type="parTrans" cxnId="{4B484348-5522-9348-B5D8-C8BBF67938FB}">
      <dgm:prSet/>
      <dgm:spPr/>
      <dgm:t>
        <a:bodyPr/>
        <a:lstStyle/>
        <a:p>
          <a:endParaRPr lang="fr-FR"/>
        </a:p>
      </dgm:t>
    </dgm:pt>
    <dgm:pt modelId="{B3E76686-98E4-2347-A17E-8672990B005F}" type="sibTrans" cxnId="{4B484348-5522-9348-B5D8-C8BBF67938FB}">
      <dgm:prSet/>
      <dgm:spPr/>
      <dgm:t>
        <a:bodyPr/>
        <a:lstStyle/>
        <a:p>
          <a:endParaRPr lang="fr-FR"/>
        </a:p>
      </dgm:t>
    </dgm:pt>
    <dgm:pt modelId="{315017E2-1F8F-9E4D-AEAD-84E53D64934F}">
      <dgm:prSet phldrT="[Texte]" custT="1"/>
      <dgm:spPr>
        <a:solidFill>
          <a:schemeClr val="tx2">
            <a:lumMod val="10000"/>
            <a:lumOff val="90000"/>
          </a:schemeClr>
        </a:solidFill>
      </dgm:spPr>
      <dgm:t>
        <a:bodyPr/>
        <a:lstStyle/>
        <a:p>
          <a:r>
            <a:rPr lang="fr-FR" sz="1000" i="1" dirty="0">
              <a:solidFill>
                <a:schemeClr val="tx1"/>
              </a:solidFill>
            </a:rPr>
            <a:t>Pôle administratif</a:t>
          </a:r>
        </a:p>
      </dgm:t>
    </dgm:pt>
    <dgm:pt modelId="{F870DA20-AC6E-3E42-8A5C-084ED8057150}" type="parTrans" cxnId="{2AD5C818-1F14-974E-8E64-7ABF318D3F5F}">
      <dgm:prSet/>
      <dgm:spPr/>
      <dgm:t>
        <a:bodyPr/>
        <a:lstStyle/>
        <a:p>
          <a:endParaRPr lang="fr-FR"/>
        </a:p>
      </dgm:t>
    </dgm:pt>
    <dgm:pt modelId="{7088FADA-E2EB-204E-9402-E11018123D8E}" type="sibTrans" cxnId="{2AD5C818-1F14-974E-8E64-7ABF318D3F5F}">
      <dgm:prSet/>
      <dgm:spPr/>
      <dgm:t>
        <a:bodyPr/>
        <a:lstStyle/>
        <a:p>
          <a:endParaRPr lang="fr-FR"/>
        </a:p>
      </dgm:t>
    </dgm:pt>
    <dgm:pt modelId="{A2D5E08D-283C-884B-BFA1-9C921150E788}" type="pres">
      <dgm:prSet presAssocID="{3720293F-D3FC-034C-B574-176663FA19AF}" presName="hierChild1" presStyleCnt="0">
        <dgm:presLayoutVars>
          <dgm:chPref val="1"/>
          <dgm:dir/>
          <dgm:animOne val="branch"/>
          <dgm:animLvl val="lvl"/>
          <dgm:resizeHandles/>
        </dgm:presLayoutVars>
      </dgm:prSet>
      <dgm:spPr/>
    </dgm:pt>
    <dgm:pt modelId="{59FEB85C-0072-A94D-8CB0-46DA1F4D794D}" type="pres">
      <dgm:prSet presAssocID="{8B0C4555-E546-6740-81D7-AD26C5D26E8B}" presName="hierRoot1" presStyleCnt="0"/>
      <dgm:spPr/>
    </dgm:pt>
    <dgm:pt modelId="{AD85C288-E5B1-824F-8D61-7D0D7C7EFE71}" type="pres">
      <dgm:prSet presAssocID="{8B0C4555-E546-6740-81D7-AD26C5D26E8B}" presName="composite" presStyleCnt="0"/>
      <dgm:spPr/>
    </dgm:pt>
    <dgm:pt modelId="{9DD7BC67-AADB-2845-99EE-53DA4FB980F6}" type="pres">
      <dgm:prSet presAssocID="{8B0C4555-E546-6740-81D7-AD26C5D26E8B}" presName="background" presStyleLbl="node0" presStyleIdx="0" presStyleCnt="1"/>
      <dgm:spPr/>
    </dgm:pt>
    <dgm:pt modelId="{5F3277F9-44F4-C54D-9817-995C6880C6E8}" type="pres">
      <dgm:prSet presAssocID="{8B0C4555-E546-6740-81D7-AD26C5D26E8B}" presName="text" presStyleLbl="fgAcc0" presStyleIdx="0" presStyleCnt="1" custScaleX="182111">
        <dgm:presLayoutVars>
          <dgm:chPref val="3"/>
        </dgm:presLayoutVars>
      </dgm:prSet>
      <dgm:spPr/>
    </dgm:pt>
    <dgm:pt modelId="{AE753B8A-0B1E-6744-AD93-28ADBB7DCC05}" type="pres">
      <dgm:prSet presAssocID="{8B0C4555-E546-6740-81D7-AD26C5D26E8B}" presName="hierChild2" presStyleCnt="0"/>
      <dgm:spPr/>
    </dgm:pt>
    <dgm:pt modelId="{542011B3-65EC-984A-A4E7-9F7F4816041C}" type="pres">
      <dgm:prSet presAssocID="{F00CF4A2-9B2A-9940-8828-6EE88BE84013}" presName="Name10" presStyleLbl="parChTrans1D2" presStyleIdx="0" presStyleCnt="2"/>
      <dgm:spPr/>
    </dgm:pt>
    <dgm:pt modelId="{370D95E7-1CEA-C04A-9363-7CB55743A82B}" type="pres">
      <dgm:prSet presAssocID="{5600583C-4EBA-BC45-A5EE-A1F84093BCC8}" presName="hierRoot2" presStyleCnt="0"/>
      <dgm:spPr/>
    </dgm:pt>
    <dgm:pt modelId="{60100AF2-649C-3346-8974-691E0EA458A5}" type="pres">
      <dgm:prSet presAssocID="{5600583C-4EBA-BC45-A5EE-A1F84093BCC8}" presName="composite2" presStyleCnt="0"/>
      <dgm:spPr/>
    </dgm:pt>
    <dgm:pt modelId="{BFC838C5-50BD-8544-9BED-23BFD9A3E83E}" type="pres">
      <dgm:prSet presAssocID="{5600583C-4EBA-BC45-A5EE-A1F84093BCC8}" presName="background2" presStyleLbl="asst1" presStyleIdx="0" presStyleCnt="1"/>
      <dgm:spPr/>
    </dgm:pt>
    <dgm:pt modelId="{CC735912-66F4-FD46-9E93-34CB720D3F24}" type="pres">
      <dgm:prSet presAssocID="{5600583C-4EBA-BC45-A5EE-A1F84093BCC8}" presName="text2" presStyleLbl="fgAcc2" presStyleIdx="0" presStyleCnt="2" custScaleX="176046">
        <dgm:presLayoutVars>
          <dgm:chPref val="3"/>
        </dgm:presLayoutVars>
      </dgm:prSet>
      <dgm:spPr/>
    </dgm:pt>
    <dgm:pt modelId="{07ED6914-B0AE-444C-B01C-30A67B12B19B}" type="pres">
      <dgm:prSet presAssocID="{5600583C-4EBA-BC45-A5EE-A1F84093BCC8}" presName="hierChild3" presStyleCnt="0"/>
      <dgm:spPr/>
    </dgm:pt>
    <dgm:pt modelId="{9EA84F88-FB65-F84B-A4F2-DEE0FFC104BA}" type="pres">
      <dgm:prSet presAssocID="{7E2E4D0C-68D8-4D49-8591-B7B021602C48}" presName="Name17" presStyleLbl="parChTrans1D3" presStyleIdx="0" presStyleCnt="4"/>
      <dgm:spPr/>
    </dgm:pt>
    <dgm:pt modelId="{EFF0848A-E304-1146-B202-6B2D091C38CE}" type="pres">
      <dgm:prSet presAssocID="{73253E53-4CF7-9945-893D-87133E641290}" presName="hierRoot3" presStyleCnt="0"/>
      <dgm:spPr/>
    </dgm:pt>
    <dgm:pt modelId="{6E0DDC3D-3FCA-8347-8415-3289312D7C2D}" type="pres">
      <dgm:prSet presAssocID="{73253E53-4CF7-9945-893D-87133E641290}" presName="composite3" presStyleCnt="0"/>
      <dgm:spPr/>
    </dgm:pt>
    <dgm:pt modelId="{192C1041-8D25-7545-B8F7-C367DC993002}" type="pres">
      <dgm:prSet presAssocID="{73253E53-4CF7-9945-893D-87133E641290}" presName="background3" presStyleLbl="node3" presStyleIdx="0" presStyleCnt="4"/>
      <dgm:spPr/>
    </dgm:pt>
    <dgm:pt modelId="{E60009F8-54AB-C34C-9019-E3D06462C65B}" type="pres">
      <dgm:prSet presAssocID="{73253E53-4CF7-9945-893D-87133E641290}" presName="text3" presStyleLbl="fgAcc3" presStyleIdx="0" presStyleCnt="4">
        <dgm:presLayoutVars>
          <dgm:chPref val="3"/>
        </dgm:presLayoutVars>
      </dgm:prSet>
      <dgm:spPr/>
    </dgm:pt>
    <dgm:pt modelId="{72B7E2D0-8699-E645-AADD-69965333A1B4}" type="pres">
      <dgm:prSet presAssocID="{73253E53-4CF7-9945-893D-87133E641290}" presName="hierChild4" presStyleCnt="0"/>
      <dgm:spPr/>
    </dgm:pt>
    <dgm:pt modelId="{F56D6C0F-A0D0-9544-B453-9EE079A7F20B}" type="pres">
      <dgm:prSet presAssocID="{15DD21C2-51D3-6449-A26E-67576A312645}" presName="Name17" presStyleLbl="parChTrans1D3" presStyleIdx="1" presStyleCnt="4"/>
      <dgm:spPr/>
    </dgm:pt>
    <dgm:pt modelId="{CC9159AF-68BD-3841-BCDF-BD7B25BF1377}" type="pres">
      <dgm:prSet presAssocID="{2D9BB536-2581-F444-8048-F2C28DEA49F9}" presName="hierRoot3" presStyleCnt="0"/>
      <dgm:spPr/>
    </dgm:pt>
    <dgm:pt modelId="{D4893D69-8B32-7F40-B4B9-DD7F68CE8FAD}" type="pres">
      <dgm:prSet presAssocID="{2D9BB536-2581-F444-8048-F2C28DEA49F9}" presName="composite3" presStyleCnt="0"/>
      <dgm:spPr/>
    </dgm:pt>
    <dgm:pt modelId="{C36860FF-FE25-0940-AD52-FA9CB75F5D06}" type="pres">
      <dgm:prSet presAssocID="{2D9BB536-2581-F444-8048-F2C28DEA49F9}" presName="background3" presStyleLbl="node3" presStyleIdx="1" presStyleCnt="4"/>
      <dgm:spPr/>
    </dgm:pt>
    <dgm:pt modelId="{ECDEE7B8-2E49-0B48-9585-B58D0D3B96C6}" type="pres">
      <dgm:prSet presAssocID="{2D9BB536-2581-F444-8048-F2C28DEA49F9}" presName="text3" presStyleLbl="fgAcc3" presStyleIdx="1" presStyleCnt="4">
        <dgm:presLayoutVars>
          <dgm:chPref val="3"/>
        </dgm:presLayoutVars>
      </dgm:prSet>
      <dgm:spPr/>
    </dgm:pt>
    <dgm:pt modelId="{20E4BC00-DD51-894A-98CC-29C01B2BDFE1}" type="pres">
      <dgm:prSet presAssocID="{2D9BB536-2581-F444-8048-F2C28DEA49F9}" presName="hierChild4" presStyleCnt="0"/>
      <dgm:spPr/>
    </dgm:pt>
    <dgm:pt modelId="{10BF3C98-2746-B549-A505-73D784F3D5D6}" type="pres">
      <dgm:prSet presAssocID="{F870DA20-AC6E-3E42-8A5C-084ED8057150}" presName="Name10" presStyleLbl="parChTrans1D2" presStyleIdx="1" presStyleCnt="2"/>
      <dgm:spPr/>
    </dgm:pt>
    <dgm:pt modelId="{20EA2221-8A60-4141-88F8-CBF818D8A842}" type="pres">
      <dgm:prSet presAssocID="{315017E2-1F8F-9E4D-AEAD-84E53D64934F}" presName="hierRoot2" presStyleCnt="0"/>
      <dgm:spPr/>
    </dgm:pt>
    <dgm:pt modelId="{1F5CD9F6-C5F4-4247-B39D-17098644812C}" type="pres">
      <dgm:prSet presAssocID="{315017E2-1F8F-9E4D-AEAD-84E53D64934F}" presName="composite2" presStyleCnt="0"/>
      <dgm:spPr/>
    </dgm:pt>
    <dgm:pt modelId="{5100F30F-E15F-3747-B345-E830F4F9B51F}" type="pres">
      <dgm:prSet presAssocID="{315017E2-1F8F-9E4D-AEAD-84E53D64934F}" presName="background2" presStyleLbl="node2" presStyleIdx="0" presStyleCnt="1"/>
      <dgm:spPr/>
    </dgm:pt>
    <dgm:pt modelId="{EE2DF07A-A74F-194F-A067-8A1FB656AEA6}" type="pres">
      <dgm:prSet presAssocID="{315017E2-1F8F-9E4D-AEAD-84E53D64934F}" presName="text2" presStyleLbl="fgAcc2" presStyleIdx="1" presStyleCnt="2" custScaleX="139376">
        <dgm:presLayoutVars>
          <dgm:chPref val="3"/>
        </dgm:presLayoutVars>
      </dgm:prSet>
      <dgm:spPr/>
    </dgm:pt>
    <dgm:pt modelId="{B875C8C8-9E66-C345-910E-B708F370F465}" type="pres">
      <dgm:prSet presAssocID="{315017E2-1F8F-9E4D-AEAD-84E53D64934F}" presName="hierChild3" presStyleCnt="0"/>
      <dgm:spPr/>
    </dgm:pt>
    <dgm:pt modelId="{22E5A17A-D030-BD46-A35F-E2C9C7C36574}" type="pres">
      <dgm:prSet presAssocID="{DAD6EACD-0075-7E4C-9B1E-E9379CB3F5B3}" presName="Name17" presStyleLbl="parChTrans1D3" presStyleIdx="2" presStyleCnt="4"/>
      <dgm:spPr/>
    </dgm:pt>
    <dgm:pt modelId="{390E9787-8D66-124D-8E5C-59F709F49FCB}" type="pres">
      <dgm:prSet presAssocID="{885C7ED2-D309-E448-A769-73D63609F0CF}" presName="hierRoot3" presStyleCnt="0"/>
      <dgm:spPr/>
    </dgm:pt>
    <dgm:pt modelId="{559A0347-F39A-1F4E-9A00-80EF819C0DD9}" type="pres">
      <dgm:prSet presAssocID="{885C7ED2-D309-E448-A769-73D63609F0CF}" presName="composite3" presStyleCnt="0"/>
      <dgm:spPr/>
    </dgm:pt>
    <dgm:pt modelId="{1AFEE913-F96A-E54D-BAED-60E79B9C8E1B}" type="pres">
      <dgm:prSet presAssocID="{885C7ED2-D309-E448-A769-73D63609F0CF}" presName="background3" presStyleLbl="node3" presStyleIdx="2" presStyleCnt="4"/>
      <dgm:spPr/>
    </dgm:pt>
    <dgm:pt modelId="{63D46328-11E5-E64C-B06B-3A9D6CA66A4C}" type="pres">
      <dgm:prSet presAssocID="{885C7ED2-D309-E448-A769-73D63609F0CF}" presName="text3" presStyleLbl="fgAcc3" presStyleIdx="2" presStyleCnt="4">
        <dgm:presLayoutVars>
          <dgm:chPref val="3"/>
        </dgm:presLayoutVars>
      </dgm:prSet>
      <dgm:spPr/>
    </dgm:pt>
    <dgm:pt modelId="{7108F2A4-A81B-2A4C-8622-B6FAD5E2B978}" type="pres">
      <dgm:prSet presAssocID="{885C7ED2-D309-E448-A769-73D63609F0CF}" presName="hierChild4" presStyleCnt="0"/>
      <dgm:spPr/>
    </dgm:pt>
    <dgm:pt modelId="{3E63E8A5-EBDE-B34D-92A2-298E5C5B42C8}" type="pres">
      <dgm:prSet presAssocID="{26249E5B-57E5-E94F-995D-0C4E45D59652}" presName="Name17" presStyleLbl="parChTrans1D3" presStyleIdx="3" presStyleCnt="4"/>
      <dgm:spPr/>
    </dgm:pt>
    <dgm:pt modelId="{2252E5C2-20E0-6344-821D-859097B896A2}" type="pres">
      <dgm:prSet presAssocID="{3C55F0E4-2AC6-8249-B3EF-D54F733A0785}" presName="hierRoot3" presStyleCnt="0"/>
      <dgm:spPr/>
    </dgm:pt>
    <dgm:pt modelId="{A46577C7-1AFB-2041-9E2C-18EB03A59D2E}" type="pres">
      <dgm:prSet presAssocID="{3C55F0E4-2AC6-8249-B3EF-D54F733A0785}" presName="composite3" presStyleCnt="0"/>
      <dgm:spPr/>
    </dgm:pt>
    <dgm:pt modelId="{C4D57E23-F86E-4040-B02B-BD3BE9452F74}" type="pres">
      <dgm:prSet presAssocID="{3C55F0E4-2AC6-8249-B3EF-D54F733A0785}" presName="background3" presStyleLbl="node3" presStyleIdx="3" presStyleCnt="4"/>
      <dgm:spPr/>
    </dgm:pt>
    <dgm:pt modelId="{E66E831E-E87B-5A44-824A-A4A23076A4B6}" type="pres">
      <dgm:prSet presAssocID="{3C55F0E4-2AC6-8249-B3EF-D54F733A0785}" presName="text3" presStyleLbl="fgAcc3" presStyleIdx="3" presStyleCnt="4">
        <dgm:presLayoutVars>
          <dgm:chPref val="3"/>
        </dgm:presLayoutVars>
      </dgm:prSet>
      <dgm:spPr/>
    </dgm:pt>
    <dgm:pt modelId="{51AA91AB-C2AE-A94A-A077-8DE09F9FECAB}" type="pres">
      <dgm:prSet presAssocID="{3C55F0E4-2AC6-8249-B3EF-D54F733A0785}" presName="hierChild4" presStyleCnt="0"/>
      <dgm:spPr/>
    </dgm:pt>
  </dgm:ptLst>
  <dgm:cxnLst>
    <dgm:cxn modelId="{EDAA0100-31EC-9345-907E-DF2A17C67B1A}" srcId="{5600583C-4EBA-BC45-A5EE-A1F84093BCC8}" destId="{73253E53-4CF7-9945-893D-87133E641290}" srcOrd="0" destOrd="0" parTransId="{7E2E4D0C-68D8-4D49-8591-B7B021602C48}" sibTransId="{3231FDC6-81F8-464D-8DE5-5101C7139CAA}"/>
    <dgm:cxn modelId="{B8EFB700-7A74-D04A-BE60-44DD7270AB74}" type="presOf" srcId="{5600583C-4EBA-BC45-A5EE-A1F84093BCC8}" destId="{CC735912-66F4-FD46-9E93-34CB720D3F24}" srcOrd="0" destOrd="0" presId="urn:microsoft.com/office/officeart/2005/8/layout/hierarchy1"/>
    <dgm:cxn modelId="{F1068D0C-0FEB-844D-B1AF-2606945E327C}" type="presOf" srcId="{7E2E4D0C-68D8-4D49-8591-B7B021602C48}" destId="{9EA84F88-FB65-F84B-A4F2-DEE0FFC104BA}" srcOrd="0" destOrd="0" presId="urn:microsoft.com/office/officeart/2005/8/layout/hierarchy1"/>
    <dgm:cxn modelId="{2AD5C818-1F14-974E-8E64-7ABF318D3F5F}" srcId="{8B0C4555-E546-6740-81D7-AD26C5D26E8B}" destId="{315017E2-1F8F-9E4D-AEAD-84E53D64934F}" srcOrd="1" destOrd="0" parTransId="{F870DA20-AC6E-3E42-8A5C-084ED8057150}" sibTransId="{7088FADA-E2EB-204E-9402-E11018123D8E}"/>
    <dgm:cxn modelId="{5F380B3B-B477-2D4E-9B1E-0F79C66A4BB2}" srcId="{5600583C-4EBA-BC45-A5EE-A1F84093BCC8}" destId="{2D9BB536-2581-F444-8048-F2C28DEA49F9}" srcOrd="1" destOrd="0" parTransId="{15DD21C2-51D3-6449-A26E-67576A312645}" sibTransId="{23D472FE-2E02-CB4A-A4E2-73B05766C3B1}"/>
    <dgm:cxn modelId="{4B484348-5522-9348-B5D8-C8BBF67938FB}" srcId="{315017E2-1F8F-9E4D-AEAD-84E53D64934F}" destId="{3C55F0E4-2AC6-8249-B3EF-D54F733A0785}" srcOrd="1" destOrd="0" parTransId="{26249E5B-57E5-E94F-995D-0C4E45D59652}" sibTransId="{B3E76686-98E4-2347-A17E-8672990B005F}"/>
    <dgm:cxn modelId="{BC441B49-5528-BC4D-A1CB-B2EBE753951A}" srcId="{8B0C4555-E546-6740-81D7-AD26C5D26E8B}" destId="{5600583C-4EBA-BC45-A5EE-A1F84093BCC8}" srcOrd="0" destOrd="0" parTransId="{F00CF4A2-9B2A-9940-8828-6EE88BE84013}" sibTransId="{C35AFBA4-BF21-FD46-A8BB-771F0AF70405}"/>
    <dgm:cxn modelId="{5FA8505A-F4F0-F849-9F3D-39B9CD939CE9}" srcId="{315017E2-1F8F-9E4D-AEAD-84E53D64934F}" destId="{885C7ED2-D309-E448-A769-73D63609F0CF}" srcOrd="0" destOrd="0" parTransId="{DAD6EACD-0075-7E4C-9B1E-E9379CB3F5B3}" sibTransId="{5C48E47C-0980-8548-9DDF-E666C00469A2}"/>
    <dgm:cxn modelId="{4A8FDA5E-F965-6F44-A0D2-0C61ABC67A7C}" type="presOf" srcId="{73253E53-4CF7-9945-893D-87133E641290}" destId="{E60009F8-54AB-C34C-9019-E3D06462C65B}" srcOrd="0" destOrd="0" presId="urn:microsoft.com/office/officeart/2005/8/layout/hierarchy1"/>
    <dgm:cxn modelId="{6F526866-456F-284D-A39F-7A3CF8544E75}" type="presOf" srcId="{26249E5B-57E5-E94F-995D-0C4E45D59652}" destId="{3E63E8A5-EBDE-B34D-92A2-298E5C5B42C8}" srcOrd="0" destOrd="0" presId="urn:microsoft.com/office/officeart/2005/8/layout/hierarchy1"/>
    <dgm:cxn modelId="{E4515A8E-D8B3-B646-9C0A-296D5B5F84F8}" type="presOf" srcId="{F00CF4A2-9B2A-9940-8828-6EE88BE84013}" destId="{542011B3-65EC-984A-A4E7-9F7F4816041C}" srcOrd="0" destOrd="0" presId="urn:microsoft.com/office/officeart/2005/8/layout/hierarchy1"/>
    <dgm:cxn modelId="{6BF49C9C-68D3-5A44-B3CF-2F2385983F3B}" type="presOf" srcId="{2D9BB536-2581-F444-8048-F2C28DEA49F9}" destId="{ECDEE7B8-2E49-0B48-9585-B58D0D3B96C6}" srcOrd="0" destOrd="0" presId="urn:microsoft.com/office/officeart/2005/8/layout/hierarchy1"/>
    <dgm:cxn modelId="{75CE6BA2-0DE8-9645-871F-1AFA06525125}" type="presOf" srcId="{885C7ED2-D309-E448-A769-73D63609F0CF}" destId="{63D46328-11E5-E64C-B06B-3A9D6CA66A4C}" srcOrd="0" destOrd="0" presId="urn:microsoft.com/office/officeart/2005/8/layout/hierarchy1"/>
    <dgm:cxn modelId="{DF6E55B8-ECC5-F943-B256-9DCA29C2DFED}" srcId="{3720293F-D3FC-034C-B574-176663FA19AF}" destId="{8B0C4555-E546-6740-81D7-AD26C5D26E8B}" srcOrd="0" destOrd="0" parTransId="{36AC0E96-26AD-2343-B15B-873AB39D6CA5}" sibTransId="{E70839A7-A807-F440-B3CB-66840FF6903D}"/>
    <dgm:cxn modelId="{4F19D8CA-EE25-CB4E-9DD2-7F1F2DFC4B75}" type="presOf" srcId="{15DD21C2-51D3-6449-A26E-67576A312645}" destId="{F56D6C0F-A0D0-9544-B453-9EE079A7F20B}" srcOrd="0" destOrd="0" presId="urn:microsoft.com/office/officeart/2005/8/layout/hierarchy1"/>
    <dgm:cxn modelId="{4F8827D3-49DB-824E-BE54-7D8B8790DF32}" type="presOf" srcId="{3C55F0E4-2AC6-8249-B3EF-D54F733A0785}" destId="{E66E831E-E87B-5A44-824A-A4A23076A4B6}" srcOrd="0" destOrd="0" presId="urn:microsoft.com/office/officeart/2005/8/layout/hierarchy1"/>
    <dgm:cxn modelId="{488678D5-3163-6D48-8DE0-BCB77F87AB13}" type="presOf" srcId="{315017E2-1F8F-9E4D-AEAD-84E53D64934F}" destId="{EE2DF07A-A74F-194F-A067-8A1FB656AEA6}" srcOrd="0" destOrd="0" presId="urn:microsoft.com/office/officeart/2005/8/layout/hierarchy1"/>
    <dgm:cxn modelId="{C07CA2D5-DDB8-5D4C-AED1-9308A5C79992}" type="presOf" srcId="{3720293F-D3FC-034C-B574-176663FA19AF}" destId="{A2D5E08D-283C-884B-BFA1-9C921150E788}" srcOrd="0" destOrd="0" presId="urn:microsoft.com/office/officeart/2005/8/layout/hierarchy1"/>
    <dgm:cxn modelId="{9111DBE0-4E69-2047-9FDA-6E35796A187D}" type="presOf" srcId="{8B0C4555-E546-6740-81D7-AD26C5D26E8B}" destId="{5F3277F9-44F4-C54D-9817-995C6880C6E8}" srcOrd="0" destOrd="0" presId="urn:microsoft.com/office/officeart/2005/8/layout/hierarchy1"/>
    <dgm:cxn modelId="{C6CC14EB-BCB5-954F-B1A7-8773E4D42946}" type="presOf" srcId="{F870DA20-AC6E-3E42-8A5C-084ED8057150}" destId="{10BF3C98-2746-B549-A505-73D784F3D5D6}" srcOrd="0" destOrd="0" presId="urn:microsoft.com/office/officeart/2005/8/layout/hierarchy1"/>
    <dgm:cxn modelId="{A81BD8EF-7A77-5842-87D9-72424ADBCA29}" type="presOf" srcId="{DAD6EACD-0075-7E4C-9B1E-E9379CB3F5B3}" destId="{22E5A17A-D030-BD46-A35F-E2C9C7C36574}" srcOrd="0" destOrd="0" presId="urn:microsoft.com/office/officeart/2005/8/layout/hierarchy1"/>
    <dgm:cxn modelId="{50FB44C2-B747-E84F-84E2-CA80FE2A4967}" type="presParOf" srcId="{A2D5E08D-283C-884B-BFA1-9C921150E788}" destId="{59FEB85C-0072-A94D-8CB0-46DA1F4D794D}" srcOrd="0" destOrd="0" presId="urn:microsoft.com/office/officeart/2005/8/layout/hierarchy1"/>
    <dgm:cxn modelId="{FE75C75E-4A4E-C649-A64E-7E4184B8FD28}" type="presParOf" srcId="{59FEB85C-0072-A94D-8CB0-46DA1F4D794D}" destId="{AD85C288-E5B1-824F-8D61-7D0D7C7EFE71}" srcOrd="0" destOrd="0" presId="urn:microsoft.com/office/officeart/2005/8/layout/hierarchy1"/>
    <dgm:cxn modelId="{EF29ECF0-73EE-0D40-9392-1256F0065663}" type="presParOf" srcId="{AD85C288-E5B1-824F-8D61-7D0D7C7EFE71}" destId="{9DD7BC67-AADB-2845-99EE-53DA4FB980F6}" srcOrd="0" destOrd="0" presId="urn:microsoft.com/office/officeart/2005/8/layout/hierarchy1"/>
    <dgm:cxn modelId="{6852627A-9D79-264F-ADB6-910367394D53}" type="presParOf" srcId="{AD85C288-E5B1-824F-8D61-7D0D7C7EFE71}" destId="{5F3277F9-44F4-C54D-9817-995C6880C6E8}" srcOrd="1" destOrd="0" presId="urn:microsoft.com/office/officeart/2005/8/layout/hierarchy1"/>
    <dgm:cxn modelId="{4BC2F11D-4BB9-7741-BB50-4C85225653E7}" type="presParOf" srcId="{59FEB85C-0072-A94D-8CB0-46DA1F4D794D}" destId="{AE753B8A-0B1E-6744-AD93-28ADBB7DCC05}" srcOrd="1" destOrd="0" presId="urn:microsoft.com/office/officeart/2005/8/layout/hierarchy1"/>
    <dgm:cxn modelId="{849EE686-92C7-B345-A782-7E805E977EBD}" type="presParOf" srcId="{AE753B8A-0B1E-6744-AD93-28ADBB7DCC05}" destId="{542011B3-65EC-984A-A4E7-9F7F4816041C}" srcOrd="0" destOrd="0" presId="urn:microsoft.com/office/officeart/2005/8/layout/hierarchy1"/>
    <dgm:cxn modelId="{56852C40-0F39-AD49-ACE0-A560CB368E3C}" type="presParOf" srcId="{AE753B8A-0B1E-6744-AD93-28ADBB7DCC05}" destId="{370D95E7-1CEA-C04A-9363-7CB55743A82B}" srcOrd="1" destOrd="0" presId="urn:microsoft.com/office/officeart/2005/8/layout/hierarchy1"/>
    <dgm:cxn modelId="{19053857-FEF9-D544-816A-CA99C47A9DDD}" type="presParOf" srcId="{370D95E7-1CEA-C04A-9363-7CB55743A82B}" destId="{60100AF2-649C-3346-8974-691E0EA458A5}" srcOrd="0" destOrd="0" presId="urn:microsoft.com/office/officeart/2005/8/layout/hierarchy1"/>
    <dgm:cxn modelId="{89FD0259-4A3B-8545-A0ED-7766C2294AE0}" type="presParOf" srcId="{60100AF2-649C-3346-8974-691E0EA458A5}" destId="{BFC838C5-50BD-8544-9BED-23BFD9A3E83E}" srcOrd="0" destOrd="0" presId="urn:microsoft.com/office/officeart/2005/8/layout/hierarchy1"/>
    <dgm:cxn modelId="{F2A68E49-C7A6-7541-8D5C-78001BBAC2FA}" type="presParOf" srcId="{60100AF2-649C-3346-8974-691E0EA458A5}" destId="{CC735912-66F4-FD46-9E93-34CB720D3F24}" srcOrd="1" destOrd="0" presId="urn:microsoft.com/office/officeart/2005/8/layout/hierarchy1"/>
    <dgm:cxn modelId="{97128836-35A7-724C-BC46-28A5FD1E77DA}" type="presParOf" srcId="{370D95E7-1CEA-C04A-9363-7CB55743A82B}" destId="{07ED6914-B0AE-444C-B01C-30A67B12B19B}" srcOrd="1" destOrd="0" presId="urn:microsoft.com/office/officeart/2005/8/layout/hierarchy1"/>
    <dgm:cxn modelId="{49DBF04B-1732-6B4B-B42E-CC7ADA5BA18F}" type="presParOf" srcId="{07ED6914-B0AE-444C-B01C-30A67B12B19B}" destId="{9EA84F88-FB65-F84B-A4F2-DEE0FFC104BA}" srcOrd="0" destOrd="0" presId="urn:microsoft.com/office/officeart/2005/8/layout/hierarchy1"/>
    <dgm:cxn modelId="{4994D14B-238D-6748-88CB-97B7B8B5579D}" type="presParOf" srcId="{07ED6914-B0AE-444C-B01C-30A67B12B19B}" destId="{EFF0848A-E304-1146-B202-6B2D091C38CE}" srcOrd="1" destOrd="0" presId="urn:microsoft.com/office/officeart/2005/8/layout/hierarchy1"/>
    <dgm:cxn modelId="{45799CAC-0DE0-3844-9750-E4001CF35CFD}" type="presParOf" srcId="{EFF0848A-E304-1146-B202-6B2D091C38CE}" destId="{6E0DDC3D-3FCA-8347-8415-3289312D7C2D}" srcOrd="0" destOrd="0" presId="urn:microsoft.com/office/officeart/2005/8/layout/hierarchy1"/>
    <dgm:cxn modelId="{53157A2C-BDF2-BC45-942A-50572F5C413F}" type="presParOf" srcId="{6E0DDC3D-3FCA-8347-8415-3289312D7C2D}" destId="{192C1041-8D25-7545-B8F7-C367DC993002}" srcOrd="0" destOrd="0" presId="urn:microsoft.com/office/officeart/2005/8/layout/hierarchy1"/>
    <dgm:cxn modelId="{80D1BBFE-5BA3-FB4B-BA1A-520CDC5AB3A6}" type="presParOf" srcId="{6E0DDC3D-3FCA-8347-8415-3289312D7C2D}" destId="{E60009F8-54AB-C34C-9019-E3D06462C65B}" srcOrd="1" destOrd="0" presId="urn:microsoft.com/office/officeart/2005/8/layout/hierarchy1"/>
    <dgm:cxn modelId="{1591C410-D1E9-8944-802C-EA07D43D48E5}" type="presParOf" srcId="{EFF0848A-E304-1146-B202-6B2D091C38CE}" destId="{72B7E2D0-8699-E645-AADD-69965333A1B4}" srcOrd="1" destOrd="0" presId="urn:microsoft.com/office/officeart/2005/8/layout/hierarchy1"/>
    <dgm:cxn modelId="{CE6DB21D-3BF0-E449-A988-9FA6170936B5}" type="presParOf" srcId="{07ED6914-B0AE-444C-B01C-30A67B12B19B}" destId="{F56D6C0F-A0D0-9544-B453-9EE079A7F20B}" srcOrd="2" destOrd="0" presId="urn:microsoft.com/office/officeart/2005/8/layout/hierarchy1"/>
    <dgm:cxn modelId="{7398AEA8-6190-BD41-B790-E93E1DD05EE9}" type="presParOf" srcId="{07ED6914-B0AE-444C-B01C-30A67B12B19B}" destId="{CC9159AF-68BD-3841-BCDF-BD7B25BF1377}" srcOrd="3" destOrd="0" presId="urn:microsoft.com/office/officeart/2005/8/layout/hierarchy1"/>
    <dgm:cxn modelId="{7AA65901-3D06-5F48-9A13-503179869B73}" type="presParOf" srcId="{CC9159AF-68BD-3841-BCDF-BD7B25BF1377}" destId="{D4893D69-8B32-7F40-B4B9-DD7F68CE8FAD}" srcOrd="0" destOrd="0" presId="urn:microsoft.com/office/officeart/2005/8/layout/hierarchy1"/>
    <dgm:cxn modelId="{258DDE8B-08F9-2143-B335-C120CC5F12D4}" type="presParOf" srcId="{D4893D69-8B32-7F40-B4B9-DD7F68CE8FAD}" destId="{C36860FF-FE25-0940-AD52-FA9CB75F5D06}" srcOrd="0" destOrd="0" presId="urn:microsoft.com/office/officeart/2005/8/layout/hierarchy1"/>
    <dgm:cxn modelId="{F81865F9-0C9D-314E-AB3E-E17132674E4F}" type="presParOf" srcId="{D4893D69-8B32-7F40-B4B9-DD7F68CE8FAD}" destId="{ECDEE7B8-2E49-0B48-9585-B58D0D3B96C6}" srcOrd="1" destOrd="0" presId="urn:microsoft.com/office/officeart/2005/8/layout/hierarchy1"/>
    <dgm:cxn modelId="{2149C048-E0D1-C34A-9414-0D686B2116EE}" type="presParOf" srcId="{CC9159AF-68BD-3841-BCDF-BD7B25BF1377}" destId="{20E4BC00-DD51-894A-98CC-29C01B2BDFE1}" srcOrd="1" destOrd="0" presId="urn:microsoft.com/office/officeart/2005/8/layout/hierarchy1"/>
    <dgm:cxn modelId="{218D7FD6-BE1C-3D49-91D5-DDE53B758574}" type="presParOf" srcId="{AE753B8A-0B1E-6744-AD93-28ADBB7DCC05}" destId="{10BF3C98-2746-B549-A505-73D784F3D5D6}" srcOrd="2" destOrd="0" presId="urn:microsoft.com/office/officeart/2005/8/layout/hierarchy1"/>
    <dgm:cxn modelId="{4F8B3FE6-B34E-5B4D-8453-75C81438CAA6}" type="presParOf" srcId="{AE753B8A-0B1E-6744-AD93-28ADBB7DCC05}" destId="{20EA2221-8A60-4141-88F8-CBF818D8A842}" srcOrd="3" destOrd="0" presId="urn:microsoft.com/office/officeart/2005/8/layout/hierarchy1"/>
    <dgm:cxn modelId="{3F81A6E9-C1F1-994B-AA2A-DA839B0C2BA6}" type="presParOf" srcId="{20EA2221-8A60-4141-88F8-CBF818D8A842}" destId="{1F5CD9F6-C5F4-4247-B39D-17098644812C}" srcOrd="0" destOrd="0" presId="urn:microsoft.com/office/officeart/2005/8/layout/hierarchy1"/>
    <dgm:cxn modelId="{44CB3B3C-0A1B-F540-9F01-1B276728B3BD}" type="presParOf" srcId="{1F5CD9F6-C5F4-4247-B39D-17098644812C}" destId="{5100F30F-E15F-3747-B345-E830F4F9B51F}" srcOrd="0" destOrd="0" presId="urn:microsoft.com/office/officeart/2005/8/layout/hierarchy1"/>
    <dgm:cxn modelId="{EF963774-EA26-B745-B761-FBA8F17B930B}" type="presParOf" srcId="{1F5CD9F6-C5F4-4247-B39D-17098644812C}" destId="{EE2DF07A-A74F-194F-A067-8A1FB656AEA6}" srcOrd="1" destOrd="0" presId="urn:microsoft.com/office/officeart/2005/8/layout/hierarchy1"/>
    <dgm:cxn modelId="{2267B2DE-6C9F-B74B-BE77-3F0C0EC97E39}" type="presParOf" srcId="{20EA2221-8A60-4141-88F8-CBF818D8A842}" destId="{B875C8C8-9E66-C345-910E-B708F370F465}" srcOrd="1" destOrd="0" presId="urn:microsoft.com/office/officeart/2005/8/layout/hierarchy1"/>
    <dgm:cxn modelId="{D602962F-E129-6E4E-8FD7-5D2A9B386C3A}" type="presParOf" srcId="{B875C8C8-9E66-C345-910E-B708F370F465}" destId="{22E5A17A-D030-BD46-A35F-E2C9C7C36574}" srcOrd="0" destOrd="0" presId="urn:microsoft.com/office/officeart/2005/8/layout/hierarchy1"/>
    <dgm:cxn modelId="{7F039C51-D8F3-474A-9D37-24B4082E7869}" type="presParOf" srcId="{B875C8C8-9E66-C345-910E-B708F370F465}" destId="{390E9787-8D66-124D-8E5C-59F709F49FCB}" srcOrd="1" destOrd="0" presId="urn:microsoft.com/office/officeart/2005/8/layout/hierarchy1"/>
    <dgm:cxn modelId="{B3E3A177-C179-0644-BF4F-27E14418FD92}" type="presParOf" srcId="{390E9787-8D66-124D-8E5C-59F709F49FCB}" destId="{559A0347-F39A-1F4E-9A00-80EF819C0DD9}" srcOrd="0" destOrd="0" presId="urn:microsoft.com/office/officeart/2005/8/layout/hierarchy1"/>
    <dgm:cxn modelId="{1F5A2071-B2BD-0343-8C5E-BE88EC56776B}" type="presParOf" srcId="{559A0347-F39A-1F4E-9A00-80EF819C0DD9}" destId="{1AFEE913-F96A-E54D-BAED-60E79B9C8E1B}" srcOrd="0" destOrd="0" presId="urn:microsoft.com/office/officeart/2005/8/layout/hierarchy1"/>
    <dgm:cxn modelId="{666F1350-27E8-D047-86F2-4EB9155352F7}" type="presParOf" srcId="{559A0347-F39A-1F4E-9A00-80EF819C0DD9}" destId="{63D46328-11E5-E64C-B06B-3A9D6CA66A4C}" srcOrd="1" destOrd="0" presId="urn:microsoft.com/office/officeart/2005/8/layout/hierarchy1"/>
    <dgm:cxn modelId="{CC71F9B4-2E26-0B48-937E-547E6DBFA68D}" type="presParOf" srcId="{390E9787-8D66-124D-8E5C-59F709F49FCB}" destId="{7108F2A4-A81B-2A4C-8622-B6FAD5E2B978}" srcOrd="1" destOrd="0" presId="urn:microsoft.com/office/officeart/2005/8/layout/hierarchy1"/>
    <dgm:cxn modelId="{EEFCB7E8-DF6D-5448-B847-9B5A76677D3B}" type="presParOf" srcId="{B875C8C8-9E66-C345-910E-B708F370F465}" destId="{3E63E8A5-EBDE-B34D-92A2-298E5C5B42C8}" srcOrd="2" destOrd="0" presId="urn:microsoft.com/office/officeart/2005/8/layout/hierarchy1"/>
    <dgm:cxn modelId="{338744D5-33F4-9B48-B80E-F229D9BDC7DF}" type="presParOf" srcId="{B875C8C8-9E66-C345-910E-B708F370F465}" destId="{2252E5C2-20E0-6344-821D-859097B896A2}" srcOrd="3" destOrd="0" presId="urn:microsoft.com/office/officeart/2005/8/layout/hierarchy1"/>
    <dgm:cxn modelId="{E6A4D341-4C97-D948-953C-5F099091352A}" type="presParOf" srcId="{2252E5C2-20E0-6344-821D-859097B896A2}" destId="{A46577C7-1AFB-2041-9E2C-18EB03A59D2E}" srcOrd="0" destOrd="0" presId="urn:microsoft.com/office/officeart/2005/8/layout/hierarchy1"/>
    <dgm:cxn modelId="{58A493CF-74E0-DB46-8392-B819B035422A}" type="presParOf" srcId="{A46577C7-1AFB-2041-9E2C-18EB03A59D2E}" destId="{C4D57E23-F86E-4040-B02B-BD3BE9452F74}" srcOrd="0" destOrd="0" presId="urn:microsoft.com/office/officeart/2005/8/layout/hierarchy1"/>
    <dgm:cxn modelId="{7A9D10AD-2830-F44D-812F-EDD202C0F222}" type="presParOf" srcId="{A46577C7-1AFB-2041-9E2C-18EB03A59D2E}" destId="{E66E831E-E87B-5A44-824A-A4A23076A4B6}" srcOrd="1" destOrd="0" presId="urn:microsoft.com/office/officeart/2005/8/layout/hierarchy1"/>
    <dgm:cxn modelId="{A97DB061-F2E7-EA4F-B002-98303D24BCA9}" type="presParOf" srcId="{2252E5C2-20E0-6344-821D-859097B896A2}" destId="{51AA91AB-C2AE-A94A-A077-8DE09F9FECAB}" srcOrd="1" destOrd="0" presId="urn:microsoft.com/office/officeart/2005/8/layout/hierarchy1"/>
  </dgm:cxnLst>
  <dgm:bg/>
  <dgm:whole/>
  <dgm:extLst>
    <a:ext uri="http://schemas.microsoft.com/office/drawing/2008/diagram">
      <dsp:dataModelExt xmlns:dsp="http://schemas.microsoft.com/office/drawing/2008/diagram" relId="rId2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E63E8A5-EBDE-B34D-92A2-298E5C5B42C8}">
      <dsp:nvSpPr>
        <dsp:cNvPr id="0" name=""/>
        <dsp:cNvSpPr/>
      </dsp:nvSpPr>
      <dsp:spPr>
        <a:xfrm>
          <a:off x="4378354" y="2001062"/>
          <a:ext cx="752233" cy="357994"/>
        </a:xfrm>
        <a:custGeom>
          <a:avLst/>
          <a:gdLst/>
          <a:ahLst/>
          <a:cxnLst/>
          <a:rect l="0" t="0" r="0" b="0"/>
          <a:pathLst>
            <a:path>
              <a:moveTo>
                <a:pt x="0" y="0"/>
              </a:moveTo>
              <a:lnTo>
                <a:pt x="0" y="243962"/>
              </a:lnTo>
              <a:lnTo>
                <a:pt x="752233" y="243962"/>
              </a:lnTo>
              <a:lnTo>
                <a:pt x="752233" y="35799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2E5A17A-D030-BD46-A35F-E2C9C7C36574}">
      <dsp:nvSpPr>
        <dsp:cNvPr id="0" name=""/>
        <dsp:cNvSpPr/>
      </dsp:nvSpPr>
      <dsp:spPr>
        <a:xfrm>
          <a:off x="3626120" y="2001062"/>
          <a:ext cx="752233" cy="357994"/>
        </a:xfrm>
        <a:custGeom>
          <a:avLst/>
          <a:gdLst/>
          <a:ahLst/>
          <a:cxnLst/>
          <a:rect l="0" t="0" r="0" b="0"/>
          <a:pathLst>
            <a:path>
              <a:moveTo>
                <a:pt x="752233" y="0"/>
              </a:moveTo>
              <a:lnTo>
                <a:pt x="752233" y="243962"/>
              </a:lnTo>
              <a:lnTo>
                <a:pt x="0" y="243962"/>
              </a:lnTo>
              <a:lnTo>
                <a:pt x="0" y="35799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0BF3C98-2746-B549-A505-73D784F3D5D6}">
      <dsp:nvSpPr>
        <dsp:cNvPr id="0" name=""/>
        <dsp:cNvSpPr/>
      </dsp:nvSpPr>
      <dsp:spPr>
        <a:xfrm>
          <a:off x="2761042" y="861428"/>
          <a:ext cx="1617311" cy="357994"/>
        </a:xfrm>
        <a:custGeom>
          <a:avLst/>
          <a:gdLst/>
          <a:ahLst/>
          <a:cxnLst/>
          <a:rect l="0" t="0" r="0" b="0"/>
          <a:pathLst>
            <a:path>
              <a:moveTo>
                <a:pt x="0" y="0"/>
              </a:moveTo>
              <a:lnTo>
                <a:pt x="0" y="243962"/>
              </a:lnTo>
              <a:lnTo>
                <a:pt x="1617311" y="243962"/>
              </a:lnTo>
              <a:lnTo>
                <a:pt x="1617311" y="35799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56D6C0F-A0D0-9544-B453-9EE079A7F20B}">
      <dsp:nvSpPr>
        <dsp:cNvPr id="0" name=""/>
        <dsp:cNvSpPr/>
      </dsp:nvSpPr>
      <dsp:spPr>
        <a:xfrm>
          <a:off x="1369420" y="2001062"/>
          <a:ext cx="752233" cy="357994"/>
        </a:xfrm>
        <a:custGeom>
          <a:avLst/>
          <a:gdLst/>
          <a:ahLst/>
          <a:cxnLst/>
          <a:rect l="0" t="0" r="0" b="0"/>
          <a:pathLst>
            <a:path>
              <a:moveTo>
                <a:pt x="0" y="0"/>
              </a:moveTo>
              <a:lnTo>
                <a:pt x="0" y="243962"/>
              </a:lnTo>
              <a:lnTo>
                <a:pt x="752233" y="243962"/>
              </a:lnTo>
              <a:lnTo>
                <a:pt x="752233" y="35799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EA84F88-FB65-F84B-A4F2-DEE0FFC104BA}">
      <dsp:nvSpPr>
        <dsp:cNvPr id="0" name=""/>
        <dsp:cNvSpPr/>
      </dsp:nvSpPr>
      <dsp:spPr>
        <a:xfrm>
          <a:off x="617187" y="2001062"/>
          <a:ext cx="752233" cy="357994"/>
        </a:xfrm>
        <a:custGeom>
          <a:avLst/>
          <a:gdLst/>
          <a:ahLst/>
          <a:cxnLst/>
          <a:rect l="0" t="0" r="0" b="0"/>
          <a:pathLst>
            <a:path>
              <a:moveTo>
                <a:pt x="752233" y="0"/>
              </a:moveTo>
              <a:lnTo>
                <a:pt x="752233" y="243962"/>
              </a:lnTo>
              <a:lnTo>
                <a:pt x="0" y="243962"/>
              </a:lnTo>
              <a:lnTo>
                <a:pt x="0" y="35799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42011B3-65EC-984A-A4E7-9F7F4816041C}">
      <dsp:nvSpPr>
        <dsp:cNvPr id="0" name=""/>
        <dsp:cNvSpPr/>
      </dsp:nvSpPr>
      <dsp:spPr>
        <a:xfrm>
          <a:off x="1369420" y="861428"/>
          <a:ext cx="1391621" cy="357994"/>
        </a:xfrm>
        <a:custGeom>
          <a:avLst/>
          <a:gdLst/>
          <a:ahLst/>
          <a:cxnLst/>
          <a:rect l="0" t="0" r="0" b="0"/>
          <a:pathLst>
            <a:path>
              <a:moveTo>
                <a:pt x="1391621" y="0"/>
              </a:moveTo>
              <a:lnTo>
                <a:pt x="1391621" y="243962"/>
              </a:lnTo>
              <a:lnTo>
                <a:pt x="0" y="243962"/>
              </a:lnTo>
              <a:lnTo>
                <a:pt x="0" y="35799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DD7BC67-AADB-2845-99EE-53DA4FB980F6}">
      <dsp:nvSpPr>
        <dsp:cNvPr id="0" name=""/>
        <dsp:cNvSpPr/>
      </dsp:nvSpPr>
      <dsp:spPr>
        <a:xfrm>
          <a:off x="1640215" y="79789"/>
          <a:ext cx="2241653" cy="78163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F3277F9-44F4-C54D-9817-995C6880C6E8}">
      <dsp:nvSpPr>
        <dsp:cNvPr id="0" name=""/>
        <dsp:cNvSpPr/>
      </dsp:nvSpPr>
      <dsp:spPr>
        <a:xfrm>
          <a:off x="1776985" y="209721"/>
          <a:ext cx="2241653" cy="781638"/>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fr-FR" sz="1000" b="1" kern="1200" dirty="0"/>
            <a:t>Fatima MEGHIT</a:t>
          </a:r>
        </a:p>
        <a:p>
          <a:pPr marL="0" lvl="0" indent="0" algn="ctr" defTabSz="444500">
            <a:lnSpc>
              <a:spcPct val="90000"/>
            </a:lnSpc>
            <a:spcBef>
              <a:spcPct val="0"/>
            </a:spcBef>
            <a:spcAft>
              <a:spcPct val="35000"/>
            </a:spcAft>
            <a:buNone/>
          </a:pPr>
          <a:r>
            <a:rPr lang="fr-FR" sz="1000" i="1" kern="1200" dirty="0"/>
            <a:t>Direction générale</a:t>
          </a:r>
        </a:p>
        <a:p>
          <a:pPr marL="0" lvl="0" indent="0" algn="ctr" defTabSz="444500">
            <a:lnSpc>
              <a:spcPct val="90000"/>
            </a:lnSpc>
            <a:spcBef>
              <a:spcPct val="0"/>
            </a:spcBef>
            <a:spcAft>
              <a:spcPct val="35000"/>
            </a:spcAft>
            <a:buNone/>
          </a:pPr>
          <a:r>
            <a:rPr lang="fr-FR" sz="1000" i="1" kern="1200" dirty="0"/>
            <a:t>Responsable affaires et projets </a:t>
          </a:r>
        </a:p>
      </dsp:txBody>
      <dsp:txXfrm>
        <a:off x="1799878" y="232614"/>
        <a:ext cx="2195867" cy="735852"/>
      </dsp:txXfrm>
    </dsp:sp>
    <dsp:sp modelId="{BFC838C5-50BD-8544-9BED-23BFD9A3E83E}">
      <dsp:nvSpPr>
        <dsp:cNvPr id="0" name=""/>
        <dsp:cNvSpPr/>
      </dsp:nvSpPr>
      <dsp:spPr>
        <a:xfrm>
          <a:off x="285921" y="1219423"/>
          <a:ext cx="2166998" cy="78163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C735912-66F4-FD46-9E93-34CB720D3F24}">
      <dsp:nvSpPr>
        <dsp:cNvPr id="0" name=""/>
        <dsp:cNvSpPr/>
      </dsp:nvSpPr>
      <dsp:spPr>
        <a:xfrm>
          <a:off x="422691" y="1349354"/>
          <a:ext cx="2166998" cy="781638"/>
        </a:xfrm>
        <a:prstGeom prst="roundRect">
          <a:avLst>
            <a:gd name="adj" fmla="val 10000"/>
          </a:avLst>
        </a:prstGeom>
        <a:solidFill>
          <a:schemeClr val="tx2">
            <a:lumMod val="25000"/>
            <a:lumOff val="7500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fr-FR" sz="1000" b="1" kern="1200" dirty="0"/>
            <a:t>Yannick ROJAS</a:t>
          </a:r>
        </a:p>
        <a:p>
          <a:pPr marL="0" lvl="0" indent="0" algn="ctr" defTabSz="444500">
            <a:lnSpc>
              <a:spcPct val="90000"/>
            </a:lnSpc>
            <a:spcBef>
              <a:spcPct val="0"/>
            </a:spcBef>
            <a:spcAft>
              <a:spcPct val="35000"/>
            </a:spcAft>
            <a:buNone/>
          </a:pPr>
          <a:r>
            <a:rPr lang="fr-FR" sz="1000" i="1" kern="1200" dirty="0"/>
            <a:t>Responsable Technique et projets</a:t>
          </a:r>
          <a:endParaRPr lang="fr-FR" sz="1000" kern="1200" dirty="0"/>
        </a:p>
      </dsp:txBody>
      <dsp:txXfrm>
        <a:off x="445584" y="1372247"/>
        <a:ext cx="2121212" cy="735852"/>
      </dsp:txXfrm>
    </dsp:sp>
    <dsp:sp modelId="{192C1041-8D25-7545-B8F7-C367DC993002}">
      <dsp:nvSpPr>
        <dsp:cNvPr id="0" name=""/>
        <dsp:cNvSpPr/>
      </dsp:nvSpPr>
      <dsp:spPr>
        <a:xfrm>
          <a:off x="1723" y="2359056"/>
          <a:ext cx="1230927" cy="78163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60009F8-54AB-C34C-9019-E3D06462C65B}">
      <dsp:nvSpPr>
        <dsp:cNvPr id="0" name=""/>
        <dsp:cNvSpPr/>
      </dsp:nvSpPr>
      <dsp:spPr>
        <a:xfrm>
          <a:off x="138493" y="2488988"/>
          <a:ext cx="1230927" cy="781638"/>
        </a:xfrm>
        <a:prstGeom prst="roundRect">
          <a:avLst>
            <a:gd name="adj" fmla="val 10000"/>
          </a:avLst>
        </a:prstGeom>
        <a:solidFill>
          <a:schemeClr val="tx2">
            <a:lumMod val="10000"/>
            <a:lumOff val="9000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fr-FR" sz="1000" b="1" kern="1200" dirty="0">
              <a:solidFill>
                <a:schemeClr val="tx1"/>
              </a:solidFill>
            </a:rPr>
            <a:t>David</a:t>
          </a:r>
          <a:r>
            <a:rPr lang="fr-FR" sz="1000" b="1" kern="1200" dirty="0"/>
            <a:t> </a:t>
          </a:r>
          <a:r>
            <a:rPr lang="fr-FR" sz="1000" b="1" kern="1200" dirty="0">
              <a:solidFill>
                <a:schemeClr val="tx1"/>
              </a:solidFill>
            </a:rPr>
            <a:t>PARLANGE</a:t>
          </a:r>
        </a:p>
        <a:p>
          <a:pPr marL="0" lvl="0" indent="0" algn="ctr" defTabSz="444500">
            <a:lnSpc>
              <a:spcPct val="90000"/>
            </a:lnSpc>
            <a:spcBef>
              <a:spcPct val="0"/>
            </a:spcBef>
            <a:spcAft>
              <a:spcPct val="35000"/>
            </a:spcAft>
            <a:buNone/>
          </a:pPr>
          <a:r>
            <a:rPr lang="fr-FR" sz="1000" i="1" kern="1200" dirty="0">
              <a:solidFill>
                <a:schemeClr val="tx1"/>
              </a:solidFill>
            </a:rPr>
            <a:t>Chargé d’opérations</a:t>
          </a:r>
        </a:p>
        <a:p>
          <a:pPr marL="0" lvl="0" indent="0" algn="ctr" defTabSz="444500">
            <a:lnSpc>
              <a:spcPct val="90000"/>
            </a:lnSpc>
            <a:spcBef>
              <a:spcPct val="0"/>
            </a:spcBef>
            <a:spcAft>
              <a:spcPct val="35000"/>
            </a:spcAft>
            <a:buNone/>
          </a:pPr>
          <a:r>
            <a:rPr lang="fr-FR" sz="1000" i="1" kern="1200" dirty="0">
              <a:solidFill>
                <a:schemeClr val="tx1"/>
              </a:solidFill>
            </a:rPr>
            <a:t>Étude et exécution</a:t>
          </a:r>
        </a:p>
      </dsp:txBody>
      <dsp:txXfrm>
        <a:off x="161386" y="2511881"/>
        <a:ext cx="1185141" cy="735852"/>
      </dsp:txXfrm>
    </dsp:sp>
    <dsp:sp modelId="{C36860FF-FE25-0940-AD52-FA9CB75F5D06}">
      <dsp:nvSpPr>
        <dsp:cNvPr id="0" name=""/>
        <dsp:cNvSpPr/>
      </dsp:nvSpPr>
      <dsp:spPr>
        <a:xfrm>
          <a:off x="1506190" y="2359056"/>
          <a:ext cx="1230927" cy="78163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CDEE7B8-2E49-0B48-9585-B58D0D3B96C6}">
      <dsp:nvSpPr>
        <dsp:cNvPr id="0" name=""/>
        <dsp:cNvSpPr/>
      </dsp:nvSpPr>
      <dsp:spPr>
        <a:xfrm>
          <a:off x="1642960" y="2488988"/>
          <a:ext cx="1230927" cy="781638"/>
        </a:xfrm>
        <a:prstGeom prst="roundRect">
          <a:avLst>
            <a:gd name="adj" fmla="val 10000"/>
          </a:avLst>
        </a:prstGeom>
        <a:solidFill>
          <a:schemeClr val="tx2">
            <a:lumMod val="10000"/>
            <a:lumOff val="9000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fr-FR" sz="1000" b="1" kern="1200" dirty="0">
              <a:solidFill>
                <a:schemeClr val="tx1"/>
              </a:solidFill>
            </a:rPr>
            <a:t>Denis JEAN-MARIE-DESIREE</a:t>
          </a:r>
        </a:p>
        <a:p>
          <a:pPr marL="0" lvl="0" indent="0" algn="ctr" defTabSz="444500">
            <a:lnSpc>
              <a:spcPct val="90000"/>
            </a:lnSpc>
            <a:spcBef>
              <a:spcPct val="0"/>
            </a:spcBef>
            <a:spcAft>
              <a:spcPct val="35000"/>
            </a:spcAft>
            <a:buNone/>
          </a:pPr>
          <a:r>
            <a:rPr lang="fr-FR" sz="1000" i="1" kern="1200" dirty="0">
              <a:solidFill>
                <a:schemeClr val="tx1"/>
              </a:solidFill>
            </a:rPr>
            <a:t>Ingénieur - Economiste de la construction</a:t>
          </a:r>
        </a:p>
      </dsp:txBody>
      <dsp:txXfrm>
        <a:off x="1665853" y="2511881"/>
        <a:ext cx="1185141" cy="735852"/>
      </dsp:txXfrm>
    </dsp:sp>
    <dsp:sp modelId="{5100F30F-E15F-3747-B345-E830F4F9B51F}">
      <dsp:nvSpPr>
        <dsp:cNvPr id="0" name=""/>
        <dsp:cNvSpPr/>
      </dsp:nvSpPr>
      <dsp:spPr>
        <a:xfrm>
          <a:off x="3520545" y="1219423"/>
          <a:ext cx="1715617" cy="78163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E2DF07A-A74F-194F-A067-8A1FB656AEA6}">
      <dsp:nvSpPr>
        <dsp:cNvPr id="0" name=""/>
        <dsp:cNvSpPr/>
      </dsp:nvSpPr>
      <dsp:spPr>
        <a:xfrm>
          <a:off x="3657315" y="1349354"/>
          <a:ext cx="1715617" cy="781638"/>
        </a:xfrm>
        <a:prstGeom prst="roundRect">
          <a:avLst>
            <a:gd name="adj" fmla="val 10000"/>
          </a:avLst>
        </a:prstGeom>
        <a:solidFill>
          <a:schemeClr val="tx2">
            <a:lumMod val="10000"/>
            <a:lumOff val="9000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fr-FR" sz="1000" i="1" kern="1200" dirty="0">
              <a:solidFill>
                <a:schemeClr val="tx1"/>
              </a:solidFill>
            </a:rPr>
            <a:t>Pôle administratif</a:t>
          </a:r>
        </a:p>
      </dsp:txBody>
      <dsp:txXfrm>
        <a:off x="3680208" y="1372247"/>
        <a:ext cx="1669831" cy="735852"/>
      </dsp:txXfrm>
    </dsp:sp>
    <dsp:sp modelId="{1AFEE913-F96A-E54D-BAED-60E79B9C8E1B}">
      <dsp:nvSpPr>
        <dsp:cNvPr id="0" name=""/>
        <dsp:cNvSpPr/>
      </dsp:nvSpPr>
      <dsp:spPr>
        <a:xfrm>
          <a:off x="3010657" y="2359056"/>
          <a:ext cx="1230927" cy="78163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3D46328-11E5-E64C-B06B-3A9D6CA66A4C}">
      <dsp:nvSpPr>
        <dsp:cNvPr id="0" name=""/>
        <dsp:cNvSpPr/>
      </dsp:nvSpPr>
      <dsp:spPr>
        <a:xfrm>
          <a:off x="3147427" y="2488988"/>
          <a:ext cx="1230927" cy="781638"/>
        </a:xfrm>
        <a:prstGeom prst="roundRect">
          <a:avLst>
            <a:gd name="adj" fmla="val 10000"/>
          </a:avLst>
        </a:prstGeom>
        <a:solidFill>
          <a:schemeClr val="tx2">
            <a:lumMod val="10000"/>
            <a:lumOff val="9000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fr-FR" sz="1000" b="1" kern="1200" dirty="0">
              <a:solidFill>
                <a:schemeClr val="tx1"/>
              </a:solidFill>
            </a:rPr>
            <a:t>Sophie TRONQUET</a:t>
          </a:r>
        </a:p>
        <a:p>
          <a:pPr marL="0" lvl="0" indent="0" algn="ctr" defTabSz="444500">
            <a:lnSpc>
              <a:spcPct val="90000"/>
            </a:lnSpc>
            <a:spcBef>
              <a:spcPct val="0"/>
            </a:spcBef>
            <a:spcAft>
              <a:spcPct val="35000"/>
            </a:spcAft>
            <a:buNone/>
          </a:pPr>
          <a:r>
            <a:rPr lang="fr-FR" sz="1000" i="1" kern="1200" dirty="0">
              <a:solidFill>
                <a:schemeClr val="tx1"/>
              </a:solidFill>
            </a:rPr>
            <a:t>Assistante de direction</a:t>
          </a:r>
        </a:p>
      </dsp:txBody>
      <dsp:txXfrm>
        <a:off x="3170320" y="2511881"/>
        <a:ext cx="1185141" cy="735852"/>
      </dsp:txXfrm>
    </dsp:sp>
    <dsp:sp modelId="{C4D57E23-F86E-4040-B02B-BD3BE9452F74}">
      <dsp:nvSpPr>
        <dsp:cNvPr id="0" name=""/>
        <dsp:cNvSpPr/>
      </dsp:nvSpPr>
      <dsp:spPr>
        <a:xfrm>
          <a:off x="4515124" y="2359056"/>
          <a:ext cx="1230927" cy="78163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66E831E-E87B-5A44-824A-A4A23076A4B6}">
      <dsp:nvSpPr>
        <dsp:cNvPr id="0" name=""/>
        <dsp:cNvSpPr/>
      </dsp:nvSpPr>
      <dsp:spPr>
        <a:xfrm>
          <a:off x="4651893" y="2488988"/>
          <a:ext cx="1230927" cy="781638"/>
        </a:xfrm>
        <a:prstGeom prst="roundRect">
          <a:avLst>
            <a:gd name="adj" fmla="val 10000"/>
          </a:avLst>
        </a:prstGeom>
        <a:solidFill>
          <a:schemeClr val="tx2">
            <a:lumMod val="10000"/>
            <a:lumOff val="9000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fr-FR" sz="1000" b="1" i="1" kern="1200" dirty="0">
              <a:solidFill>
                <a:schemeClr val="tx1"/>
              </a:solidFill>
            </a:rPr>
            <a:t>Annick DUCLOS</a:t>
          </a:r>
        </a:p>
        <a:p>
          <a:pPr marL="0" lvl="0" indent="0" algn="ctr" defTabSz="444500">
            <a:lnSpc>
              <a:spcPct val="90000"/>
            </a:lnSpc>
            <a:spcBef>
              <a:spcPct val="0"/>
            </a:spcBef>
            <a:spcAft>
              <a:spcPct val="35000"/>
            </a:spcAft>
            <a:buNone/>
          </a:pPr>
          <a:r>
            <a:rPr lang="fr-FR" sz="1000" i="1" kern="1200" dirty="0">
              <a:solidFill>
                <a:schemeClr val="tx1"/>
              </a:solidFill>
            </a:rPr>
            <a:t>Assistante technique et administrative</a:t>
          </a:r>
        </a:p>
      </dsp:txBody>
      <dsp:txXfrm>
        <a:off x="4674786" y="2511881"/>
        <a:ext cx="1185141" cy="735852"/>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E63E8A5-EBDE-B34D-92A2-298E5C5B42C8}">
      <dsp:nvSpPr>
        <dsp:cNvPr id="0" name=""/>
        <dsp:cNvSpPr/>
      </dsp:nvSpPr>
      <dsp:spPr>
        <a:xfrm>
          <a:off x="4378354" y="2001062"/>
          <a:ext cx="752233" cy="357994"/>
        </a:xfrm>
        <a:custGeom>
          <a:avLst/>
          <a:gdLst/>
          <a:ahLst/>
          <a:cxnLst/>
          <a:rect l="0" t="0" r="0" b="0"/>
          <a:pathLst>
            <a:path>
              <a:moveTo>
                <a:pt x="0" y="0"/>
              </a:moveTo>
              <a:lnTo>
                <a:pt x="0" y="243962"/>
              </a:lnTo>
              <a:lnTo>
                <a:pt x="752233" y="243962"/>
              </a:lnTo>
              <a:lnTo>
                <a:pt x="752233" y="35799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2E5A17A-D030-BD46-A35F-E2C9C7C36574}">
      <dsp:nvSpPr>
        <dsp:cNvPr id="0" name=""/>
        <dsp:cNvSpPr/>
      </dsp:nvSpPr>
      <dsp:spPr>
        <a:xfrm>
          <a:off x="3626120" y="2001062"/>
          <a:ext cx="752233" cy="357994"/>
        </a:xfrm>
        <a:custGeom>
          <a:avLst/>
          <a:gdLst/>
          <a:ahLst/>
          <a:cxnLst/>
          <a:rect l="0" t="0" r="0" b="0"/>
          <a:pathLst>
            <a:path>
              <a:moveTo>
                <a:pt x="752233" y="0"/>
              </a:moveTo>
              <a:lnTo>
                <a:pt x="752233" y="243962"/>
              </a:lnTo>
              <a:lnTo>
                <a:pt x="0" y="243962"/>
              </a:lnTo>
              <a:lnTo>
                <a:pt x="0" y="35799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0BF3C98-2746-B549-A505-73D784F3D5D6}">
      <dsp:nvSpPr>
        <dsp:cNvPr id="0" name=""/>
        <dsp:cNvSpPr/>
      </dsp:nvSpPr>
      <dsp:spPr>
        <a:xfrm>
          <a:off x="2761042" y="861428"/>
          <a:ext cx="1617311" cy="357994"/>
        </a:xfrm>
        <a:custGeom>
          <a:avLst/>
          <a:gdLst/>
          <a:ahLst/>
          <a:cxnLst/>
          <a:rect l="0" t="0" r="0" b="0"/>
          <a:pathLst>
            <a:path>
              <a:moveTo>
                <a:pt x="0" y="0"/>
              </a:moveTo>
              <a:lnTo>
                <a:pt x="0" y="243962"/>
              </a:lnTo>
              <a:lnTo>
                <a:pt x="1617311" y="243962"/>
              </a:lnTo>
              <a:lnTo>
                <a:pt x="1617311" y="35799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56D6C0F-A0D0-9544-B453-9EE079A7F20B}">
      <dsp:nvSpPr>
        <dsp:cNvPr id="0" name=""/>
        <dsp:cNvSpPr/>
      </dsp:nvSpPr>
      <dsp:spPr>
        <a:xfrm>
          <a:off x="1369420" y="2001062"/>
          <a:ext cx="752233" cy="357994"/>
        </a:xfrm>
        <a:custGeom>
          <a:avLst/>
          <a:gdLst/>
          <a:ahLst/>
          <a:cxnLst/>
          <a:rect l="0" t="0" r="0" b="0"/>
          <a:pathLst>
            <a:path>
              <a:moveTo>
                <a:pt x="0" y="0"/>
              </a:moveTo>
              <a:lnTo>
                <a:pt x="0" y="243962"/>
              </a:lnTo>
              <a:lnTo>
                <a:pt x="752233" y="243962"/>
              </a:lnTo>
              <a:lnTo>
                <a:pt x="752233" y="35799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EA84F88-FB65-F84B-A4F2-DEE0FFC104BA}">
      <dsp:nvSpPr>
        <dsp:cNvPr id="0" name=""/>
        <dsp:cNvSpPr/>
      </dsp:nvSpPr>
      <dsp:spPr>
        <a:xfrm>
          <a:off x="617187" y="2001062"/>
          <a:ext cx="752233" cy="357994"/>
        </a:xfrm>
        <a:custGeom>
          <a:avLst/>
          <a:gdLst/>
          <a:ahLst/>
          <a:cxnLst/>
          <a:rect l="0" t="0" r="0" b="0"/>
          <a:pathLst>
            <a:path>
              <a:moveTo>
                <a:pt x="752233" y="0"/>
              </a:moveTo>
              <a:lnTo>
                <a:pt x="752233" y="243962"/>
              </a:lnTo>
              <a:lnTo>
                <a:pt x="0" y="243962"/>
              </a:lnTo>
              <a:lnTo>
                <a:pt x="0" y="35799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42011B3-65EC-984A-A4E7-9F7F4816041C}">
      <dsp:nvSpPr>
        <dsp:cNvPr id="0" name=""/>
        <dsp:cNvSpPr/>
      </dsp:nvSpPr>
      <dsp:spPr>
        <a:xfrm>
          <a:off x="1369420" y="861428"/>
          <a:ext cx="1391621" cy="357994"/>
        </a:xfrm>
        <a:custGeom>
          <a:avLst/>
          <a:gdLst/>
          <a:ahLst/>
          <a:cxnLst/>
          <a:rect l="0" t="0" r="0" b="0"/>
          <a:pathLst>
            <a:path>
              <a:moveTo>
                <a:pt x="1391621" y="0"/>
              </a:moveTo>
              <a:lnTo>
                <a:pt x="1391621" y="243962"/>
              </a:lnTo>
              <a:lnTo>
                <a:pt x="0" y="243962"/>
              </a:lnTo>
              <a:lnTo>
                <a:pt x="0" y="35799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DD7BC67-AADB-2845-99EE-53DA4FB980F6}">
      <dsp:nvSpPr>
        <dsp:cNvPr id="0" name=""/>
        <dsp:cNvSpPr/>
      </dsp:nvSpPr>
      <dsp:spPr>
        <a:xfrm>
          <a:off x="1640215" y="79789"/>
          <a:ext cx="2241653" cy="78163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F3277F9-44F4-C54D-9817-995C6880C6E8}">
      <dsp:nvSpPr>
        <dsp:cNvPr id="0" name=""/>
        <dsp:cNvSpPr/>
      </dsp:nvSpPr>
      <dsp:spPr>
        <a:xfrm>
          <a:off x="1776985" y="209721"/>
          <a:ext cx="2241653" cy="781638"/>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fr-FR" sz="1000" b="1" kern="1200" dirty="0"/>
            <a:t>Fatima MEGHIT</a:t>
          </a:r>
        </a:p>
        <a:p>
          <a:pPr marL="0" lvl="0" indent="0" algn="ctr" defTabSz="444500">
            <a:lnSpc>
              <a:spcPct val="90000"/>
            </a:lnSpc>
            <a:spcBef>
              <a:spcPct val="0"/>
            </a:spcBef>
            <a:spcAft>
              <a:spcPct val="35000"/>
            </a:spcAft>
            <a:buNone/>
          </a:pPr>
          <a:r>
            <a:rPr lang="fr-FR" sz="1000" i="1" kern="1200" dirty="0"/>
            <a:t>Direction générale</a:t>
          </a:r>
        </a:p>
        <a:p>
          <a:pPr marL="0" lvl="0" indent="0" algn="ctr" defTabSz="444500">
            <a:lnSpc>
              <a:spcPct val="90000"/>
            </a:lnSpc>
            <a:spcBef>
              <a:spcPct val="0"/>
            </a:spcBef>
            <a:spcAft>
              <a:spcPct val="35000"/>
            </a:spcAft>
            <a:buNone/>
          </a:pPr>
          <a:r>
            <a:rPr lang="fr-FR" sz="1000" i="1" kern="1200" dirty="0"/>
            <a:t>Responsable affaires et projets </a:t>
          </a:r>
        </a:p>
      </dsp:txBody>
      <dsp:txXfrm>
        <a:off x="1799878" y="232614"/>
        <a:ext cx="2195867" cy="735852"/>
      </dsp:txXfrm>
    </dsp:sp>
    <dsp:sp modelId="{BFC838C5-50BD-8544-9BED-23BFD9A3E83E}">
      <dsp:nvSpPr>
        <dsp:cNvPr id="0" name=""/>
        <dsp:cNvSpPr/>
      </dsp:nvSpPr>
      <dsp:spPr>
        <a:xfrm>
          <a:off x="285921" y="1219423"/>
          <a:ext cx="2166998" cy="78163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C735912-66F4-FD46-9E93-34CB720D3F24}">
      <dsp:nvSpPr>
        <dsp:cNvPr id="0" name=""/>
        <dsp:cNvSpPr/>
      </dsp:nvSpPr>
      <dsp:spPr>
        <a:xfrm>
          <a:off x="422691" y="1349354"/>
          <a:ext cx="2166998" cy="781638"/>
        </a:xfrm>
        <a:prstGeom prst="roundRect">
          <a:avLst>
            <a:gd name="adj" fmla="val 10000"/>
          </a:avLst>
        </a:prstGeom>
        <a:solidFill>
          <a:schemeClr val="tx2">
            <a:lumMod val="25000"/>
            <a:lumOff val="7500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fr-FR" sz="1000" b="1" kern="1200" dirty="0"/>
            <a:t>Yannick ROJAS</a:t>
          </a:r>
        </a:p>
        <a:p>
          <a:pPr marL="0" lvl="0" indent="0" algn="ctr" defTabSz="444500">
            <a:lnSpc>
              <a:spcPct val="90000"/>
            </a:lnSpc>
            <a:spcBef>
              <a:spcPct val="0"/>
            </a:spcBef>
            <a:spcAft>
              <a:spcPct val="35000"/>
            </a:spcAft>
            <a:buNone/>
          </a:pPr>
          <a:r>
            <a:rPr lang="fr-FR" sz="1000" i="1" kern="1200" dirty="0"/>
            <a:t>Responsable Technique et projets</a:t>
          </a:r>
          <a:endParaRPr lang="fr-FR" sz="1000" kern="1200" dirty="0"/>
        </a:p>
      </dsp:txBody>
      <dsp:txXfrm>
        <a:off x="445584" y="1372247"/>
        <a:ext cx="2121212" cy="735852"/>
      </dsp:txXfrm>
    </dsp:sp>
    <dsp:sp modelId="{192C1041-8D25-7545-B8F7-C367DC993002}">
      <dsp:nvSpPr>
        <dsp:cNvPr id="0" name=""/>
        <dsp:cNvSpPr/>
      </dsp:nvSpPr>
      <dsp:spPr>
        <a:xfrm>
          <a:off x="1723" y="2359056"/>
          <a:ext cx="1230927" cy="78163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60009F8-54AB-C34C-9019-E3D06462C65B}">
      <dsp:nvSpPr>
        <dsp:cNvPr id="0" name=""/>
        <dsp:cNvSpPr/>
      </dsp:nvSpPr>
      <dsp:spPr>
        <a:xfrm>
          <a:off x="138493" y="2488988"/>
          <a:ext cx="1230927" cy="781638"/>
        </a:xfrm>
        <a:prstGeom prst="roundRect">
          <a:avLst>
            <a:gd name="adj" fmla="val 10000"/>
          </a:avLst>
        </a:prstGeom>
        <a:solidFill>
          <a:schemeClr val="tx2">
            <a:lumMod val="10000"/>
            <a:lumOff val="9000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fr-FR" sz="1000" b="1" kern="1200" dirty="0">
              <a:solidFill>
                <a:schemeClr val="tx1"/>
              </a:solidFill>
            </a:rPr>
            <a:t>David</a:t>
          </a:r>
          <a:r>
            <a:rPr lang="fr-FR" sz="1000" b="1" kern="1200" dirty="0"/>
            <a:t> </a:t>
          </a:r>
          <a:r>
            <a:rPr lang="fr-FR" sz="1000" b="1" kern="1200" dirty="0">
              <a:solidFill>
                <a:schemeClr val="tx1"/>
              </a:solidFill>
            </a:rPr>
            <a:t>PARLANGE</a:t>
          </a:r>
        </a:p>
        <a:p>
          <a:pPr marL="0" lvl="0" indent="0" algn="ctr" defTabSz="444500">
            <a:lnSpc>
              <a:spcPct val="90000"/>
            </a:lnSpc>
            <a:spcBef>
              <a:spcPct val="0"/>
            </a:spcBef>
            <a:spcAft>
              <a:spcPct val="35000"/>
            </a:spcAft>
            <a:buNone/>
          </a:pPr>
          <a:r>
            <a:rPr lang="fr-FR" sz="1000" i="1" kern="1200" dirty="0">
              <a:solidFill>
                <a:schemeClr val="tx1"/>
              </a:solidFill>
            </a:rPr>
            <a:t>Chargé d’opérations</a:t>
          </a:r>
        </a:p>
        <a:p>
          <a:pPr marL="0" lvl="0" indent="0" algn="ctr" defTabSz="444500">
            <a:lnSpc>
              <a:spcPct val="90000"/>
            </a:lnSpc>
            <a:spcBef>
              <a:spcPct val="0"/>
            </a:spcBef>
            <a:spcAft>
              <a:spcPct val="35000"/>
            </a:spcAft>
            <a:buNone/>
          </a:pPr>
          <a:r>
            <a:rPr lang="fr-FR" sz="1000" i="1" kern="1200" dirty="0">
              <a:solidFill>
                <a:schemeClr val="tx1"/>
              </a:solidFill>
            </a:rPr>
            <a:t>Étude et exécution</a:t>
          </a:r>
        </a:p>
      </dsp:txBody>
      <dsp:txXfrm>
        <a:off x="161386" y="2511881"/>
        <a:ext cx="1185141" cy="735852"/>
      </dsp:txXfrm>
    </dsp:sp>
    <dsp:sp modelId="{C36860FF-FE25-0940-AD52-FA9CB75F5D06}">
      <dsp:nvSpPr>
        <dsp:cNvPr id="0" name=""/>
        <dsp:cNvSpPr/>
      </dsp:nvSpPr>
      <dsp:spPr>
        <a:xfrm>
          <a:off x="1506190" y="2359056"/>
          <a:ext cx="1230927" cy="78163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CDEE7B8-2E49-0B48-9585-B58D0D3B96C6}">
      <dsp:nvSpPr>
        <dsp:cNvPr id="0" name=""/>
        <dsp:cNvSpPr/>
      </dsp:nvSpPr>
      <dsp:spPr>
        <a:xfrm>
          <a:off x="1642960" y="2488988"/>
          <a:ext cx="1230927" cy="781638"/>
        </a:xfrm>
        <a:prstGeom prst="roundRect">
          <a:avLst>
            <a:gd name="adj" fmla="val 10000"/>
          </a:avLst>
        </a:prstGeom>
        <a:solidFill>
          <a:schemeClr val="tx2">
            <a:lumMod val="10000"/>
            <a:lumOff val="9000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fr-FR" sz="1000" b="1" kern="1200" dirty="0">
              <a:solidFill>
                <a:schemeClr val="tx1"/>
              </a:solidFill>
            </a:rPr>
            <a:t>Denis JEAN-MARIE-DESIREE</a:t>
          </a:r>
        </a:p>
        <a:p>
          <a:pPr marL="0" lvl="0" indent="0" algn="ctr" defTabSz="444500">
            <a:lnSpc>
              <a:spcPct val="90000"/>
            </a:lnSpc>
            <a:spcBef>
              <a:spcPct val="0"/>
            </a:spcBef>
            <a:spcAft>
              <a:spcPct val="35000"/>
            </a:spcAft>
            <a:buNone/>
          </a:pPr>
          <a:r>
            <a:rPr lang="fr-FR" sz="1000" i="1" kern="1200" dirty="0">
              <a:solidFill>
                <a:schemeClr val="tx1"/>
              </a:solidFill>
            </a:rPr>
            <a:t>Ingénieur - Economiste de la construction</a:t>
          </a:r>
        </a:p>
      </dsp:txBody>
      <dsp:txXfrm>
        <a:off x="1665853" y="2511881"/>
        <a:ext cx="1185141" cy="735852"/>
      </dsp:txXfrm>
    </dsp:sp>
    <dsp:sp modelId="{5100F30F-E15F-3747-B345-E830F4F9B51F}">
      <dsp:nvSpPr>
        <dsp:cNvPr id="0" name=""/>
        <dsp:cNvSpPr/>
      </dsp:nvSpPr>
      <dsp:spPr>
        <a:xfrm>
          <a:off x="3520545" y="1219423"/>
          <a:ext cx="1715617" cy="78163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E2DF07A-A74F-194F-A067-8A1FB656AEA6}">
      <dsp:nvSpPr>
        <dsp:cNvPr id="0" name=""/>
        <dsp:cNvSpPr/>
      </dsp:nvSpPr>
      <dsp:spPr>
        <a:xfrm>
          <a:off x="3657315" y="1349354"/>
          <a:ext cx="1715617" cy="781638"/>
        </a:xfrm>
        <a:prstGeom prst="roundRect">
          <a:avLst>
            <a:gd name="adj" fmla="val 10000"/>
          </a:avLst>
        </a:prstGeom>
        <a:solidFill>
          <a:schemeClr val="tx2">
            <a:lumMod val="10000"/>
            <a:lumOff val="9000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fr-FR" sz="1000" i="1" kern="1200" dirty="0">
              <a:solidFill>
                <a:schemeClr val="tx1"/>
              </a:solidFill>
            </a:rPr>
            <a:t>Pôle administratif</a:t>
          </a:r>
        </a:p>
      </dsp:txBody>
      <dsp:txXfrm>
        <a:off x="3680208" y="1372247"/>
        <a:ext cx="1669831" cy="735852"/>
      </dsp:txXfrm>
    </dsp:sp>
    <dsp:sp modelId="{1AFEE913-F96A-E54D-BAED-60E79B9C8E1B}">
      <dsp:nvSpPr>
        <dsp:cNvPr id="0" name=""/>
        <dsp:cNvSpPr/>
      </dsp:nvSpPr>
      <dsp:spPr>
        <a:xfrm>
          <a:off x="3010657" y="2359056"/>
          <a:ext cx="1230927" cy="78163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3D46328-11E5-E64C-B06B-3A9D6CA66A4C}">
      <dsp:nvSpPr>
        <dsp:cNvPr id="0" name=""/>
        <dsp:cNvSpPr/>
      </dsp:nvSpPr>
      <dsp:spPr>
        <a:xfrm>
          <a:off x="3147427" y="2488988"/>
          <a:ext cx="1230927" cy="781638"/>
        </a:xfrm>
        <a:prstGeom prst="roundRect">
          <a:avLst>
            <a:gd name="adj" fmla="val 10000"/>
          </a:avLst>
        </a:prstGeom>
        <a:solidFill>
          <a:schemeClr val="tx2">
            <a:lumMod val="10000"/>
            <a:lumOff val="9000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fr-FR" sz="1000" b="1" kern="1200" dirty="0">
              <a:solidFill>
                <a:schemeClr val="tx1"/>
              </a:solidFill>
            </a:rPr>
            <a:t>Sophie TRONQUET</a:t>
          </a:r>
        </a:p>
        <a:p>
          <a:pPr marL="0" lvl="0" indent="0" algn="ctr" defTabSz="444500">
            <a:lnSpc>
              <a:spcPct val="90000"/>
            </a:lnSpc>
            <a:spcBef>
              <a:spcPct val="0"/>
            </a:spcBef>
            <a:spcAft>
              <a:spcPct val="35000"/>
            </a:spcAft>
            <a:buNone/>
          </a:pPr>
          <a:r>
            <a:rPr lang="fr-FR" sz="1000" i="1" kern="1200" dirty="0">
              <a:solidFill>
                <a:schemeClr val="tx1"/>
              </a:solidFill>
            </a:rPr>
            <a:t>Assistante de direction</a:t>
          </a:r>
        </a:p>
      </dsp:txBody>
      <dsp:txXfrm>
        <a:off x="3170320" y="2511881"/>
        <a:ext cx="1185141" cy="735852"/>
      </dsp:txXfrm>
    </dsp:sp>
    <dsp:sp modelId="{C4D57E23-F86E-4040-B02B-BD3BE9452F74}">
      <dsp:nvSpPr>
        <dsp:cNvPr id="0" name=""/>
        <dsp:cNvSpPr/>
      </dsp:nvSpPr>
      <dsp:spPr>
        <a:xfrm>
          <a:off x="4515124" y="2359056"/>
          <a:ext cx="1230927" cy="78163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66E831E-E87B-5A44-824A-A4A23076A4B6}">
      <dsp:nvSpPr>
        <dsp:cNvPr id="0" name=""/>
        <dsp:cNvSpPr/>
      </dsp:nvSpPr>
      <dsp:spPr>
        <a:xfrm>
          <a:off x="4651893" y="2488988"/>
          <a:ext cx="1230927" cy="781638"/>
        </a:xfrm>
        <a:prstGeom prst="roundRect">
          <a:avLst>
            <a:gd name="adj" fmla="val 10000"/>
          </a:avLst>
        </a:prstGeom>
        <a:solidFill>
          <a:schemeClr val="tx2">
            <a:lumMod val="10000"/>
            <a:lumOff val="9000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fr-FR" sz="1000" b="1" i="1" kern="1200" dirty="0">
              <a:solidFill>
                <a:schemeClr val="tx1"/>
              </a:solidFill>
            </a:rPr>
            <a:t>Annick DUCLOS</a:t>
          </a:r>
        </a:p>
        <a:p>
          <a:pPr marL="0" lvl="0" indent="0" algn="ctr" defTabSz="444500">
            <a:lnSpc>
              <a:spcPct val="90000"/>
            </a:lnSpc>
            <a:spcBef>
              <a:spcPct val="0"/>
            </a:spcBef>
            <a:spcAft>
              <a:spcPct val="35000"/>
            </a:spcAft>
            <a:buNone/>
          </a:pPr>
          <a:r>
            <a:rPr lang="fr-FR" sz="1000" i="1" kern="1200" dirty="0">
              <a:solidFill>
                <a:schemeClr val="tx1"/>
              </a:solidFill>
            </a:rPr>
            <a:t>Assistante technique et administrative</a:t>
          </a:r>
        </a:p>
      </dsp:txBody>
      <dsp:txXfrm>
        <a:off x="4674786" y="2511881"/>
        <a:ext cx="1185141" cy="735852"/>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rebuchet MS">
      <a:majorFont>
        <a:latin typeface="Trebuchet MS" panose="020B0603020202020204"/>
        <a:ea typeface=""/>
        <a:cs typeface=""/>
        <a:font script="Jpan" typeface="HGｺﾞｼｯｸM"/>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HG丸ｺﾞｼｯｸM-PRO"/>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8834E336-3BE7-5144-B567-BCC4A7E52E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15</Pages>
  <Words>5297</Words>
  <Characters>29138</Characters>
  <Application>Microsoft Office Word</Application>
  <DocSecurity>0</DocSecurity>
  <Lines>242</Lines>
  <Paragraphs>68</Paragraphs>
  <ScaleCrop>false</ScaleCrop>
  <HeadingPairs>
    <vt:vector size="2" baseType="variant">
      <vt:variant>
        <vt:lpstr>Titre</vt:lpstr>
      </vt:variant>
      <vt:variant>
        <vt:i4>1</vt:i4>
      </vt:variant>
    </vt:vector>
  </HeadingPairs>
  <TitlesOfParts>
    <vt:vector size="1" baseType="lpstr">
      <vt:lpstr>CO.ARTS DIAG</vt:lpstr>
    </vt:vector>
  </TitlesOfParts>
  <Company>IPC</Company>
  <LinksUpToDate>false</LinksUpToDate>
  <CharactersWithSpaces>34367</CharactersWithSpaces>
  <SharedDoc>false</SharedDoc>
  <HLinks>
    <vt:vector size="6" baseType="variant">
      <vt:variant>
        <vt:i4>1769574</vt:i4>
      </vt:variant>
      <vt:variant>
        <vt:i4>0</vt:i4>
      </vt:variant>
      <vt:variant>
        <vt:i4>0</vt:i4>
      </vt:variant>
      <vt:variant>
        <vt:i4>5</vt:i4>
      </vt:variant>
      <vt:variant>
        <vt:lpwstr>mailto:lr@lair-roynette.fr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CO.ARTS DIAG</dc:title>
  <dc:subject/>
  <dc:creator>IPC</dc:creator>
  <cp:keywords/>
  <cp:lastModifiedBy>Yannick Rojas</cp:lastModifiedBy>
  <cp:revision>3</cp:revision>
  <cp:lastPrinted>2026-04-19T21:13:00Z</cp:lastPrinted>
  <dcterms:created xsi:type="dcterms:W3CDTF">2026-04-19T22:12:00Z</dcterms:created>
  <dcterms:modified xsi:type="dcterms:W3CDTF">2026-04-20T07:26:00Z</dcterms:modified>
</cp:coreProperties>
</file>