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463E9" w14:textId="3628EB24" w:rsidR="00231D88" w:rsidRPr="003E6FBD" w:rsidRDefault="003E6FBD" w:rsidP="003E6FBD">
      <w:pPr>
        <w:pStyle w:val="PlainTex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Link dataset: </w:t>
      </w:r>
      <w:hyperlink r:id="rId4" w:history="1">
        <w:r w:rsidRPr="003E6FBD">
          <w:rPr>
            <w:rStyle w:val="Hyperlink"/>
            <w:rFonts w:asciiTheme="majorBidi" w:hAnsiTheme="majorBidi" w:cstheme="majorBidi"/>
            <w:sz w:val="32"/>
            <w:szCs w:val="32"/>
          </w:rPr>
          <w:t>Indicators of Heart Disease (2022 UPDATE)</w:t>
        </w:r>
      </w:hyperlink>
    </w:p>
    <w:sectPr w:rsidR="00231D88" w:rsidRPr="003E6FBD" w:rsidSect="00431E4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40"/>
    <w:rsid w:val="00231D88"/>
    <w:rsid w:val="003E6FBD"/>
    <w:rsid w:val="00431E40"/>
    <w:rsid w:val="009C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2B08"/>
  <w15:chartTrackingRefBased/>
  <w15:docId w15:val="{FC9D8549-1B43-481B-86D7-02C4E70B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1E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1E4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E6F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kamilpytlak/personal-key-indicators-of-heart-dise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Osama Kamel</dc:creator>
  <cp:keywords/>
  <dc:description/>
  <cp:lastModifiedBy>Malak Osama Kamel</cp:lastModifiedBy>
  <cp:revision>2</cp:revision>
  <dcterms:created xsi:type="dcterms:W3CDTF">2025-08-25T07:53:00Z</dcterms:created>
  <dcterms:modified xsi:type="dcterms:W3CDTF">2025-08-25T07:53:00Z</dcterms:modified>
</cp:coreProperties>
</file>