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FocusUp — Product &amp; Technical Spec (MVP v1.1)</w:t>
      </w:r>
    </w:p>
    <w:p>
      <w:r>
        <w:rPr>
          <w:i/>
          <w:iCs/>
          <w:color w:val="595959"/>
        </w:rPr>
        <w:t xml:space="preserve">Working name · Version 1.1 · 2 October 2026 · Supersedes v1 (1 October 2026)</w:t>
      </w:r>
    </w:p>
    <w:p>
      <w:r>
        <w:t xml:space="preserve">Items changed in v1.1 are marked </w:t>
      </w:r>
      <w:r>
        <w:rPr>
          <w:b/>
          <w:bCs/>
          <w:color w:val="C55A11"/>
        </w:rPr>
        <w:t xml:space="preserve">[v1.1]</w:t>
      </w:r>
      <w:r>
        <w:t xml:space="preserve">. The reasons are logged in </w:t>
      </w:r>
      <w:r>
        <w:rPr>
          <w:rFonts w:ascii="Consolas" w:cs="Consolas" w:eastAsia="Consolas" w:hAnsi="Consolas"/>
          <w:sz w:val="19"/>
          <w:szCs w:val="19"/>
        </w:rPr>
        <w:t xml:space="preserve">docs/DECISIONS.md</w:t>
      </w:r>
      <w:r>
        <w:t xml:space="preserve">.</w:t>
      </w:r>
    </w:p>
    <w:p>
      <w:pPr>
        <w:pStyle w:val="Heading1"/>
      </w:pPr>
      <w:r>
        <w:t xml:space="preserve">0. Summary (read this first)</w:t>
      </w:r>
    </w:p>
    <w:p>
      <w:pPr>
        <w:pStyle w:val="ListParagraph"/>
        <w:numPr>
          <w:ilvl w:val="0"/>
          <w:numId w:val="2"/>
        </w:numPr>
        <w:spacing w:after="60"/>
      </w:pPr>
      <w:r>
        <w:rPr>
          <w:b/>
          <w:bCs/>
        </w:rPr>
        <w:t xml:space="preserve">What:</w:t>
      </w:r>
      <w:r>
        <w:t xml:space="preserve"> A web app where people book a 1:1 virtual co-working session (25 / 50 / 75 min) with a partner, so both actually start and finish their work. Body doubling, with the Focusmate experience.</w:t>
      </w:r>
    </w:p>
    <w:p>
      <w:pPr>
        <w:pStyle w:val="ListParagraph"/>
        <w:numPr>
          <w:ilvl w:val="0"/>
          <w:numId w:val="2"/>
        </w:numPr>
        <w:spacing w:after="60"/>
      </w:pPr>
      <w:r>
        <w:rPr>
          <w:b/>
          <w:bCs/>
        </w:rPr>
        <w:t xml:space="preserve">For whom:</w:t>
      </w:r>
      <w:r>
        <w:t xml:space="preserve"> university students, high-school students, freelancers and remote employees in the Arab world. Entry channels: NTI, ITIDA, university groups, freelancer communities, social content.</w:t>
      </w:r>
    </w:p>
    <w:p>
      <w:pPr>
        <w:pStyle w:val="ListParagraph"/>
        <w:numPr>
          <w:ilvl w:val="0"/>
          <w:numId w:val="2"/>
        </w:numPr>
        <w:spacing w:after="60"/>
      </w:pPr>
      <w:r>
        <w:rPr>
          <w:b/>
          <w:bCs/>
        </w:rPr>
        <w:t xml:space="preserve">Why us vs Focusmate:</w:t>
      </w:r>
      <w:r>
        <w:t xml:space="preserve"> cheaper with local payment, a more generous free tier (6 sessions/week), camera optional (unlike Focusmate), optional same-gender matching, a "hide my photo" privacy option, built for Arab users (Arabic in v2).</w:t>
      </w:r>
    </w:p>
    <w:p>
      <w:pPr>
        <w:pStyle w:val="ListParagraph"/>
        <w:numPr>
          <w:ilvl w:val="0"/>
          <w:numId w:val="2"/>
        </w:numPr>
        <w:spacing w:after="60"/>
      </w:pPr>
      <w:r>
        <w:rPr>
          <w:b/>
          <w:bCs/>
        </w:rPr>
        <w:t xml:space="preserve">MVP shape:</w:t>
      </w:r>
      <w:r>
        <w:t xml:space="preserve"> web only, English UI, scheduled booking only, 1:1 only. </w:t>
      </w:r>
      <w:r>
        <w:rPr>
          <w:b/>
          <w:bCs/>
          <w:color w:val="C55A11"/>
        </w:rPr>
        <w:t xml:space="preserve">[v1.1]</w:t>
      </w:r>
      <w:r>
        <w:t xml:space="preserve"> Built on the existing focusUp repo: Next.js 16 + Express REST (</w:t>
      </w:r>
      <w:r>
        <w:rPr>
          <w:rFonts w:ascii="Consolas" w:cs="Consolas" w:eastAsia="Consolas" w:hAnsi="Consolas"/>
          <w:sz w:val="19"/>
          <w:szCs w:val="19"/>
        </w:rPr>
        <w:t xml:space="preserve">apps/api</w:t>
      </w:r>
      <w:r>
        <w:t xml:space="preserve">) + Prisma + PostgreSQL 17 + self-hosted LiveKit, all on one server with one domain. No Redis.</w:t>
      </w:r>
    </w:p>
    <w:p>
      <w:pPr>
        <w:pStyle w:val="ListParagraph"/>
        <w:numPr>
          <w:ilvl w:val="0"/>
          <w:numId w:val="2"/>
        </w:numPr>
        <w:spacing w:after="60"/>
      </w:pPr>
      <w:r>
        <w:rPr>
          <w:b/>
          <w:bCs/>
        </w:rPr>
        <w:t xml:space="preserve">Success at 3 months after launch:</w:t>
      </w:r>
      <w:r>
        <w:t xml:space="preserve"> 100 weekly active users (WAU = users who completed ≥ 1 session that week).</w:t>
      </w:r>
    </w:p>
    <w:p>
      <w:pPr>
        <w:pStyle w:val="ListParagraph"/>
        <w:numPr>
          <w:ilvl w:val="0"/>
          <w:numId w:val="2"/>
        </w:numPr>
        <w:spacing w:after="60"/>
      </w:pPr>
      <w:r>
        <w:rPr>
          <w:b/>
          <w:bCs/>
        </w:rPr>
        <w:t xml:space="preserve">Owner &amp; capacity:</w:t>
      </w:r>
      <w:r>
        <w:t xml:space="preserve"> solo founder, 20+ hours/week, infra budget &lt; $50/month.</w:t>
      </w:r>
    </w:p>
    <w:p>
      <w:pPr>
        <w:pStyle w:val="ListParagraph"/>
        <w:numPr>
          <w:ilvl w:val="0"/>
          <w:numId w:val="2"/>
        </w:numPr>
        <w:spacing w:after="60"/>
      </w:pPr>
      <w:r>
        <w:rPr>
          <w:b/>
          <w:bCs/>
          <w:color w:val="C55A11"/>
        </w:rPr>
        <w:t xml:space="preserve">Timeline [v1.1]:</w:t>
      </w:r>
      <w:r>
        <w:t xml:space="preserve"> closed beta (no payments) on </w:t>
      </w:r>
      <w:r>
        <w:rPr>
          <w:b/>
          <w:bCs/>
        </w:rPr>
        <w:t xml:space="preserve">Friday 20 November 2026</w:t>
      </w:r>
      <w:r>
        <w:t xml:space="preserve">. Payments and hardening follow; public launch date decided after the mid-December beta review.</w:t>
      </w:r>
    </w:p>
    <w:p>
      <w:r>
        <w:t xml:space="preserve">Legend used in this doc:</w:t>
      </w:r>
    </w:p>
    <w:p>
      <w:pPr>
        <w:pStyle w:val="ListParagraph"/>
        <w:numPr>
          <w:ilvl w:val="0"/>
          <w:numId w:val="2"/>
        </w:numPr>
        <w:spacing w:after="60"/>
      </w:pPr>
      <w:r>
        <w:rPr>
          <w:b/>
          <w:bCs/>
        </w:rPr>
        <w:t xml:space="preserve">[D]</w:t>
      </w:r>
      <w:r>
        <w:t xml:space="preserve"> decision made by the founder.</w:t>
      </w:r>
    </w:p>
    <w:p>
      <w:pPr>
        <w:pStyle w:val="ListParagraph"/>
        <w:numPr>
          <w:ilvl w:val="0"/>
          <w:numId w:val="2"/>
        </w:numPr>
        <w:spacing w:after="60"/>
      </w:pPr>
      <w:r>
        <w:rPr>
          <w:b/>
          <w:bCs/>
        </w:rPr>
        <w:t xml:space="preserve">[A]</w:t>
      </w:r>
      <w:r>
        <w:t xml:space="preserve"> assumption or default chosen to fill a gap. Change it if wrong.</w:t>
      </w:r>
    </w:p>
    <w:p>
      <w:pPr>
        <w:pStyle w:val="ListParagraph"/>
        <w:numPr>
          <w:ilvl w:val="0"/>
          <w:numId w:val="2"/>
        </w:numPr>
        <w:spacing w:after="60"/>
      </w:pPr>
      <w:r>
        <w:rPr>
          <w:b/>
          <w:bCs/>
        </w:rPr>
        <w:t xml:space="preserve">[R]</w:t>
      </w:r>
      <w:r>
        <w:t xml:space="preserve"> recommendation, not yet confirmed.</w:t>
      </w:r>
    </w:p>
    <w:p>
      <w:pPr>
        <w:pStyle w:val="ListParagraph"/>
        <w:numPr>
          <w:ilvl w:val="0"/>
          <w:numId w:val="2"/>
        </w:numPr>
        <w:spacing w:after="60"/>
      </w:pPr>
      <w:r>
        <w:rPr>
          <w:b/>
          <w:bCs/>
        </w:rPr>
        <w:t xml:space="preserve">[OPEN]</w:t>
      </w:r>
      <w:r>
        <w:t xml:space="preserve"> must be decided before the related milestone.</w:t>
      </w:r>
    </w:p>
    <w:p>
      <w:pPr>
        <w:pStyle w:val="ListParagraph"/>
        <w:numPr>
          <w:ilvl w:val="0"/>
          <w:numId w:val="2"/>
        </w:numPr>
        <w:spacing w:after="60"/>
      </w:pPr>
      <w:r>
        <w:rPr>
          <w:b/>
          <w:bCs/>
          <w:color w:val="C55A11"/>
        </w:rPr>
        <w:t xml:space="preserve">[v1.1]</w:t>
      </w:r>
      <w:r>
        <w:t xml:space="preserve"> changed or added on 2 October 2026.</w:t>
      </w:r>
    </w:p>
    <w:p>
      <w:pPr>
        <w:pStyle w:val="Heading1"/>
      </w:pPr>
      <w:r>
        <w:t xml:space="preserve">1. Decision log</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618"/>
        <w:gridCol w:w="2210"/>
        <w:gridCol w:w="5305"/>
        <w:gridCol w:w="1505"/>
      </w:tblGrid>
      <w:tr>
        <w:trPr>
          <w:cantSplit/>
          <w:tblHeader/>
        </w:trPr>
        <w:tc>
          <w:tcPr>
            <w:tcW w:type="dxa" w:w="618"/>
            <w:shd w:fill="E7ECF2" w:color="auto" w:val="clear"/>
            <w:tcMar>
              <w:top w:type="dxa" w:w="50"/>
              <w:left w:type="dxa" w:w="90"/>
              <w:bottom w:type="dxa" w:w="50"/>
              <w:right w:type="dxa" w:w="90"/>
            </w:tcMar>
          </w:tcPr>
          <w:p>
            <w:pPr>
              <w:spacing w:after="0"/>
            </w:pPr>
            <w:r>
              <w:rPr>
                <w:b/>
                <w:bCs/>
                <w:sz w:val="19"/>
                <w:szCs w:val="19"/>
              </w:rPr>
              <w:t xml:space="preserve">#</w:t>
            </w:r>
          </w:p>
        </w:tc>
        <w:tc>
          <w:tcPr>
            <w:tcW w:type="dxa" w:w="2210"/>
            <w:shd w:fill="E7ECF2" w:color="auto" w:val="clear"/>
            <w:tcMar>
              <w:top w:type="dxa" w:w="50"/>
              <w:left w:type="dxa" w:w="90"/>
              <w:bottom w:type="dxa" w:w="50"/>
              <w:right w:type="dxa" w:w="90"/>
            </w:tcMar>
          </w:tcPr>
          <w:p>
            <w:pPr>
              <w:spacing w:after="0"/>
            </w:pPr>
            <w:r>
              <w:rPr>
                <w:b/>
                <w:bCs/>
                <w:sz w:val="19"/>
                <w:szCs w:val="19"/>
              </w:rPr>
              <w:t xml:space="preserve">Topic</w:t>
            </w:r>
          </w:p>
        </w:tc>
        <w:tc>
          <w:tcPr>
            <w:tcW w:type="dxa" w:w="5305"/>
            <w:shd w:fill="E7ECF2" w:color="auto" w:val="clear"/>
            <w:tcMar>
              <w:top w:type="dxa" w:w="50"/>
              <w:left w:type="dxa" w:w="90"/>
              <w:bottom w:type="dxa" w:w="50"/>
              <w:right w:type="dxa" w:w="90"/>
            </w:tcMar>
          </w:tcPr>
          <w:p>
            <w:pPr>
              <w:spacing w:after="0"/>
            </w:pPr>
            <w:r>
              <w:rPr>
                <w:b/>
                <w:bCs/>
                <w:sz w:val="19"/>
                <w:szCs w:val="19"/>
              </w:rPr>
              <w:t xml:space="preserve">Decision</w:t>
            </w:r>
          </w:p>
        </w:tc>
        <w:tc>
          <w:tcPr>
            <w:tcW w:type="dxa" w:w="1505"/>
            <w:shd w:fill="E7ECF2" w:color="auto" w:val="clear"/>
            <w:tcMar>
              <w:top w:type="dxa" w:w="50"/>
              <w:left w:type="dxa" w:w="90"/>
              <w:bottom w:type="dxa" w:w="50"/>
              <w:right w:type="dxa" w:w="90"/>
            </w:tcMar>
          </w:tcPr>
          <w:p>
            <w:pPr>
              <w:spacing w:after="0"/>
            </w:pPr>
            <w:r>
              <w:rPr>
                <w:b/>
                <w:bCs/>
                <w:sz w:val="19"/>
                <w:szCs w:val="19"/>
              </w:rPr>
              <w:t xml:space="preserve">Type</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w:t>
            </w:r>
          </w:p>
        </w:tc>
        <w:tc>
          <w:tcPr>
            <w:tcW w:type="dxa" w:w="2210"/>
            <w:tcMar>
              <w:top w:type="dxa" w:w="50"/>
              <w:left w:type="dxa" w:w="90"/>
              <w:bottom w:type="dxa" w:w="50"/>
              <w:right w:type="dxa" w:w="90"/>
            </w:tcMar>
          </w:tcPr>
          <w:p>
            <w:pPr>
              <w:spacing w:after="0"/>
            </w:pPr>
            <w:r>
              <w:rPr>
                <w:sz w:val="19"/>
                <w:szCs w:val="19"/>
              </w:rPr>
              <w:t xml:space="preserve">Product name</w:t>
            </w:r>
          </w:p>
        </w:tc>
        <w:tc>
          <w:tcPr>
            <w:tcW w:type="dxa" w:w="5305"/>
            <w:tcMar>
              <w:top w:type="dxa" w:w="50"/>
              <w:left w:type="dxa" w:w="90"/>
              <w:bottom w:type="dxa" w:w="50"/>
              <w:right w:type="dxa" w:w="90"/>
            </w:tcMar>
          </w:tcPr>
          <w:p>
            <w:pPr>
              <w:spacing w:after="0"/>
            </w:pPr>
            <w:r>
              <w:rPr>
                <w:sz w:val="19"/>
                <w:szCs w:val="19"/>
              </w:rPr>
              <w:t xml:space="preserve">Not decided. "FocusUp" is the working name</w:t>
            </w:r>
          </w:p>
        </w:tc>
        <w:tc>
          <w:tcPr>
            <w:tcW w:type="dxa" w:w="1505"/>
            <w:tcMar>
              <w:top w:type="dxa" w:w="50"/>
              <w:left w:type="dxa" w:w="90"/>
              <w:bottom w:type="dxa" w:w="50"/>
              <w:right w:type="dxa" w:w="90"/>
            </w:tcMar>
          </w:tcPr>
          <w:p>
            <w:pPr>
              <w:spacing w:after="0"/>
            </w:pPr>
            <w:r>
              <w:rPr>
                <w:sz w:val="19"/>
                <w:szCs w:val="19"/>
              </w:rPr>
              <w:t xml:space="preserve">[OPEN]</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w:t>
            </w:r>
          </w:p>
        </w:tc>
        <w:tc>
          <w:tcPr>
            <w:tcW w:type="dxa" w:w="2210"/>
            <w:tcMar>
              <w:top w:type="dxa" w:w="50"/>
              <w:left w:type="dxa" w:w="90"/>
              <w:bottom w:type="dxa" w:w="50"/>
              <w:right w:type="dxa" w:w="90"/>
            </w:tcMar>
          </w:tcPr>
          <w:p>
            <w:pPr>
              <w:spacing w:after="0"/>
            </w:pPr>
            <w:r>
              <w:rPr>
                <w:sz w:val="19"/>
                <w:szCs w:val="19"/>
              </w:rPr>
              <w:t xml:space="preserve">Target users</w:t>
            </w:r>
          </w:p>
        </w:tc>
        <w:tc>
          <w:tcPr>
            <w:tcW w:type="dxa" w:w="5305"/>
            <w:tcMar>
              <w:top w:type="dxa" w:w="50"/>
              <w:left w:type="dxa" w:w="90"/>
              <w:bottom w:type="dxa" w:w="50"/>
              <w:right w:type="dxa" w:w="90"/>
            </w:tcMar>
          </w:tcPr>
          <w:p>
            <w:pPr>
              <w:spacing w:after="0"/>
            </w:pPr>
            <w:r>
              <w:rPr>
                <w:sz w:val="19"/>
                <w:szCs w:val="19"/>
              </w:rPr>
              <w:t xml:space="preserve">University students, high-school students, freelancers, remote employees, all at equal priority</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w:t>
            </w:r>
          </w:p>
        </w:tc>
        <w:tc>
          <w:tcPr>
            <w:tcW w:type="dxa" w:w="2210"/>
            <w:tcMar>
              <w:top w:type="dxa" w:w="50"/>
              <w:left w:type="dxa" w:w="90"/>
              <w:bottom w:type="dxa" w:w="50"/>
              <w:right w:type="dxa" w:w="90"/>
            </w:tcMar>
          </w:tcPr>
          <w:p>
            <w:pPr>
              <w:spacing w:after="0"/>
            </w:pPr>
            <w:r>
              <w:rPr>
                <w:sz w:val="19"/>
                <w:szCs w:val="19"/>
              </w:rPr>
              <w:t xml:space="preserve">NTI / ITIDA</w:t>
            </w:r>
          </w:p>
        </w:tc>
        <w:tc>
          <w:tcPr>
            <w:tcW w:type="dxa" w:w="5305"/>
            <w:tcMar>
              <w:top w:type="dxa" w:w="50"/>
              <w:left w:type="dxa" w:w="90"/>
              <w:bottom w:type="dxa" w:w="50"/>
              <w:right w:type="dxa" w:w="90"/>
            </w:tcMar>
          </w:tcPr>
          <w:p>
            <w:pPr>
              <w:spacing w:after="0"/>
            </w:pPr>
            <w:r>
              <w:rPr>
                <w:sz w:val="19"/>
                <w:szCs w:val="19"/>
              </w:rPr>
              <w:t xml:space="preserve">Partnership or sponsorship, not a paying B2B customer</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4</w:t>
            </w:r>
          </w:p>
        </w:tc>
        <w:tc>
          <w:tcPr>
            <w:tcW w:type="dxa" w:w="2210"/>
            <w:tcMar>
              <w:top w:type="dxa" w:w="50"/>
              <w:left w:type="dxa" w:w="90"/>
              <w:bottom w:type="dxa" w:w="50"/>
              <w:right w:type="dxa" w:w="90"/>
            </w:tcMar>
          </w:tcPr>
          <w:p>
            <w:pPr>
              <w:spacing w:after="0"/>
            </w:pPr>
            <w:r>
              <w:rPr>
                <w:sz w:val="19"/>
                <w:szCs w:val="19"/>
              </w:rPr>
              <w:t xml:space="preserve">Market</w:t>
            </w:r>
          </w:p>
        </w:tc>
        <w:tc>
          <w:tcPr>
            <w:tcW w:type="dxa" w:w="5305"/>
            <w:tcMar>
              <w:top w:type="dxa" w:w="50"/>
              <w:left w:type="dxa" w:w="90"/>
              <w:bottom w:type="dxa" w:w="50"/>
              <w:right w:type="dxa" w:w="90"/>
            </w:tcMar>
          </w:tcPr>
          <w:p>
            <w:pPr>
              <w:spacing w:after="0"/>
            </w:pPr>
            <w:r>
              <w:rPr>
                <w:sz w:val="19"/>
                <w:szCs w:val="19"/>
              </w:rPr>
              <w:t xml:space="preserve">Arab world</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5</w:t>
            </w:r>
          </w:p>
        </w:tc>
        <w:tc>
          <w:tcPr>
            <w:tcW w:type="dxa" w:w="2210"/>
            <w:tcMar>
              <w:top w:type="dxa" w:w="50"/>
              <w:left w:type="dxa" w:w="90"/>
              <w:bottom w:type="dxa" w:w="50"/>
              <w:right w:type="dxa" w:w="90"/>
            </w:tcMar>
          </w:tcPr>
          <w:p>
            <w:pPr>
              <w:spacing w:after="0"/>
            </w:pPr>
            <w:r>
              <w:rPr>
                <w:sz w:val="19"/>
                <w:szCs w:val="19"/>
              </w:rPr>
              <w:t xml:space="preserve">Language</w:t>
            </w:r>
          </w:p>
        </w:tc>
        <w:tc>
          <w:tcPr>
            <w:tcW w:type="dxa" w:w="5305"/>
            <w:tcMar>
              <w:top w:type="dxa" w:w="50"/>
              <w:left w:type="dxa" w:w="90"/>
              <w:bottom w:type="dxa" w:w="50"/>
              <w:right w:type="dxa" w:w="90"/>
            </w:tcMar>
          </w:tcPr>
          <w:p>
            <w:pPr>
              <w:spacing w:after="0"/>
            </w:pPr>
            <w:r>
              <w:rPr>
                <w:sz w:val="19"/>
                <w:szCs w:val="19"/>
              </w:rPr>
              <w:t xml:space="preserve">English first, Arabic later</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6</w:t>
            </w:r>
          </w:p>
        </w:tc>
        <w:tc>
          <w:tcPr>
            <w:tcW w:type="dxa" w:w="2210"/>
            <w:tcMar>
              <w:top w:type="dxa" w:w="50"/>
              <w:left w:type="dxa" w:w="90"/>
              <w:bottom w:type="dxa" w:w="50"/>
              <w:right w:type="dxa" w:w="90"/>
            </w:tcMar>
          </w:tcPr>
          <w:p>
            <w:pPr>
              <w:spacing w:after="0"/>
            </w:pPr>
            <w:r>
              <w:rPr>
                <w:sz w:val="19"/>
                <w:szCs w:val="19"/>
              </w:rPr>
              <w:t xml:space="preserve">Project goal</w:t>
            </w:r>
          </w:p>
        </w:tc>
        <w:tc>
          <w:tcPr>
            <w:tcW w:type="dxa" w:w="5305"/>
            <w:tcMar>
              <w:top w:type="dxa" w:w="50"/>
              <w:left w:type="dxa" w:w="90"/>
              <w:bottom w:type="dxa" w:w="50"/>
              <w:right w:type="dxa" w:w="90"/>
            </w:tcMar>
          </w:tcPr>
          <w:p>
            <w:pPr>
              <w:spacing w:after="0"/>
            </w:pPr>
            <w:r>
              <w:rPr>
                <w:sz w:val="19"/>
                <w:szCs w:val="19"/>
              </w:rPr>
              <w:t xml:space="preserve">Side project that can grow into a business</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7</w:t>
            </w:r>
          </w:p>
        </w:tc>
        <w:tc>
          <w:tcPr>
            <w:tcW w:type="dxa" w:w="2210"/>
            <w:tcMar>
              <w:top w:type="dxa" w:w="50"/>
              <w:left w:type="dxa" w:w="90"/>
              <w:bottom w:type="dxa" w:w="50"/>
              <w:right w:type="dxa" w:w="90"/>
            </w:tcMar>
          </w:tcPr>
          <w:p>
            <w:pPr>
              <w:spacing w:after="0"/>
            </w:pPr>
            <w:r>
              <w:rPr>
                <w:sz w:val="19"/>
                <w:szCs w:val="19"/>
              </w:rPr>
              <w:t xml:space="preserve">Team / time / budget</w:t>
            </w:r>
          </w:p>
        </w:tc>
        <w:tc>
          <w:tcPr>
            <w:tcW w:type="dxa" w:w="5305"/>
            <w:tcMar>
              <w:top w:type="dxa" w:w="50"/>
              <w:left w:type="dxa" w:w="90"/>
              <w:bottom w:type="dxa" w:w="50"/>
              <w:right w:type="dxa" w:w="90"/>
            </w:tcMar>
          </w:tcPr>
          <w:p>
            <w:pPr>
              <w:spacing w:after="0"/>
            </w:pPr>
            <w:r>
              <w:rPr>
                <w:sz w:val="19"/>
                <w:szCs w:val="19"/>
              </w:rPr>
              <w:t xml:space="preserve">Solo · 20+ h/week · &lt; $50/month infra</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8</w:t>
            </w:r>
          </w:p>
        </w:tc>
        <w:tc>
          <w:tcPr>
            <w:tcW w:type="dxa" w:w="2210"/>
            <w:tcMar>
              <w:top w:type="dxa" w:w="50"/>
              <w:left w:type="dxa" w:w="90"/>
              <w:bottom w:type="dxa" w:w="50"/>
              <w:right w:type="dxa" w:w="90"/>
            </w:tcMar>
          </w:tcPr>
          <w:p>
            <w:pPr>
              <w:spacing w:after="0"/>
            </w:pPr>
            <w:r>
              <w:rPr>
                <w:sz w:val="19"/>
                <w:szCs w:val="19"/>
              </w:rPr>
              <w:t xml:space="preserve">Session format</w:t>
            </w:r>
          </w:p>
        </w:tc>
        <w:tc>
          <w:tcPr>
            <w:tcW w:type="dxa" w:w="5305"/>
            <w:tcMar>
              <w:top w:type="dxa" w:w="50"/>
              <w:left w:type="dxa" w:w="90"/>
              <w:bottom w:type="dxa" w:w="50"/>
              <w:right w:type="dxa" w:w="90"/>
            </w:tcMar>
          </w:tcPr>
          <w:p>
            <w:pPr>
              <w:spacing w:after="0"/>
            </w:pPr>
            <w:r>
              <w:rPr>
                <w:sz w:val="19"/>
                <w:szCs w:val="19"/>
              </w:rPr>
              <w:t xml:space="preserve">1:1 only</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9</w:t>
            </w:r>
          </w:p>
        </w:tc>
        <w:tc>
          <w:tcPr>
            <w:tcW w:type="dxa" w:w="2210"/>
            <w:tcMar>
              <w:top w:type="dxa" w:w="50"/>
              <w:left w:type="dxa" w:w="90"/>
              <w:bottom w:type="dxa" w:w="50"/>
              <w:right w:type="dxa" w:w="90"/>
            </w:tcMar>
          </w:tcPr>
          <w:p>
            <w:pPr>
              <w:spacing w:after="0"/>
            </w:pPr>
            <w:r>
              <w:rPr>
                <w:sz w:val="19"/>
                <w:szCs w:val="19"/>
              </w:rPr>
              <w:t xml:space="preserve">Durations</w:t>
            </w:r>
          </w:p>
        </w:tc>
        <w:tc>
          <w:tcPr>
            <w:tcW w:type="dxa" w:w="5305"/>
            <w:tcMar>
              <w:top w:type="dxa" w:w="50"/>
              <w:left w:type="dxa" w:w="90"/>
              <w:bottom w:type="dxa" w:w="50"/>
              <w:right w:type="dxa" w:w="90"/>
            </w:tcMar>
          </w:tcPr>
          <w:p>
            <w:pPr>
              <w:spacing w:after="0"/>
            </w:pPr>
            <w:r>
              <w:rPr>
                <w:sz w:val="19"/>
                <w:szCs w:val="19"/>
              </w:rPr>
              <w:t xml:space="preserve">25, 50, 75 minutes</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10</w:t>
            </w:r>
          </w:p>
        </w:tc>
        <w:tc>
          <w:tcPr>
            <w:tcW w:type="dxa" w:w="2210"/>
            <w:tcMar>
              <w:top w:type="dxa" w:w="50"/>
              <w:left w:type="dxa" w:w="90"/>
              <w:bottom w:type="dxa" w:w="50"/>
              <w:right w:type="dxa" w:w="90"/>
            </w:tcMar>
          </w:tcPr>
          <w:p>
            <w:pPr>
              <w:spacing w:after="0"/>
            </w:pPr>
            <w:r>
              <w:rPr>
                <w:sz w:val="19"/>
                <w:szCs w:val="19"/>
              </w:rPr>
              <w:t xml:space="preserve">Booking</w:t>
            </w:r>
          </w:p>
        </w:tc>
        <w:tc>
          <w:tcPr>
            <w:tcW w:type="dxa" w:w="5305"/>
            <w:tcMar>
              <w:top w:type="dxa" w:w="50"/>
              <w:left w:type="dxa" w:w="90"/>
              <w:bottom w:type="dxa" w:w="50"/>
              <w:right w:type="dxa" w:w="90"/>
            </w:tcMar>
          </w:tcPr>
          <w:p>
            <w:pPr>
              <w:spacing w:after="0"/>
            </w:pPr>
            <w:r>
              <w:rPr>
                <w:sz w:val="19"/>
                <w:szCs w:val="19"/>
              </w:rPr>
              <w:t xml:space="preserve">Scheduled only (no instant "Focus Now")</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11</w:t>
            </w:r>
          </w:p>
        </w:tc>
        <w:tc>
          <w:tcPr>
            <w:tcW w:type="dxa" w:w="2210"/>
            <w:tcMar>
              <w:top w:type="dxa" w:w="50"/>
              <w:left w:type="dxa" w:w="90"/>
              <w:bottom w:type="dxa" w:w="50"/>
              <w:right w:type="dxa" w:w="90"/>
            </w:tcMar>
          </w:tcPr>
          <w:p>
            <w:pPr>
              <w:spacing w:after="0"/>
            </w:pPr>
            <w:r>
              <w:rPr>
                <w:sz w:val="19"/>
                <w:szCs w:val="19"/>
              </w:rPr>
              <w:t xml:space="preserve">Booking horizon</w:t>
            </w:r>
          </w:p>
        </w:tc>
        <w:tc>
          <w:tcPr>
            <w:tcW w:type="dxa" w:w="5305"/>
            <w:tcMar>
              <w:top w:type="dxa" w:w="50"/>
              <w:left w:type="dxa" w:w="90"/>
              <w:bottom w:type="dxa" w:w="50"/>
              <w:right w:type="dxa" w:w="90"/>
            </w:tcMar>
          </w:tcPr>
          <w:p>
            <w:pPr>
              <w:spacing w:after="0"/>
            </w:pPr>
            <w:r>
              <w:rPr>
                <w:sz w:val="19"/>
                <w:szCs w:val="19"/>
              </w:rPr>
              <w:t xml:space="preserve">Up to 14 days ahead</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12</w:t>
            </w:r>
          </w:p>
        </w:tc>
        <w:tc>
          <w:tcPr>
            <w:tcW w:type="dxa" w:w="2210"/>
            <w:tcMar>
              <w:top w:type="dxa" w:w="50"/>
              <w:left w:type="dxa" w:w="90"/>
              <w:bottom w:type="dxa" w:w="50"/>
              <w:right w:type="dxa" w:w="90"/>
            </w:tcMar>
          </w:tcPr>
          <w:p>
            <w:pPr>
              <w:spacing w:after="0"/>
            </w:pPr>
            <w:r>
              <w:rPr>
                <w:sz w:val="19"/>
                <w:szCs w:val="19"/>
              </w:rPr>
              <w:t xml:space="preserve">Camera</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Optional, chosen per booking. Soft preference: a camera-off user is matched with a waiting camera-off user first; if none, with a camera-on user, and the partner sees a "Camera off" badge (avatar + name shown)</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13</w:t>
            </w:r>
          </w:p>
        </w:tc>
        <w:tc>
          <w:tcPr>
            <w:tcW w:type="dxa" w:w="2210"/>
            <w:tcMar>
              <w:top w:type="dxa" w:w="50"/>
              <w:left w:type="dxa" w:w="90"/>
              <w:bottom w:type="dxa" w:w="50"/>
              <w:right w:type="dxa" w:w="90"/>
            </w:tcMar>
          </w:tcPr>
          <w:p>
            <w:pPr>
              <w:spacing w:after="0"/>
            </w:pPr>
            <w:r>
              <w:rPr>
                <w:sz w:val="19"/>
                <w:szCs w:val="19"/>
              </w:rPr>
              <w:t xml:space="preserve">Quiet mode</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Soft preference. A Quiet user is matched with a waiting Quiet user first; if none, with a non-Quiet user, and the partner sees a "Quiet mode" badge. Quiet users cannot unmute</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14</w:t>
            </w:r>
          </w:p>
        </w:tc>
        <w:tc>
          <w:tcPr>
            <w:tcW w:type="dxa" w:w="2210"/>
            <w:tcMar>
              <w:top w:type="dxa" w:w="50"/>
              <w:left w:type="dxa" w:w="90"/>
              <w:bottom w:type="dxa" w:w="50"/>
              <w:right w:type="dxa" w:w="90"/>
            </w:tcMar>
          </w:tcPr>
          <w:p>
            <w:pPr>
              <w:spacing w:after="0"/>
            </w:pPr>
            <w:r>
              <w:rPr>
                <w:sz w:val="19"/>
                <w:szCs w:val="19"/>
              </w:rPr>
              <w:t xml:space="preserve">Desk / Walk</w:t>
            </w:r>
          </w:p>
        </w:tc>
        <w:tc>
          <w:tcPr>
            <w:tcW w:type="dxa" w:w="5305"/>
            <w:tcMar>
              <w:top w:type="dxa" w:w="50"/>
              <w:left w:type="dxa" w:w="90"/>
              <w:bottom w:type="dxa" w:w="50"/>
              <w:right w:type="dxa" w:w="90"/>
            </w:tcMar>
          </w:tcPr>
          <w:p>
            <w:pPr>
              <w:spacing w:after="0"/>
            </w:pPr>
            <w:r>
              <w:rPr>
                <w:sz w:val="19"/>
                <w:szCs w:val="19"/>
              </w:rPr>
              <w:t xml:space="preserve">Session type labels kept as in Focusmate. Soft preference</w:t>
            </w:r>
          </w:p>
        </w:tc>
        <w:tc>
          <w:tcPr>
            <w:tcW w:type="dxa" w:w="1505"/>
            <w:tcMar>
              <w:top w:type="dxa" w:w="50"/>
              <w:left w:type="dxa" w:w="90"/>
              <w:bottom w:type="dxa" w:w="50"/>
              <w:right w:type="dxa" w:w="90"/>
            </w:tcMar>
          </w:tcPr>
          <w:p>
            <w:pPr>
              <w:spacing w:after="0"/>
            </w:pPr>
            <w:r>
              <w:rPr>
                <w:sz w:val="19"/>
                <w:szCs w:val="19"/>
              </w:rPr>
              <w:t xml:space="preserve">[A] confirm</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15</w:t>
            </w:r>
          </w:p>
        </w:tc>
        <w:tc>
          <w:tcPr>
            <w:tcW w:type="dxa" w:w="2210"/>
            <w:tcMar>
              <w:top w:type="dxa" w:w="50"/>
              <w:left w:type="dxa" w:w="90"/>
              <w:bottom w:type="dxa" w:w="50"/>
              <w:right w:type="dxa" w:w="90"/>
            </w:tcMar>
          </w:tcPr>
          <w:p>
            <w:pPr>
              <w:spacing w:after="0"/>
            </w:pPr>
            <w:r>
              <w:rPr>
                <w:sz w:val="19"/>
                <w:szCs w:val="19"/>
              </w:rPr>
              <w:t xml:space="preserve">Mic during focus</w:t>
            </w:r>
          </w:p>
        </w:tc>
        <w:tc>
          <w:tcPr>
            <w:tcW w:type="dxa" w:w="5305"/>
            <w:tcMar>
              <w:top w:type="dxa" w:w="50"/>
              <w:left w:type="dxa" w:w="90"/>
              <w:bottom w:type="dxa" w:w="50"/>
              <w:right w:type="dxa" w:w="90"/>
            </w:tcMar>
          </w:tcPr>
          <w:p>
            <w:pPr>
              <w:spacing w:after="0"/>
            </w:pPr>
            <w:r>
              <w:rPr>
                <w:sz w:val="19"/>
                <w:szCs w:val="19"/>
              </w:rPr>
              <w:t xml:space="preserve">Optional (user decides)</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16</w:t>
            </w:r>
          </w:p>
        </w:tc>
        <w:tc>
          <w:tcPr>
            <w:tcW w:type="dxa" w:w="2210"/>
            <w:tcMar>
              <w:top w:type="dxa" w:w="50"/>
              <w:left w:type="dxa" w:w="90"/>
              <w:bottom w:type="dxa" w:w="50"/>
              <w:right w:type="dxa" w:w="90"/>
            </w:tcMar>
          </w:tcPr>
          <w:p>
            <w:pPr>
              <w:spacing w:after="0"/>
            </w:pPr>
            <w:r>
              <w:rPr>
                <w:sz w:val="19"/>
                <w:szCs w:val="19"/>
              </w:rPr>
              <w:t xml:space="preserve">Start / end ritual</w:t>
            </w:r>
          </w:p>
        </w:tc>
        <w:tc>
          <w:tcPr>
            <w:tcW w:type="dxa" w:w="5305"/>
            <w:tcMar>
              <w:top w:type="dxa" w:w="50"/>
              <w:left w:type="dxa" w:w="90"/>
              <w:bottom w:type="dxa" w:w="50"/>
              <w:right w:type="dxa" w:w="90"/>
            </w:tcMar>
          </w:tcPr>
          <w:p>
            <w:pPr>
              <w:spacing w:after="0"/>
            </w:pPr>
            <w:r>
              <w:rPr>
                <w:sz w:val="19"/>
                <w:szCs w:val="19"/>
              </w:rPr>
              <w:t xml:space="preserve">Written goal + optional short voice check-in, and the same at the end</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17</w:t>
            </w:r>
          </w:p>
        </w:tc>
        <w:tc>
          <w:tcPr>
            <w:tcW w:type="dxa" w:w="2210"/>
            <w:tcMar>
              <w:top w:type="dxa" w:w="50"/>
              <w:left w:type="dxa" w:w="90"/>
              <w:bottom w:type="dxa" w:w="50"/>
              <w:right w:type="dxa" w:w="90"/>
            </w:tcMar>
          </w:tcPr>
          <w:p>
            <w:pPr>
              <w:spacing w:after="0"/>
            </w:pPr>
            <w:r>
              <w:rPr>
                <w:sz w:val="19"/>
                <w:szCs w:val="19"/>
              </w:rPr>
              <w:t xml:space="preserve">Matching extras</w:t>
            </w:r>
          </w:p>
        </w:tc>
        <w:tc>
          <w:tcPr>
            <w:tcW w:type="dxa" w:w="5305"/>
            <w:tcMar>
              <w:top w:type="dxa" w:w="50"/>
              <w:left w:type="dxa" w:w="90"/>
              <w:bottom w:type="dxa" w:w="50"/>
              <w:right w:type="dxa" w:w="90"/>
            </w:tcMar>
          </w:tcPr>
          <w:p>
            <w:pPr>
              <w:spacing w:after="0"/>
            </w:pPr>
            <w:r>
              <w:rPr>
                <w:sz w:val="19"/>
                <w:szCs w:val="19"/>
              </w:rPr>
              <w:t xml:space="preserve">Optional same-gender; favorites first</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18</w:t>
            </w:r>
          </w:p>
        </w:tc>
        <w:tc>
          <w:tcPr>
            <w:tcW w:type="dxa" w:w="2210"/>
            <w:tcMar>
              <w:top w:type="dxa" w:w="50"/>
              <w:left w:type="dxa" w:w="90"/>
              <w:bottom w:type="dxa" w:w="50"/>
              <w:right w:type="dxa" w:w="90"/>
            </w:tcMar>
          </w:tcPr>
          <w:p>
            <w:pPr>
              <w:spacing w:after="0"/>
            </w:pPr>
            <w:r>
              <w:rPr>
                <w:sz w:val="19"/>
                <w:szCs w:val="19"/>
              </w:rPr>
              <w:t xml:space="preserve">No partner found</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At T-10 drop same-gender for "flexible" bookings → rematch offered at T+1 → solo session at T+3 (no quota, no strike)</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19</w:t>
            </w:r>
          </w:p>
        </w:tc>
        <w:tc>
          <w:tcPr>
            <w:tcW w:type="dxa" w:w="2210"/>
            <w:tcMar>
              <w:top w:type="dxa" w:w="50"/>
              <w:left w:type="dxa" w:w="90"/>
              <w:bottom w:type="dxa" w:w="50"/>
              <w:right w:type="dxa" w:w="90"/>
            </w:tcMar>
          </w:tcPr>
          <w:p>
            <w:pPr>
              <w:spacing w:after="0"/>
            </w:pPr>
            <w:r>
              <w:rPr>
                <w:sz w:val="19"/>
                <w:szCs w:val="19"/>
              </w:rPr>
              <w:t xml:space="preserve">Strikes</w:t>
            </w:r>
          </w:p>
        </w:tc>
        <w:tc>
          <w:tcPr>
            <w:tcW w:type="dxa" w:w="5305"/>
            <w:tcMar>
              <w:top w:type="dxa" w:w="50"/>
              <w:left w:type="dxa" w:w="90"/>
              <w:bottom w:type="dxa" w:w="50"/>
              <w:right w:type="dxa" w:w="90"/>
            </w:tcMar>
          </w:tcPr>
          <w:p>
            <w:pPr>
              <w:spacing w:after="0"/>
            </w:pPr>
            <w:r>
              <w:rPr>
                <w:sz w:val="19"/>
                <w:szCs w:val="19"/>
              </w:rPr>
              <w:t xml:space="preserve">Lighter policy: 5 strikes in 30 days → 3-day suspension</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20</w:t>
            </w:r>
          </w:p>
        </w:tc>
        <w:tc>
          <w:tcPr>
            <w:tcW w:type="dxa" w:w="2210"/>
            <w:tcMar>
              <w:top w:type="dxa" w:w="50"/>
              <w:left w:type="dxa" w:w="90"/>
              <w:bottom w:type="dxa" w:w="50"/>
              <w:right w:type="dxa" w:w="90"/>
            </w:tcMar>
          </w:tcPr>
          <w:p>
            <w:pPr>
              <w:spacing w:after="0"/>
            </w:pPr>
            <w:r>
              <w:rPr>
                <w:sz w:val="19"/>
                <w:szCs w:val="19"/>
              </w:rPr>
              <w:t xml:space="preserve">Sign-up</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Email + password and Google only. No phone (OTP) or Facebook sign-in</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21</w:t>
            </w:r>
          </w:p>
        </w:tc>
        <w:tc>
          <w:tcPr>
            <w:tcW w:type="dxa" w:w="2210"/>
            <w:tcMar>
              <w:top w:type="dxa" w:w="50"/>
              <w:left w:type="dxa" w:w="90"/>
              <w:bottom w:type="dxa" w:w="50"/>
              <w:right w:type="dxa" w:w="90"/>
            </w:tcMar>
          </w:tcPr>
          <w:p>
            <w:pPr>
              <w:spacing w:after="0"/>
            </w:pPr>
            <w:r>
              <w:rPr>
                <w:sz w:val="19"/>
                <w:szCs w:val="19"/>
              </w:rPr>
              <w:t xml:space="preserve">Onboarding</w:t>
            </w:r>
          </w:p>
        </w:tc>
        <w:tc>
          <w:tcPr>
            <w:tcW w:type="dxa" w:w="5305"/>
            <w:tcMar>
              <w:top w:type="dxa" w:w="50"/>
              <w:left w:type="dxa" w:w="90"/>
              <w:bottom w:type="dxa" w:w="50"/>
              <w:right w:type="dxa" w:w="90"/>
            </w:tcMar>
          </w:tcPr>
          <w:p>
            <w:pPr>
              <w:spacing w:after="0"/>
            </w:pPr>
            <w:r>
              <w:rPr>
                <w:sz w:val="19"/>
                <w:szCs w:val="19"/>
              </w:rPr>
              <w:t xml:space="preserve">Name + photo only</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22</w:t>
            </w:r>
          </w:p>
        </w:tc>
        <w:tc>
          <w:tcPr>
            <w:tcW w:type="dxa" w:w="2210"/>
            <w:tcMar>
              <w:top w:type="dxa" w:w="50"/>
              <w:left w:type="dxa" w:w="90"/>
              <w:bottom w:type="dxa" w:w="50"/>
              <w:right w:type="dxa" w:w="90"/>
            </w:tcMar>
          </w:tcPr>
          <w:p>
            <w:pPr>
              <w:spacing w:after="0"/>
            </w:pPr>
            <w:r>
              <w:rPr>
                <w:sz w:val="19"/>
                <w:szCs w:val="19"/>
              </w:rPr>
              <w:t xml:space="preserve">Reports</w:t>
            </w:r>
          </w:p>
        </w:tc>
        <w:tc>
          <w:tcPr>
            <w:tcW w:type="dxa" w:w="5305"/>
            <w:tcMar>
              <w:top w:type="dxa" w:w="50"/>
              <w:left w:type="dxa" w:w="90"/>
              <w:bottom w:type="dxa" w:w="50"/>
              <w:right w:type="dxa" w:w="90"/>
            </w:tcMar>
          </w:tcPr>
          <w:p>
            <w:pPr>
              <w:spacing w:after="0"/>
            </w:pPr>
            <w:r>
              <w:rPr>
                <w:sz w:val="19"/>
                <w:szCs w:val="19"/>
              </w:rPr>
              <w:t xml:space="preserve">Manual admin review + auto-suspend on threshold + user block</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23</w:t>
            </w:r>
          </w:p>
        </w:tc>
        <w:tc>
          <w:tcPr>
            <w:tcW w:type="dxa" w:w="2210"/>
            <w:tcMar>
              <w:top w:type="dxa" w:w="50"/>
              <w:left w:type="dxa" w:w="90"/>
              <w:bottom w:type="dxa" w:w="50"/>
              <w:right w:type="dxa" w:w="90"/>
            </w:tcMar>
          </w:tcPr>
          <w:p>
            <w:pPr>
              <w:spacing w:after="0"/>
            </w:pPr>
            <w:r>
              <w:rPr>
                <w:sz w:val="19"/>
                <w:szCs w:val="19"/>
              </w:rPr>
              <w:t xml:space="preserve">Minors</w:t>
            </w:r>
          </w:p>
        </w:tc>
        <w:tc>
          <w:tcPr>
            <w:tcW w:type="dxa" w:w="5305"/>
            <w:tcMar>
              <w:top w:type="dxa" w:w="50"/>
              <w:left w:type="dxa" w:w="90"/>
              <w:bottom w:type="dxa" w:w="50"/>
              <w:right w:type="dxa" w:w="90"/>
            </w:tcMar>
          </w:tcPr>
          <w:p>
            <w:pPr>
              <w:spacing w:after="0"/>
            </w:pPr>
            <w:r>
              <w:rPr>
                <w:sz w:val="19"/>
                <w:szCs w:val="19"/>
              </w:rPr>
              <w:t xml:space="preserve">Allowed with no special restrictions. Accepted risk, see §12</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24</w:t>
            </w:r>
          </w:p>
        </w:tc>
        <w:tc>
          <w:tcPr>
            <w:tcW w:type="dxa" w:w="2210"/>
            <w:tcMar>
              <w:top w:type="dxa" w:w="50"/>
              <w:left w:type="dxa" w:w="90"/>
              <w:bottom w:type="dxa" w:w="50"/>
              <w:right w:type="dxa" w:w="90"/>
            </w:tcMar>
          </w:tcPr>
          <w:p>
            <w:pPr>
              <w:spacing w:after="0"/>
            </w:pPr>
            <w:r>
              <w:rPr>
                <w:sz w:val="19"/>
                <w:szCs w:val="19"/>
              </w:rPr>
              <w:t xml:space="preserve">Monetization</w:t>
            </w:r>
          </w:p>
        </w:tc>
        <w:tc>
          <w:tcPr>
            <w:tcW w:type="dxa" w:w="5305"/>
            <w:tcMar>
              <w:top w:type="dxa" w:w="50"/>
              <w:left w:type="dxa" w:w="90"/>
              <w:bottom w:type="dxa" w:w="50"/>
              <w:right w:type="dxa" w:w="90"/>
            </w:tcMar>
          </w:tcPr>
          <w:p>
            <w:pPr>
              <w:spacing w:after="0"/>
            </w:pPr>
            <w:r>
              <w:rPr>
                <w:sz w:val="19"/>
                <w:szCs w:val="19"/>
              </w:rPr>
              <w:t xml:space="preserve">Free + subscription; free = 6 sessions/week</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25</w:t>
            </w:r>
          </w:p>
        </w:tc>
        <w:tc>
          <w:tcPr>
            <w:tcW w:type="dxa" w:w="2210"/>
            <w:tcMar>
              <w:top w:type="dxa" w:w="50"/>
              <w:left w:type="dxa" w:w="90"/>
              <w:bottom w:type="dxa" w:w="50"/>
              <w:right w:type="dxa" w:w="90"/>
            </w:tcMar>
          </w:tcPr>
          <w:p>
            <w:pPr>
              <w:spacing w:after="0"/>
            </w:pPr>
            <w:r>
              <w:rPr>
                <w:sz w:val="19"/>
                <w:szCs w:val="19"/>
              </w:rPr>
              <w:t xml:space="preserve">Price</w:t>
            </w:r>
          </w:p>
        </w:tc>
        <w:tc>
          <w:tcPr>
            <w:tcW w:type="dxa" w:w="5305"/>
            <w:tcMar>
              <w:top w:type="dxa" w:w="50"/>
              <w:left w:type="dxa" w:w="90"/>
              <w:bottom w:type="dxa" w:w="50"/>
              <w:right w:type="dxa" w:w="90"/>
            </w:tcMar>
          </w:tcPr>
          <w:p>
            <w:pPr>
              <w:spacing w:after="0"/>
            </w:pPr>
            <w:r>
              <w:rPr>
                <w:sz w:val="19"/>
                <w:szCs w:val="19"/>
              </w:rPr>
              <w:t xml:space="preserve">Not decided</w:t>
            </w:r>
          </w:p>
        </w:tc>
        <w:tc>
          <w:tcPr>
            <w:tcW w:type="dxa" w:w="1505"/>
            <w:tcMar>
              <w:top w:type="dxa" w:w="50"/>
              <w:left w:type="dxa" w:w="90"/>
              <w:bottom w:type="dxa" w:w="50"/>
              <w:right w:type="dxa" w:w="90"/>
            </w:tcMar>
          </w:tcPr>
          <w:p>
            <w:pPr>
              <w:spacing w:after="0"/>
            </w:pPr>
            <w:r>
              <w:rPr>
                <w:sz w:val="19"/>
                <w:szCs w:val="19"/>
              </w:rPr>
              <w:t xml:space="preserve">[OPEN]</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26</w:t>
            </w:r>
          </w:p>
        </w:tc>
        <w:tc>
          <w:tcPr>
            <w:tcW w:type="dxa" w:w="2210"/>
            <w:tcMar>
              <w:top w:type="dxa" w:w="50"/>
              <w:left w:type="dxa" w:w="90"/>
              <w:bottom w:type="dxa" w:w="50"/>
              <w:right w:type="dxa" w:w="90"/>
            </w:tcMar>
          </w:tcPr>
          <w:p>
            <w:pPr>
              <w:spacing w:after="0"/>
            </w:pPr>
            <w:r>
              <w:rPr>
                <w:sz w:val="19"/>
                <w:szCs w:val="19"/>
              </w:rPr>
              <w:t xml:space="preserve">Payments</w:t>
            </w:r>
          </w:p>
        </w:tc>
        <w:tc>
          <w:tcPr>
            <w:tcW w:type="dxa" w:w="5305"/>
            <w:tcMar>
              <w:top w:type="dxa" w:w="50"/>
              <w:left w:type="dxa" w:w="90"/>
              <w:bottom w:type="dxa" w:w="50"/>
              <w:right w:type="dxa" w:w="90"/>
            </w:tcMar>
          </w:tcPr>
          <w:p>
            <w:pPr>
              <w:spacing w:after="0"/>
            </w:pPr>
            <w:r>
              <w:rPr>
                <w:sz w:val="19"/>
                <w:szCs w:val="19"/>
              </w:rPr>
              <w:t xml:space="preserve">International card (USD) for everyone + local methods (Egypt first). Never Stripe</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27</w:t>
            </w:r>
          </w:p>
        </w:tc>
        <w:tc>
          <w:tcPr>
            <w:tcW w:type="dxa" w:w="2210"/>
            <w:tcMar>
              <w:top w:type="dxa" w:w="50"/>
              <w:left w:type="dxa" w:w="90"/>
              <w:bottom w:type="dxa" w:w="50"/>
              <w:right w:type="dxa" w:w="90"/>
            </w:tcMar>
          </w:tcPr>
          <w:p>
            <w:pPr>
              <w:spacing w:after="0"/>
            </w:pPr>
            <w:r>
              <w:rPr>
                <w:sz w:val="19"/>
                <w:szCs w:val="19"/>
              </w:rPr>
              <w:t xml:space="preserve">Platform v1</w:t>
            </w:r>
          </w:p>
        </w:tc>
        <w:tc>
          <w:tcPr>
            <w:tcW w:type="dxa" w:w="5305"/>
            <w:tcMar>
              <w:top w:type="dxa" w:w="50"/>
              <w:left w:type="dxa" w:w="90"/>
              <w:bottom w:type="dxa" w:w="50"/>
              <w:right w:type="dxa" w:w="90"/>
            </w:tcMar>
          </w:tcPr>
          <w:p>
            <w:pPr>
              <w:spacing w:after="0"/>
            </w:pPr>
            <w:r>
              <w:rPr>
                <w:sz w:val="19"/>
                <w:szCs w:val="19"/>
              </w:rPr>
              <w:t xml:space="preserve">Web only</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28</w:t>
            </w:r>
          </w:p>
        </w:tc>
        <w:tc>
          <w:tcPr>
            <w:tcW w:type="dxa" w:w="2210"/>
            <w:tcMar>
              <w:top w:type="dxa" w:w="50"/>
              <w:left w:type="dxa" w:w="90"/>
              <w:bottom w:type="dxa" w:w="50"/>
              <w:right w:type="dxa" w:w="90"/>
            </w:tcMar>
          </w:tcPr>
          <w:p>
            <w:pPr>
              <w:spacing w:after="0"/>
            </w:pPr>
            <w:r>
              <w:rPr>
                <w:sz w:val="19"/>
                <w:szCs w:val="19"/>
              </w:rPr>
              <w:t xml:space="preserve">Mobile later</w:t>
            </w:r>
          </w:p>
        </w:tc>
        <w:tc>
          <w:tcPr>
            <w:tcW w:type="dxa" w:w="5305"/>
            <w:tcMar>
              <w:top w:type="dxa" w:w="50"/>
              <w:left w:type="dxa" w:w="90"/>
              <w:bottom w:type="dxa" w:w="50"/>
              <w:right w:type="dxa" w:w="90"/>
            </w:tcMar>
          </w:tcPr>
          <w:p>
            <w:pPr>
              <w:spacing w:after="0"/>
            </w:pPr>
            <w:r>
              <w:rPr>
                <w:sz w:val="19"/>
                <w:szCs w:val="19"/>
              </w:rPr>
              <w:t xml:space="preserve">Android + iOS together (cross-platform)</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29</w:t>
            </w:r>
          </w:p>
        </w:tc>
        <w:tc>
          <w:tcPr>
            <w:tcW w:type="dxa" w:w="2210"/>
            <w:tcMar>
              <w:top w:type="dxa" w:w="50"/>
              <w:left w:type="dxa" w:w="90"/>
              <w:bottom w:type="dxa" w:w="50"/>
              <w:right w:type="dxa" w:w="90"/>
            </w:tcMar>
          </w:tcPr>
          <w:p>
            <w:pPr>
              <w:spacing w:after="0"/>
            </w:pPr>
            <w:r>
              <w:rPr>
                <w:sz w:val="19"/>
                <w:szCs w:val="19"/>
              </w:rPr>
              <w:t xml:space="preserve">Notifications v1</w:t>
            </w:r>
          </w:p>
        </w:tc>
        <w:tc>
          <w:tcPr>
            <w:tcW w:type="dxa" w:w="5305"/>
            <w:tcMar>
              <w:top w:type="dxa" w:w="50"/>
              <w:left w:type="dxa" w:w="90"/>
              <w:bottom w:type="dxa" w:w="50"/>
              <w:right w:type="dxa" w:w="90"/>
            </w:tcMar>
          </w:tcPr>
          <w:p>
            <w:pPr>
              <w:spacing w:after="0"/>
            </w:pPr>
            <w:r>
              <w:rPr>
                <w:sz w:val="19"/>
                <w:szCs w:val="19"/>
              </w:rPr>
              <w:t xml:space="preserve">Email, in-app, Web Push</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30</w:t>
            </w:r>
          </w:p>
        </w:tc>
        <w:tc>
          <w:tcPr>
            <w:tcW w:type="dxa" w:w="2210"/>
            <w:tcMar>
              <w:top w:type="dxa" w:w="50"/>
              <w:left w:type="dxa" w:w="90"/>
              <w:bottom w:type="dxa" w:w="50"/>
              <w:right w:type="dxa" w:w="90"/>
            </w:tcMar>
          </w:tcPr>
          <w:p>
            <w:pPr>
              <w:spacing w:after="0"/>
            </w:pPr>
            <w:r>
              <w:rPr>
                <w:sz w:val="19"/>
                <w:szCs w:val="19"/>
              </w:rPr>
              <w:t xml:space="preserve">Cal.com</w:t>
            </w:r>
          </w:p>
        </w:tc>
        <w:tc>
          <w:tcPr>
            <w:tcW w:type="dxa" w:w="5305"/>
            <w:tcMar>
              <w:top w:type="dxa" w:w="50"/>
              <w:left w:type="dxa" w:w="90"/>
              <w:bottom w:type="dxa" w:w="50"/>
              <w:right w:type="dxa" w:w="90"/>
            </w:tcMar>
          </w:tcPr>
          <w:p>
            <w:pPr>
              <w:spacing w:after="0"/>
            </w:pPr>
            <w:r>
              <w:rPr>
                <w:sz w:val="19"/>
                <w:szCs w:val="19"/>
              </w:rPr>
              <w:t xml:space="preserve">Removed. Booking is built in-app; .ics file attached to emails</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31</w:t>
            </w:r>
          </w:p>
        </w:tc>
        <w:tc>
          <w:tcPr>
            <w:tcW w:type="dxa" w:w="2210"/>
            <w:tcMar>
              <w:top w:type="dxa" w:w="50"/>
              <w:left w:type="dxa" w:w="90"/>
              <w:bottom w:type="dxa" w:w="50"/>
              <w:right w:type="dxa" w:w="90"/>
            </w:tcMar>
          </w:tcPr>
          <w:p>
            <w:pPr>
              <w:spacing w:after="0"/>
            </w:pPr>
            <w:r>
              <w:rPr>
                <w:sz w:val="19"/>
                <w:szCs w:val="19"/>
              </w:rPr>
              <w:t xml:space="preserve">Hosting</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One server, one IP, one domain; subdomains allowed. Provider and region not chosen yet</w:t>
            </w:r>
          </w:p>
        </w:tc>
        <w:tc>
          <w:tcPr>
            <w:tcW w:type="dxa" w:w="1505"/>
            <w:tcMar>
              <w:top w:type="dxa" w:w="50"/>
              <w:left w:type="dxa" w:w="90"/>
              <w:bottom w:type="dxa" w:w="50"/>
              <w:right w:type="dxa" w:w="90"/>
            </w:tcMar>
          </w:tcPr>
          <w:p>
            <w:pPr>
              <w:spacing w:after="0"/>
            </w:pPr>
            <w:r>
              <w:rPr>
                <w:sz w:val="19"/>
                <w:szCs w:val="19"/>
              </w:rPr>
              <w:t xml:space="preserve">[D] / [OPEN]</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32</w:t>
            </w:r>
          </w:p>
        </w:tc>
        <w:tc>
          <w:tcPr>
            <w:tcW w:type="dxa" w:w="2210"/>
            <w:tcMar>
              <w:top w:type="dxa" w:w="50"/>
              <w:left w:type="dxa" w:w="90"/>
              <w:bottom w:type="dxa" w:w="50"/>
              <w:right w:type="dxa" w:w="90"/>
            </w:tcMar>
          </w:tcPr>
          <w:p>
            <w:pPr>
              <w:spacing w:after="0"/>
            </w:pPr>
            <w:r>
              <w:rPr>
                <w:sz w:val="19"/>
                <w:szCs w:val="19"/>
              </w:rPr>
              <w:t xml:space="preserve">In-session tools</w:t>
            </w:r>
          </w:p>
        </w:tc>
        <w:tc>
          <w:tcPr>
            <w:tcW w:type="dxa" w:w="5305"/>
            <w:tcMar>
              <w:top w:type="dxa" w:w="50"/>
              <w:left w:type="dxa" w:w="90"/>
              <w:bottom w:type="dxa" w:w="50"/>
              <w:right w:type="dxa" w:w="90"/>
            </w:tcMar>
          </w:tcPr>
          <w:p>
            <w:pPr>
              <w:spacing w:after="0"/>
            </w:pPr>
            <w:r>
              <w:rPr>
                <w:sz w:val="19"/>
                <w:szCs w:val="19"/>
              </w:rPr>
              <w:t xml:space="preserve">Text chat, screen share (opt-in), task list, instant report &amp; block</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33</w:t>
            </w:r>
          </w:p>
        </w:tc>
        <w:tc>
          <w:tcPr>
            <w:tcW w:type="dxa" w:w="2210"/>
            <w:tcMar>
              <w:top w:type="dxa" w:w="50"/>
              <w:left w:type="dxa" w:w="90"/>
              <w:bottom w:type="dxa" w:w="50"/>
              <w:right w:type="dxa" w:w="90"/>
            </w:tcMar>
          </w:tcPr>
          <w:p>
            <w:pPr>
              <w:spacing w:after="0"/>
            </w:pPr>
            <w:r>
              <w:rPr>
                <w:sz w:val="19"/>
                <w:szCs w:val="19"/>
              </w:rPr>
              <w:t xml:space="preserve">Dashboard</w:t>
            </w:r>
          </w:p>
        </w:tc>
        <w:tc>
          <w:tcPr>
            <w:tcW w:type="dxa" w:w="5305"/>
            <w:tcMar>
              <w:top w:type="dxa" w:w="50"/>
              <w:left w:type="dxa" w:w="90"/>
              <w:bottom w:type="dxa" w:w="50"/>
              <w:right w:type="dxa" w:w="90"/>
            </w:tcMar>
          </w:tcPr>
          <w:p>
            <w:pPr>
              <w:spacing w:after="0"/>
            </w:pPr>
            <w:r>
              <w:rPr>
                <w:sz w:val="19"/>
                <w:szCs w:val="19"/>
              </w:rPr>
              <w:t xml:space="preserve">Upcoming sessions, book CTA, stats + streak, favorites, history, free-quota meter. Public profile in v2</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34</w:t>
            </w:r>
          </w:p>
        </w:tc>
        <w:tc>
          <w:tcPr>
            <w:tcW w:type="dxa" w:w="2210"/>
            <w:tcMar>
              <w:top w:type="dxa" w:w="50"/>
              <w:left w:type="dxa" w:w="90"/>
              <w:bottom w:type="dxa" w:w="50"/>
              <w:right w:type="dxa" w:w="90"/>
            </w:tcMar>
          </w:tcPr>
          <w:p>
            <w:pPr>
              <w:spacing w:after="0"/>
            </w:pPr>
            <w:r>
              <w:rPr>
                <w:sz w:val="19"/>
                <w:szCs w:val="19"/>
              </w:rPr>
              <w:t xml:space="preserve">Success metric</w:t>
            </w:r>
          </w:p>
        </w:tc>
        <w:tc>
          <w:tcPr>
            <w:tcW w:type="dxa" w:w="5305"/>
            <w:tcMar>
              <w:top w:type="dxa" w:w="50"/>
              <w:left w:type="dxa" w:w="90"/>
              <w:bottom w:type="dxa" w:w="50"/>
              <w:right w:type="dxa" w:w="90"/>
            </w:tcMar>
          </w:tcPr>
          <w:p>
            <w:pPr>
              <w:spacing w:after="0"/>
            </w:pPr>
            <w:r>
              <w:rPr>
                <w:sz w:val="19"/>
                <w:szCs w:val="19"/>
              </w:rPr>
              <w:t xml:space="preserve">100 WAU three months after launch</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35</w:t>
            </w:r>
          </w:p>
        </w:tc>
        <w:tc>
          <w:tcPr>
            <w:tcW w:type="dxa" w:w="2210"/>
            <w:tcMar>
              <w:top w:type="dxa" w:w="50"/>
              <w:left w:type="dxa" w:w="90"/>
              <w:bottom w:type="dxa" w:w="50"/>
              <w:right w:type="dxa" w:w="90"/>
            </w:tcMar>
          </w:tcPr>
          <w:p>
            <w:pPr>
              <w:spacing w:after="0"/>
            </w:pPr>
            <w:r>
              <w:rPr>
                <w:sz w:val="19"/>
                <w:szCs w:val="19"/>
              </w:rPr>
              <w:t xml:space="preserve">Spec format</w:t>
            </w:r>
          </w:p>
        </w:tc>
        <w:tc>
          <w:tcPr>
            <w:tcW w:type="dxa" w:w="5305"/>
            <w:tcMar>
              <w:top w:type="dxa" w:w="50"/>
              <w:left w:type="dxa" w:w="90"/>
              <w:bottom w:type="dxa" w:w="50"/>
              <w:right w:type="dxa" w:w="90"/>
            </w:tcMar>
          </w:tcPr>
          <w:p>
            <w:pPr>
              <w:spacing w:after="0"/>
            </w:pPr>
            <w:r>
              <w:rPr>
                <w:sz w:val="19"/>
                <w:szCs w:val="19"/>
              </w:rPr>
              <w:t xml:space="preserve">English, Word + Markdown</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36</w:t>
            </w:r>
          </w:p>
        </w:tc>
        <w:tc>
          <w:tcPr>
            <w:tcW w:type="dxa" w:w="2210"/>
            <w:tcMar>
              <w:top w:type="dxa" w:w="50"/>
              <w:left w:type="dxa" w:w="90"/>
              <w:bottom w:type="dxa" w:w="50"/>
              <w:right w:type="dxa" w:w="90"/>
            </w:tcMar>
          </w:tcPr>
          <w:p>
            <w:pPr>
              <w:spacing w:after="0"/>
            </w:pPr>
            <w:r>
              <w:rPr>
                <w:sz w:val="19"/>
                <w:szCs w:val="19"/>
              </w:rPr>
              <w:t xml:space="preserve">Calendar visibility</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Booked slots show other users' first name + photo. "Hide my photo" setting shows initials instead</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37</w:t>
            </w:r>
          </w:p>
        </w:tc>
        <w:tc>
          <w:tcPr>
            <w:tcW w:type="dxa" w:w="2210"/>
            <w:tcMar>
              <w:top w:type="dxa" w:w="50"/>
              <w:left w:type="dxa" w:w="90"/>
              <w:bottom w:type="dxa" w:w="50"/>
              <w:right w:type="dxa" w:w="90"/>
            </w:tcMar>
          </w:tcPr>
          <w:p>
            <w:pPr>
              <w:spacing w:after="0"/>
            </w:pPr>
            <w:r>
              <w:rPr>
                <w:sz w:val="19"/>
                <w:szCs w:val="19"/>
              </w:rPr>
              <w:t xml:space="preserve">Match timing</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A match locks at booking. The partner changes only on cancel or no-show</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38</w:t>
            </w:r>
          </w:p>
        </w:tc>
        <w:tc>
          <w:tcPr>
            <w:tcW w:type="dxa" w:w="2210"/>
            <w:tcMar>
              <w:top w:type="dxa" w:w="50"/>
              <w:left w:type="dxa" w:w="90"/>
              <w:bottom w:type="dxa" w:w="50"/>
              <w:right w:type="dxa" w:w="90"/>
            </w:tcMar>
          </w:tcPr>
          <w:p>
            <w:pPr>
              <w:spacing w:after="0"/>
            </w:pPr>
            <w:r>
              <w:rPr>
                <w:sz w:val="19"/>
                <w:szCs w:val="19"/>
              </w:rPr>
              <w:t xml:space="preserve">Video quality</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Dynamic: adapts to each connection, up to 720p. "Data saver" setting caps it at 360p</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39</w:t>
            </w:r>
          </w:p>
        </w:tc>
        <w:tc>
          <w:tcPr>
            <w:tcW w:type="dxa" w:w="2210"/>
            <w:tcMar>
              <w:top w:type="dxa" w:w="50"/>
              <w:left w:type="dxa" w:w="90"/>
              <w:bottom w:type="dxa" w:w="50"/>
              <w:right w:type="dxa" w:w="90"/>
            </w:tcMar>
          </w:tcPr>
          <w:p>
            <w:pPr>
              <w:spacing w:after="0"/>
            </w:pPr>
            <w:r>
              <w:rPr>
                <w:sz w:val="19"/>
                <w:szCs w:val="19"/>
              </w:rPr>
              <w:t xml:space="preserve">Backend shape</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One REST backend (</w:t>
            </w:r>
            <w:r>
              <w:rPr>
                <w:rFonts w:ascii="Consolas" w:cs="Consolas" w:eastAsia="Consolas" w:hAnsi="Consolas"/>
                <w:sz w:val="17"/>
                <w:szCs w:val="17"/>
              </w:rPr>
              <w:t xml:space="preserve">apps/api</w:t>
            </w:r>
            <w:r>
              <w:rPr>
                <w:sz w:val="19"/>
                <w:szCs w:val="19"/>
              </w:rPr>
              <w:t xml:space="preserve">). oRPC scaffold removed</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40</w:t>
            </w:r>
          </w:p>
        </w:tc>
        <w:tc>
          <w:tcPr>
            <w:tcW w:type="dxa" w:w="2210"/>
            <w:tcMar>
              <w:top w:type="dxa" w:w="50"/>
              <w:left w:type="dxa" w:w="90"/>
              <w:bottom w:type="dxa" w:w="50"/>
              <w:right w:type="dxa" w:w="90"/>
            </w:tcMar>
          </w:tcPr>
          <w:p>
            <w:pPr>
              <w:spacing w:after="0"/>
            </w:pPr>
            <w:r>
              <w:rPr>
                <w:sz w:val="19"/>
                <w:szCs w:val="19"/>
              </w:rPr>
              <w:t xml:space="preserve">Auth library</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Better Auth, migrated before other features</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41</w:t>
            </w:r>
          </w:p>
        </w:tc>
        <w:tc>
          <w:tcPr>
            <w:tcW w:type="dxa" w:w="2210"/>
            <w:tcMar>
              <w:top w:type="dxa" w:w="50"/>
              <w:left w:type="dxa" w:w="90"/>
              <w:bottom w:type="dxa" w:w="50"/>
              <w:right w:type="dxa" w:w="90"/>
            </w:tcMar>
          </w:tcPr>
          <w:p>
            <w:pPr>
              <w:spacing w:after="0"/>
            </w:pPr>
            <w:r>
              <w:rPr>
                <w:sz w:val="19"/>
                <w:szCs w:val="19"/>
              </w:rPr>
              <w:t xml:space="preserve">Background jobs</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pg-boss (job queue stored in Postgres). No Redis. A reconcile step re-creates any missing job at startup and every 15 minutes</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42</w:t>
            </w:r>
          </w:p>
        </w:tc>
        <w:tc>
          <w:tcPr>
            <w:tcW w:type="dxa" w:w="2210"/>
            <w:tcMar>
              <w:top w:type="dxa" w:w="50"/>
              <w:left w:type="dxa" w:w="90"/>
              <w:bottom w:type="dxa" w:w="50"/>
              <w:right w:type="dxa" w:w="90"/>
            </w:tcMar>
          </w:tcPr>
          <w:p>
            <w:pPr>
              <w:spacing w:after="0"/>
            </w:pPr>
            <w:r>
              <w:rPr>
                <w:sz w:val="19"/>
                <w:szCs w:val="19"/>
              </w:rPr>
              <w:t xml:space="preserve">Realtime</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socket.io + Web Push (replaces polling)</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43</w:t>
            </w:r>
          </w:p>
        </w:tc>
        <w:tc>
          <w:tcPr>
            <w:tcW w:type="dxa" w:w="2210"/>
            <w:tcMar>
              <w:top w:type="dxa" w:w="50"/>
              <w:left w:type="dxa" w:w="90"/>
              <w:bottom w:type="dxa" w:w="50"/>
              <w:right w:type="dxa" w:w="90"/>
            </w:tcMar>
          </w:tcPr>
          <w:p>
            <w:pPr>
              <w:spacing w:after="0"/>
            </w:pPr>
            <w:r>
              <w:rPr>
                <w:sz w:val="19"/>
                <w:szCs w:val="19"/>
              </w:rPr>
              <w:t xml:space="preserve">Backups</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Not now. Revisit before beta invites</w:t>
            </w:r>
          </w:p>
        </w:tc>
        <w:tc>
          <w:tcPr>
            <w:tcW w:type="dxa" w:w="1505"/>
            <w:tcMar>
              <w:top w:type="dxa" w:w="50"/>
              <w:left w:type="dxa" w:w="90"/>
              <w:bottom w:type="dxa" w:w="50"/>
              <w:right w:type="dxa" w:w="90"/>
            </w:tcMar>
          </w:tcPr>
          <w:p>
            <w:pPr>
              <w:spacing w:after="0"/>
            </w:pPr>
            <w:r>
              <w:rPr>
                <w:sz w:val="19"/>
                <w:szCs w:val="19"/>
              </w:rPr>
              <w:t xml:space="preserve">[OPEN]</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44</w:t>
            </w:r>
          </w:p>
        </w:tc>
        <w:tc>
          <w:tcPr>
            <w:tcW w:type="dxa" w:w="2210"/>
            <w:tcMar>
              <w:top w:type="dxa" w:w="50"/>
              <w:left w:type="dxa" w:w="90"/>
              <w:bottom w:type="dxa" w:w="50"/>
              <w:right w:type="dxa" w:w="90"/>
            </w:tcMar>
          </w:tcPr>
          <w:p>
            <w:pPr>
              <w:spacing w:after="0"/>
            </w:pPr>
            <w:r>
              <w:rPr>
                <w:sz w:val="19"/>
                <w:szCs w:val="19"/>
              </w:rPr>
              <w:t xml:space="preserve">Closed beta</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Friday 20 November 2026, no payments</w:t>
            </w:r>
          </w:p>
        </w:tc>
        <w:tc>
          <w:tcPr>
            <w:tcW w:type="dxa" w:w="1505"/>
            <w:tcMar>
              <w:top w:type="dxa" w:w="50"/>
              <w:left w:type="dxa" w:w="90"/>
              <w:bottom w:type="dxa" w:w="50"/>
              <w:right w:type="dxa" w:w="90"/>
            </w:tcMar>
          </w:tcPr>
          <w:p>
            <w:pPr>
              <w:spacing w:after="0"/>
            </w:pPr>
            <w:r>
              <w:rPr>
                <w:sz w:val="19"/>
                <w:szCs w:val="19"/>
              </w:rPr>
              <w:t xml:space="preserve">[D]</w:t>
            </w:r>
          </w:p>
        </w:tc>
      </w:tr>
      <w:tr>
        <w:trPr>
          <w:cantSplit/>
          <w:tblHeader w:val="false"/>
        </w:trPr>
        <w:tc>
          <w:tcPr>
            <w:tcW w:type="dxa" w:w="618"/>
            <w:tcMar>
              <w:top w:type="dxa" w:w="50"/>
              <w:left w:type="dxa" w:w="90"/>
              <w:bottom w:type="dxa" w:w="50"/>
              <w:right w:type="dxa" w:w="90"/>
            </w:tcMar>
          </w:tcPr>
          <w:p>
            <w:pPr>
              <w:spacing w:after="0"/>
            </w:pPr>
            <w:r>
              <w:rPr>
                <w:sz w:val="19"/>
                <w:szCs w:val="19"/>
              </w:rPr>
              <w:t xml:space="preserve">45</w:t>
            </w:r>
          </w:p>
        </w:tc>
        <w:tc>
          <w:tcPr>
            <w:tcW w:type="dxa" w:w="2210"/>
            <w:tcMar>
              <w:top w:type="dxa" w:w="50"/>
              <w:left w:type="dxa" w:w="90"/>
              <w:bottom w:type="dxa" w:w="50"/>
              <w:right w:type="dxa" w:w="90"/>
            </w:tcMar>
          </w:tcPr>
          <w:p>
            <w:pPr>
              <w:spacing w:after="0"/>
            </w:pPr>
            <w:r>
              <w:rPr>
                <w:sz w:val="19"/>
                <w:szCs w:val="19"/>
              </w:rPr>
              <w:t xml:space="preserve">Beta success</w:t>
            </w:r>
          </w:p>
        </w:tc>
        <w:tc>
          <w:tcPr>
            <w:tcW w:type="dxa" w:w="5305"/>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See §11.1</w:t>
            </w:r>
          </w:p>
        </w:tc>
        <w:tc>
          <w:tcPr>
            <w:tcW w:type="dxa" w:w="1505"/>
            <w:tcMar>
              <w:top w:type="dxa" w:w="50"/>
              <w:left w:type="dxa" w:w="90"/>
              <w:bottom w:type="dxa" w:w="50"/>
              <w:right w:type="dxa" w:w="90"/>
            </w:tcMar>
          </w:tcPr>
          <w:p>
            <w:pPr>
              <w:spacing w:after="0"/>
            </w:pPr>
            <w:r>
              <w:rPr>
                <w:sz w:val="19"/>
                <w:szCs w:val="19"/>
              </w:rPr>
              <w:t xml:space="preserve">[D]</w:t>
            </w:r>
          </w:p>
        </w:tc>
      </w:tr>
    </w:tbl>
    <w:p>
      <w:pPr>
        <w:spacing w:after="120"/>
      </w:pPr>
    </w:p>
    <w:p>
      <w:pPr>
        <w:pStyle w:val="Heading1"/>
      </w:pPr>
      <w:r>
        <w:t xml:space="preserve">2. Users &amp; core use cases</w:t>
      </w:r>
    </w:p>
    <w:p>
      <w:pPr>
        <w:pStyle w:val="Heading2"/>
      </w:pPr>
      <w:r>
        <w:t xml:space="preserve">2.1 Personas</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1765"/>
        <w:gridCol w:w="3899"/>
        <w:gridCol w:w="3974"/>
      </w:tblGrid>
      <w:tr>
        <w:trPr>
          <w:cantSplit/>
          <w:tblHeader/>
        </w:trPr>
        <w:tc>
          <w:tcPr>
            <w:tcW w:type="dxa" w:w="1765"/>
            <w:shd w:fill="E7ECF2" w:color="auto" w:val="clear"/>
            <w:tcMar>
              <w:top w:type="dxa" w:w="50"/>
              <w:left w:type="dxa" w:w="90"/>
              <w:bottom w:type="dxa" w:w="50"/>
              <w:right w:type="dxa" w:w="90"/>
            </w:tcMar>
          </w:tcPr>
          <w:p>
            <w:pPr>
              <w:spacing w:after="0"/>
            </w:pPr>
            <w:r>
              <w:rPr>
                <w:b/>
                <w:bCs/>
                <w:sz w:val="19"/>
                <w:szCs w:val="19"/>
              </w:rPr>
              <w:t xml:space="preserve">Persona</w:t>
            </w:r>
          </w:p>
        </w:tc>
        <w:tc>
          <w:tcPr>
            <w:tcW w:type="dxa" w:w="3899"/>
            <w:shd w:fill="E7ECF2" w:color="auto" w:val="clear"/>
            <w:tcMar>
              <w:top w:type="dxa" w:w="50"/>
              <w:left w:type="dxa" w:w="90"/>
              <w:bottom w:type="dxa" w:w="50"/>
              <w:right w:type="dxa" w:w="90"/>
            </w:tcMar>
          </w:tcPr>
          <w:p>
            <w:pPr>
              <w:spacing w:after="0"/>
            </w:pPr>
            <w:r>
              <w:rPr>
                <w:b/>
                <w:bCs/>
                <w:sz w:val="19"/>
                <w:szCs w:val="19"/>
              </w:rPr>
              <w:t xml:space="preserve">Typical moment</w:t>
            </w:r>
          </w:p>
        </w:tc>
        <w:tc>
          <w:tcPr>
            <w:tcW w:type="dxa" w:w="3974"/>
            <w:shd w:fill="E7ECF2" w:color="auto" w:val="clear"/>
            <w:tcMar>
              <w:top w:type="dxa" w:w="50"/>
              <w:left w:type="dxa" w:w="90"/>
              <w:bottom w:type="dxa" w:w="50"/>
              <w:right w:type="dxa" w:w="90"/>
            </w:tcMar>
          </w:tcPr>
          <w:p>
            <w:pPr>
              <w:spacing w:after="0"/>
            </w:pPr>
            <w:r>
              <w:rPr>
                <w:b/>
                <w:bCs/>
                <w:sz w:val="19"/>
                <w:szCs w:val="19"/>
              </w:rPr>
              <w:t xml:space="preserve">What they need</w:t>
            </w:r>
          </w:p>
        </w:tc>
      </w:tr>
      <w:tr>
        <w:trPr>
          <w:cantSplit/>
          <w:tblHeader w:val="false"/>
        </w:trPr>
        <w:tc>
          <w:tcPr>
            <w:tcW w:type="dxa" w:w="1765"/>
            <w:tcMar>
              <w:top w:type="dxa" w:w="50"/>
              <w:left w:type="dxa" w:w="90"/>
              <w:bottom w:type="dxa" w:w="50"/>
              <w:right w:type="dxa" w:w="90"/>
            </w:tcMar>
          </w:tcPr>
          <w:p>
            <w:pPr>
              <w:spacing w:after="0"/>
            </w:pPr>
            <w:r>
              <w:rPr>
                <w:sz w:val="19"/>
                <w:szCs w:val="19"/>
              </w:rPr>
              <w:t xml:space="preserve">University student</w:t>
            </w:r>
          </w:p>
        </w:tc>
        <w:tc>
          <w:tcPr>
            <w:tcW w:type="dxa" w:w="3899"/>
            <w:tcMar>
              <w:top w:type="dxa" w:w="50"/>
              <w:left w:type="dxa" w:w="90"/>
              <w:bottom w:type="dxa" w:w="50"/>
              <w:right w:type="dxa" w:w="90"/>
            </w:tcMar>
          </w:tcPr>
          <w:p>
            <w:pPr>
              <w:spacing w:after="0"/>
            </w:pPr>
            <w:r>
              <w:rPr>
                <w:sz w:val="19"/>
                <w:szCs w:val="19"/>
              </w:rPr>
              <w:t xml:space="preserve">Evening study block before exams</w:t>
            </w:r>
          </w:p>
        </w:tc>
        <w:tc>
          <w:tcPr>
            <w:tcW w:type="dxa" w:w="3974"/>
            <w:tcMar>
              <w:top w:type="dxa" w:w="50"/>
              <w:left w:type="dxa" w:w="90"/>
              <w:bottom w:type="dxa" w:w="50"/>
              <w:right w:type="dxa" w:w="90"/>
            </w:tcMar>
          </w:tcPr>
          <w:p>
            <w:pPr>
              <w:spacing w:after="0"/>
            </w:pPr>
            <w:r>
              <w:rPr>
                <w:sz w:val="19"/>
                <w:szCs w:val="19"/>
              </w:rPr>
              <w:t xml:space="preserve">Someone "there" so they start; low cost</w:t>
            </w:r>
          </w:p>
        </w:tc>
      </w:tr>
      <w:tr>
        <w:trPr>
          <w:cantSplit/>
          <w:tblHeader w:val="false"/>
        </w:trPr>
        <w:tc>
          <w:tcPr>
            <w:tcW w:type="dxa" w:w="1765"/>
            <w:tcMar>
              <w:top w:type="dxa" w:w="50"/>
              <w:left w:type="dxa" w:w="90"/>
              <w:bottom w:type="dxa" w:w="50"/>
              <w:right w:type="dxa" w:w="90"/>
            </w:tcMar>
          </w:tcPr>
          <w:p>
            <w:pPr>
              <w:spacing w:after="0"/>
            </w:pPr>
            <w:r>
              <w:rPr>
                <w:sz w:val="19"/>
                <w:szCs w:val="19"/>
              </w:rPr>
              <w:t xml:space="preserve">High-school student</w:t>
            </w:r>
          </w:p>
        </w:tc>
        <w:tc>
          <w:tcPr>
            <w:tcW w:type="dxa" w:w="3899"/>
            <w:tcMar>
              <w:top w:type="dxa" w:w="50"/>
              <w:left w:type="dxa" w:w="90"/>
              <w:bottom w:type="dxa" w:w="50"/>
              <w:right w:type="dxa" w:w="90"/>
            </w:tcMar>
          </w:tcPr>
          <w:p>
            <w:pPr>
              <w:spacing w:after="0"/>
            </w:pPr>
            <w:r>
              <w:rPr>
                <w:sz w:val="19"/>
                <w:szCs w:val="19"/>
              </w:rPr>
              <w:t xml:space="preserve">Long revision days</w:t>
            </w:r>
          </w:p>
        </w:tc>
        <w:tc>
          <w:tcPr>
            <w:tcW w:type="dxa" w:w="3974"/>
            <w:tcMar>
              <w:top w:type="dxa" w:w="50"/>
              <w:left w:type="dxa" w:w="90"/>
              <w:bottom w:type="dxa" w:w="50"/>
              <w:right w:type="dxa" w:w="90"/>
            </w:tcMar>
          </w:tcPr>
          <w:p>
            <w:pPr>
              <w:spacing w:after="0"/>
            </w:pPr>
            <w:r>
              <w:rPr>
                <w:sz w:val="19"/>
                <w:szCs w:val="19"/>
              </w:rPr>
              <w:t xml:space="preserve">Same as above, plus safety (see §12)</w:t>
            </w:r>
          </w:p>
        </w:tc>
      </w:tr>
      <w:tr>
        <w:trPr>
          <w:cantSplit/>
          <w:tblHeader w:val="false"/>
        </w:trPr>
        <w:tc>
          <w:tcPr>
            <w:tcW w:type="dxa" w:w="1765"/>
            <w:tcMar>
              <w:top w:type="dxa" w:w="50"/>
              <w:left w:type="dxa" w:w="90"/>
              <w:bottom w:type="dxa" w:w="50"/>
              <w:right w:type="dxa" w:w="90"/>
            </w:tcMar>
          </w:tcPr>
          <w:p>
            <w:pPr>
              <w:spacing w:after="0"/>
            </w:pPr>
            <w:r>
              <w:rPr>
                <w:sz w:val="19"/>
                <w:szCs w:val="19"/>
              </w:rPr>
              <w:t xml:space="preserve">Freelancer</w:t>
            </w:r>
          </w:p>
        </w:tc>
        <w:tc>
          <w:tcPr>
            <w:tcW w:type="dxa" w:w="3899"/>
            <w:tcMar>
              <w:top w:type="dxa" w:w="50"/>
              <w:left w:type="dxa" w:w="90"/>
              <w:bottom w:type="dxa" w:w="50"/>
              <w:right w:type="dxa" w:w="90"/>
            </w:tcMar>
          </w:tcPr>
          <w:p>
            <w:pPr>
              <w:spacing w:after="0"/>
            </w:pPr>
            <w:r>
              <w:rPr>
                <w:sz w:val="19"/>
                <w:szCs w:val="19"/>
              </w:rPr>
              <w:t xml:space="preserve">Morning deep-work block for a client deliverable</w:t>
            </w:r>
          </w:p>
        </w:tc>
        <w:tc>
          <w:tcPr>
            <w:tcW w:type="dxa" w:w="3974"/>
            <w:tcMar>
              <w:top w:type="dxa" w:w="50"/>
              <w:left w:type="dxa" w:w="90"/>
              <w:bottom w:type="dxa" w:w="50"/>
              <w:right w:type="dxa" w:w="90"/>
            </w:tcMar>
          </w:tcPr>
          <w:p>
            <w:pPr>
              <w:spacing w:after="0"/>
            </w:pPr>
            <w:r>
              <w:rPr>
                <w:sz w:val="19"/>
                <w:szCs w:val="19"/>
              </w:rPr>
              <w:t xml:space="preserve">Reliable partner, flexible times, focus on output</w:t>
            </w:r>
          </w:p>
        </w:tc>
      </w:tr>
      <w:tr>
        <w:trPr>
          <w:cantSplit/>
          <w:tblHeader w:val="false"/>
        </w:trPr>
        <w:tc>
          <w:tcPr>
            <w:tcW w:type="dxa" w:w="1765"/>
            <w:tcMar>
              <w:top w:type="dxa" w:w="50"/>
              <w:left w:type="dxa" w:w="90"/>
              <w:bottom w:type="dxa" w:w="50"/>
              <w:right w:type="dxa" w:w="90"/>
            </w:tcMar>
          </w:tcPr>
          <w:p>
            <w:pPr>
              <w:spacing w:after="0"/>
            </w:pPr>
            <w:r>
              <w:rPr>
                <w:sz w:val="19"/>
                <w:szCs w:val="19"/>
              </w:rPr>
              <w:t xml:space="preserve">Remote employee</w:t>
            </w:r>
          </w:p>
        </w:tc>
        <w:tc>
          <w:tcPr>
            <w:tcW w:type="dxa" w:w="3899"/>
            <w:tcMar>
              <w:top w:type="dxa" w:w="50"/>
              <w:left w:type="dxa" w:w="90"/>
              <w:bottom w:type="dxa" w:w="50"/>
              <w:right w:type="dxa" w:w="90"/>
            </w:tcMar>
          </w:tcPr>
          <w:p>
            <w:pPr>
              <w:spacing w:after="0"/>
            </w:pPr>
            <w:r>
              <w:rPr>
                <w:sz w:val="19"/>
                <w:szCs w:val="19"/>
              </w:rPr>
              <w:t xml:space="preserve">Afternoon slump at home</w:t>
            </w:r>
          </w:p>
        </w:tc>
        <w:tc>
          <w:tcPr>
            <w:tcW w:type="dxa" w:w="3974"/>
            <w:tcMar>
              <w:top w:type="dxa" w:w="50"/>
              <w:left w:type="dxa" w:w="90"/>
              <w:bottom w:type="dxa" w:w="50"/>
              <w:right w:type="dxa" w:w="90"/>
            </w:tcMar>
          </w:tcPr>
          <w:p>
            <w:pPr>
              <w:spacing w:after="0"/>
            </w:pPr>
            <w:r>
              <w:rPr>
                <w:sz w:val="19"/>
                <w:szCs w:val="19"/>
              </w:rPr>
              <w:t xml:space="preserve">Structure and a reason to stay on task</w:t>
            </w:r>
          </w:p>
        </w:tc>
      </w:tr>
    </w:tbl>
    <w:p>
      <w:pPr>
        <w:spacing w:after="120"/>
      </w:pPr>
    </w:p>
    <w:p>
      <w:pPr>
        <w:pStyle w:val="Heading2"/>
      </w:pPr>
      <w:r>
        <w:t xml:space="preserve">2.2 Core user stories (MVP)</w:t>
      </w:r>
    </w:p>
    <w:p>
      <w:pPr>
        <w:pStyle w:val="ListParagraph"/>
        <w:numPr>
          <w:ilvl w:val="0"/>
          <w:numId w:val="2"/>
        </w:numPr>
        <w:spacing w:after="60"/>
      </w:pPr>
      <w:r>
        <w:t xml:space="preserve">As a user, I book a 50-min session for tomorrow at 20:00, and the system finds me a partner.</w:t>
      </w:r>
    </w:p>
    <w:p>
      <w:pPr>
        <w:pStyle w:val="ListParagraph"/>
        <w:numPr>
          <w:ilvl w:val="0"/>
          <w:numId w:val="2"/>
        </w:numPr>
        <w:spacing w:after="60"/>
      </w:pPr>
      <w:r>
        <w:rPr>
          <w:b/>
          <w:bCs/>
          <w:color w:val="C55A11"/>
        </w:rPr>
        <w:t xml:space="preserve">[v1.1]</w:t>
      </w:r>
      <w:r>
        <w:t xml:space="preserve"> As a user, I see who is already booked on the calendar, so I pick times where I'll get a partner.</w:t>
      </w:r>
    </w:p>
    <w:p>
      <w:pPr>
        <w:pStyle w:val="ListParagraph"/>
        <w:numPr>
          <w:ilvl w:val="0"/>
          <w:numId w:val="2"/>
        </w:numPr>
        <w:spacing w:after="60"/>
      </w:pPr>
      <w:r>
        <w:rPr>
          <w:b/>
          <w:bCs/>
          <w:color w:val="C55A11"/>
        </w:rPr>
        <w:t xml:space="preserve">[v1.1]</w:t>
      </w:r>
      <w:r>
        <w:t xml:space="preserve"> As a user, I choose camera on/off and Quiet mode, so I'm matched with people who chose the same when possible, and my partner sees a badge when our choices differ.</w:t>
      </w:r>
    </w:p>
    <w:p>
      <w:pPr>
        <w:pStyle w:val="ListParagraph"/>
        <w:numPr>
          <w:ilvl w:val="0"/>
          <w:numId w:val="2"/>
        </w:numPr>
        <w:spacing w:after="60"/>
      </w:pPr>
      <w:r>
        <w:rPr>
          <w:b/>
          <w:bCs/>
          <w:color w:val="C55A11"/>
        </w:rPr>
        <w:t xml:space="preserve">[v1.1]</w:t>
      </w:r>
      <w:r>
        <w:t xml:space="preserve"> As a user, I can hide my photo from the calendar and show initials instead.</w:t>
      </w:r>
    </w:p>
    <w:p>
      <w:pPr>
        <w:pStyle w:val="ListParagraph"/>
        <w:numPr>
          <w:ilvl w:val="0"/>
          <w:numId w:val="2"/>
        </w:numPr>
        <w:spacing w:after="60"/>
      </w:pPr>
      <w:r>
        <w:rPr>
          <w:b/>
          <w:bCs/>
          <w:color w:val="C55A11"/>
        </w:rPr>
        <w:t xml:space="preserve">[v1.1]</w:t>
      </w:r>
      <w:r>
        <w:t xml:space="preserve"> As a user on mobile data, I turn on Data saver so sessions use less data.</w:t>
      </w:r>
    </w:p>
    <w:p>
      <w:pPr>
        <w:pStyle w:val="ListParagraph"/>
        <w:numPr>
          <w:ilvl w:val="0"/>
          <w:numId w:val="2"/>
        </w:numPr>
        <w:spacing w:after="60"/>
      </w:pPr>
      <w:r>
        <w:t xml:space="preserve">As a user, I join the room, write my goal, optionally say hi, work, then mark what I finished.</w:t>
      </w:r>
    </w:p>
    <w:p>
      <w:pPr>
        <w:pStyle w:val="ListParagraph"/>
        <w:numPr>
          <w:ilvl w:val="0"/>
          <w:numId w:val="2"/>
        </w:numPr>
        <w:spacing w:after="60"/>
      </w:pPr>
      <w:r>
        <w:t xml:space="preserve">As a user, if my partner doesn't show, I'm rematched or I continue solo, and I'm not punished.</w:t>
      </w:r>
    </w:p>
    <w:p>
      <w:pPr>
        <w:pStyle w:val="ListParagraph"/>
        <w:numPr>
          <w:ilvl w:val="0"/>
          <w:numId w:val="2"/>
        </w:numPr>
        <w:spacing w:after="60"/>
      </w:pPr>
      <w:r>
        <w:t xml:space="preserve">As a user, I add a good partner to favorites and get matched with them first next time.</w:t>
      </w:r>
    </w:p>
    <w:p>
      <w:pPr>
        <w:pStyle w:val="ListParagraph"/>
        <w:numPr>
          <w:ilvl w:val="0"/>
          <w:numId w:val="2"/>
        </w:numPr>
        <w:spacing w:after="60"/>
      </w:pPr>
      <w:r>
        <w:t xml:space="preserve">As a user, I report or block a partner instantly if something is wrong.</w:t>
      </w:r>
    </w:p>
    <w:p>
      <w:pPr>
        <w:pStyle w:val="ListParagraph"/>
        <w:numPr>
          <w:ilvl w:val="0"/>
          <w:numId w:val="2"/>
        </w:numPr>
        <w:spacing w:after="60"/>
      </w:pPr>
      <w:r>
        <w:t xml:space="preserve">As a user, I see my hours, sessions and streak on my dashboard.</w:t>
      </w:r>
    </w:p>
    <w:p>
      <w:pPr>
        <w:pStyle w:val="ListParagraph"/>
        <w:numPr>
          <w:ilvl w:val="0"/>
          <w:numId w:val="2"/>
        </w:numPr>
        <w:spacing w:after="60"/>
      </w:pPr>
      <w:r>
        <w:t xml:space="preserve">As a free user, I can do 6 sessions per week; after that I'm asked to subscribe.</w:t>
      </w:r>
    </w:p>
    <w:p>
      <w:pPr>
        <w:pStyle w:val="ListParagraph"/>
        <w:numPr>
          <w:ilvl w:val="0"/>
          <w:numId w:val="2"/>
        </w:numPr>
        <w:spacing w:after="60"/>
      </w:pPr>
      <w:r>
        <w:t xml:space="preserve">As the admin, I review reports, suspend or ban users, and see basic usage numbers.</w:t>
      </w:r>
    </w:p>
    <w:p>
      <w:pPr>
        <w:pStyle w:val="Heading1"/>
      </w:pPr>
      <w:r>
        <w:t xml:space="preserve">3. Scope</w:t>
      </w:r>
    </w:p>
    <w:p>
      <w:pPr>
        <w:pStyle w:val="Heading2"/>
      </w:pPr>
      <w:r>
        <w:t xml:space="preserve">3.1 In MVP (v1)</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5614"/>
        <w:gridCol w:w="2339"/>
        <w:gridCol w:w="1685"/>
      </w:tblGrid>
      <w:tr>
        <w:trPr>
          <w:cantSplit/>
          <w:tblHeader/>
        </w:trPr>
        <w:tc>
          <w:tcPr>
            <w:tcW w:type="dxa" w:w="5614"/>
            <w:shd w:fill="E7ECF2" w:color="auto" w:val="clear"/>
            <w:tcMar>
              <w:top w:type="dxa" w:w="50"/>
              <w:left w:type="dxa" w:w="90"/>
              <w:bottom w:type="dxa" w:w="50"/>
              <w:right w:type="dxa" w:w="90"/>
            </w:tcMar>
          </w:tcPr>
          <w:p>
            <w:pPr>
              <w:spacing w:after="0"/>
            </w:pPr>
            <w:r>
              <w:rPr>
                <w:b/>
                <w:bCs/>
                <w:sz w:val="19"/>
                <w:szCs w:val="19"/>
              </w:rPr>
              <w:t xml:space="preserve">Feature</w:t>
            </w:r>
          </w:p>
        </w:tc>
        <w:tc>
          <w:tcPr>
            <w:tcW w:type="dxa" w:w="2339"/>
            <w:shd w:fill="E7ECF2" w:color="auto" w:val="clear"/>
            <w:tcMar>
              <w:top w:type="dxa" w:w="50"/>
              <w:left w:type="dxa" w:w="90"/>
              <w:bottom w:type="dxa" w:w="50"/>
              <w:right w:type="dxa" w:w="90"/>
            </w:tcMar>
          </w:tcPr>
          <w:p>
            <w:pPr>
              <w:spacing w:after="0"/>
            </w:pPr>
            <w:r>
              <w:rPr>
                <w:b/>
                <w:bCs/>
                <w:sz w:val="19"/>
                <w:szCs w:val="19"/>
              </w:rPr>
              <w:t xml:space="preserve">Closed beta (20 Nov)</w:t>
            </w:r>
          </w:p>
        </w:tc>
        <w:tc>
          <w:tcPr>
            <w:tcW w:type="dxa" w:w="1685"/>
            <w:shd w:fill="E7ECF2" w:color="auto" w:val="clear"/>
            <w:tcMar>
              <w:top w:type="dxa" w:w="50"/>
              <w:left w:type="dxa" w:w="90"/>
              <w:bottom w:type="dxa" w:w="50"/>
              <w:right w:type="dxa" w:w="90"/>
            </w:tcMar>
          </w:tcPr>
          <w:p>
            <w:pPr>
              <w:spacing w:after="0"/>
            </w:pPr>
            <w:r>
              <w:rPr>
                <w:b/>
                <w:bCs/>
                <w:sz w:val="19"/>
                <w:szCs w:val="19"/>
              </w:rPr>
              <w:t xml:space="preserve">Public launch</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Sign-up/login: email + password (with email verification), Google</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Onboarding: display name + photo; timezone auto-detected from the browser</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Booking calendar: 14 days, 15-minute start slots, 25/50/75 min, booked people shown</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Booking options: camera on/off, Quiet, Desk/Walk, same-gender (optional), "flexible"</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Matching engine (§5): favorites first, blocks respected, locks at booking</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Session room on LiveKit: video, audio, timer, goal, task list, text chat, opt-in screen share, report &amp; block</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No-show handling: rematch at T+1, solo fallback at T+3 (§5.4)</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Strikes and suspensions (§6)</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Dashboard: upcoming, book CTA, stats, streak, favorites, history, free-quota meter</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Notifications: email (confirmation + reminder + .ics), in-app, Web Push</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Free quota enforcement (6/week) + paid plan; international card + Egypt local methods</w:t>
            </w:r>
          </w:p>
        </w:tc>
        <w:tc>
          <w:tcPr>
            <w:tcW w:type="dxa" w:w="2339"/>
            <w:tcMar>
              <w:top w:type="dxa" w:w="50"/>
              <w:left w:type="dxa" w:w="90"/>
              <w:bottom w:type="dxa" w:w="50"/>
              <w:right w:type="dxa" w:w="90"/>
            </w:tcMar>
          </w:tcPr>
          <w:p>
            <w:pPr>
              <w:spacing w:after="0"/>
            </w:pPr>
            <w:r>
              <w:rPr>
                <w:sz w:val="19"/>
                <w:szCs w:val="19"/>
              </w:rPr>
              <w:t xml:space="preserve">No</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Admin panel: reports queue, user actions, basic metrics</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Legal pages: Terms, Privacy, Community rules; cookie notice</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r>
        <w:trPr>
          <w:cantSplit/>
          <w:tblHeader w:val="false"/>
        </w:trPr>
        <w:tc>
          <w:tcPr>
            <w:tcW w:type="dxa" w:w="5614"/>
            <w:tcMar>
              <w:top w:type="dxa" w:w="50"/>
              <w:left w:type="dxa" w:w="90"/>
              <w:bottom w:type="dxa" w:w="50"/>
              <w:right w:type="dxa" w:w="90"/>
            </w:tcMar>
          </w:tcPr>
          <w:p>
            <w:pPr>
              <w:spacing w:after="0"/>
            </w:pPr>
            <w:r>
              <w:rPr>
                <w:sz w:val="19"/>
                <w:szCs w:val="19"/>
              </w:rPr>
              <w:t xml:space="preserve">Product analytics events (§11)</w:t>
            </w:r>
          </w:p>
        </w:tc>
        <w:tc>
          <w:tcPr>
            <w:tcW w:type="dxa" w:w="2339"/>
            <w:tcMar>
              <w:top w:type="dxa" w:w="50"/>
              <w:left w:type="dxa" w:w="90"/>
              <w:bottom w:type="dxa" w:w="50"/>
              <w:right w:type="dxa" w:w="90"/>
            </w:tcMar>
          </w:tcPr>
          <w:p>
            <w:pPr>
              <w:spacing w:after="0"/>
            </w:pPr>
            <w:r>
              <w:rPr>
                <w:sz w:val="19"/>
                <w:szCs w:val="19"/>
              </w:rPr>
              <w:t xml:space="preserve">Yes</w:t>
            </w:r>
          </w:p>
        </w:tc>
        <w:tc>
          <w:tcPr>
            <w:tcW w:type="dxa" w:w="1685"/>
            <w:tcMar>
              <w:top w:type="dxa" w:w="50"/>
              <w:left w:type="dxa" w:w="90"/>
              <w:bottom w:type="dxa" w:w="50"/>
              <w:right w:type="dxa" w:w="90"/>
            </w:tcMar>
          </w:tcPr>
          <w:p>
            <w:pPr>
              <w:spacing w:after="0"/>
            </w:pPr>
            <w:r>
              <w:rPr>
                <w:sz w:val="19"/>
                <w:szCs w:val="19"/>
              </w:rPr>
              <w:t xml:space="preserve">Yes</w:t>
            </w:r>
          </w:p>
        </w:tc>
      </w:tr>
    </w:tbl>
    <w:p>
      <w:pPr>
        <w:spacing w:after="120"/>
      </w:pPr>
    </w:p>
    <w:p>
      <w:pPr>
        <w:pStyle w:val="Heading2"/>
      </w:pPr>
      <w:r>
        <w:t xml:space="preserve">3.2 Not in MVP (v2+)</w:t>
      </w:r>
    </w:p>
    <w:p>
      <w:pPr>
        <w:pStyle w:val="ListParagraph"/>
        <w:numPr>
          <w:ilvl w:val="0"/>
          <w:numId w:val="2"/>
        </w:numPr>
        <w:spacing w:after="60"/>
      </w:pPr>
      <w:r>
        <w:t xml:space="preserve">Arabic UI (RTL). Build v1 i18n-ready [R].</w:t>
      </w:r>
    </w:p>
    <w:p>
      <w:pPr>
        <w:pStyle w:val="ListParagraph"/>
        <w:numPr>
          <w:ilvl w:val="0"/>
          <w:numId w:val="2"/>
        </w:numPr>
        <w:spacing w:after="60"/>
      </w:pPr>
      <w:r>
        <w:t xml:space="preserve">Public profile page.</w:t>
      </w:r>
    </w:p>
    <w:p>
      <w:pPr>
        <w:pStyle w:val="ListParagraph"/>
        <w:numPr>
          <w:ilvl w:val="0"/>
          <w:numId w:val="2"/>
        </w:numPr>
        <w:spacing w:after="60"/>
      </w:pPr>
      <w:r>
        <w:t xml:space="preserve">Instant "Focus Now" matching.</w:t>
      </w:r>
    </w:p>
    <w:p>
      <w:pPr>
        <w:pStyle w:val="ListParagraph"/>
        <w:numPr>
          <w:ilvl w:val="0"/>
          <w:numId w:val="2"/>
        </w:numPr>
        <w:spacing w:after="60"/>
      </w:pPr>
      <w:r>
        <w:t xml:space="preserve">Group sessions.</w:t>
      </w:r>
    </w:p>
    <w:p>
      <w:pPr>
        <w:pStyle w:val="ListParagraph"/>
        <w:numPr>
          <w:ilvl w:val="0"/>
          <w:numId w:val="2"/>
        </w:numPr>
        <w:spacing w:after="60"/>
      </w:pPr>
      <w:r>
        <w:t xml:space="preserve">Verified focus hours / certificate.</w:t>
      </w:r>
    </w:p>
    <w:p>
      <w:pPr>
        <w:pStyle w:val="ListParagraph"/>
        <w:numPr>
          <w:ilvl w:val="0"/>
          <w:numId w:val="2"/>
        </w:numPr>
        <w:spacing w:after="60"/>
      </w:pPr>
      <w:r>
        <w:t xml:space="preserve">Exam marathon mode.</w:t>
      </w:r>
    </w:p>
    <w:p>
      <w:pPr>
        <w:pStyle w:val="ListParagraph"/>
        <w:numPr>
          <w:ilvl w:val="0"/>
          <w:numId w:val="2"/>
        </w:numPr>
        <w:spacing w:after="60"/>
      </w:pPr>
      <w:r>
        <w:t xml:space="preserve">AI assistant (task breakdown, weekly summary).</w:t>
      </w:r>
    </w:p>
    <w:p>
      <w:pPr>
        <w:pStyle w:val="ListParagraph"/>
        <w:numPr>
          <w:ilvl w:val="0"/>
          <w:numId w:val="2"/>
        </w:numPr>
        <w:spacing w:after="60"/>
      </w:pPr>
      <w:r>
        <w:t xml:space="preserve">Mobile apps (Android + iOS).</w:t>
      </w:r>
    </w:p>
    <w:p>
      <w:pPr>
        <w:pStyle w:val="ListParagraph"/>
        <w:numPr>
          <w:ilvl w:val="0"/>
          <w:numId w:val="2"/>
        </w:numPr>
        <w:spacing w:after="60"/>
      </w:pPr>
      <w:r>
        <w:t xml:space="preserve">Partner dashboards for NTI / ITIDA.</w:t>
      </w:r>
    </w:p>
    <w:p>
      <w:pPr>
        <w:pStyle w:val="ListParagraph"/>
        <w:numPr>
          <w:ilvl w:val="0"/>
          <w:numId w:val="2"/>
        </w:numPr>
        <w:spacing w:after="60"/>
      </w:pPr>
      <w:r>
        <w:t xml:space="preserve">WhatsApp notifications.</w:t>
      </w:r>
    </w:p>
    <w:p>
      <w:pPr>
        <w:pStyle w:val="ListParagraph"/>
        <w:numPr>
          <w:ilvl w:val="0"/>
          <w:numId w:val="2"/>
        </w:numPr>
        <w:spacing w:after="60"/>
      </w:pPr>
      <w:r>
        <w:t xml:space="preserve">Local payment methods beyond Egypt.</w:t>
      </w:r>
    </w:p>
    <w:p>
      <w:pPr>
        <w:pStyle w:val="Heading1"/>
      </w:pPr>
      <w:r>
        <w:t xml:space="preserve">4. Session experience</w:t>
      </w:r>
    </w:p>
    <w:p>
      <w:pPr>
        <w:pStyle w:val="Heading2"/>
      </w:pPr>
      <w:r>
        <w:t xml:space="preserve">4.1 Timeline (50-min example)</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834"/>
        <w:gridCol w:w="6804"/>
      </w:tblGrid>
      <w:tr>
        <w:trPr>
          <w:cantSplit/>
          <w:tblHeader/>
        </w:trPr>
        <w:tc>
          <w:tcPr>
            <w:tcW w:type="dxa" w:w="2834"/>
            <w:shd w:fill="E7ECF2" w:color="auto" w:val="clear"/>
            <w:tcMar>
              <w:top w:type="dxa" w:w="50"/>
              <w:left w:type="dxa" w:w="90"/>
              <w:bottom w:type="dxa" w:w="50"/>
              <w:right w:type="dxa" w:w="90"/>
            </w:tcMar>
          </w:tcPr>
          <w:p>
            <w:pPr>
              <w:spacing w:after="0"/>
            </w:pPr>
            <w:r>
              <w:rPr>
                <w:b/>
                <w:bCs/>
                <w:sz w:val="19"/>
                <w:szCs w:val="19"/>
              </w:rPr>
              <w:t xml:space="preserve">Time</w:t>
            </w:r>
          </w:p>
        </w:tc>
        <w:tc>
          <w:tcPr>
            <w:tcW w:type="dxa" w:w="6804"/>
            <w:shd w:fill="E7ECF2" w:color="auto" w:val="clear"/>
            <w:tcMar>
              <w:top w:type="dxa" w:w="50"/>
              <w:left w:type="dxa" w:w="90"/>
              <w:bottom w:type="dxa" w:w="50"/>
              <w:right w:type="dxa" w:w="90"/>
            </w:tcMar>
          </w:tcPr>
          <w:p>
            <w:pPr>
              <w:spacing w:after="0"/>
            </w:pPr>
            <w:r>
              <w:rPr>
                <w:b/>
                <w:bCs/>
                <w:sz w:val="19"/>
                <w:szCs w:val="19"/>
              </w:rPr>
              <w:t xml:space="preserve">What happens</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T-24h / T-1h / T-10m</w:t>
            </w:r>
          </w:p>
        </w:tc>
        <w:tc>
          <w:tcPr>
            <w:tcW w:type="dxa" w:w="6804"/>
            <w:tcMar>
              <w:top w:type="dxa" w:w="50"/>
              <w:left w:type="dxa" w:w="90"/>
              <w:bottom w:type="dxa" w:w="50"/>
              <w:right w:type="dxa" w:w="90"/>
            </w:tcMar>
          </w:tcPr>
          <w:p>
            <w:pPr>
              <w:spacing w:after="0"/>
            </w:pPr>
            <w:r>
              <w:rPr>
                <w:sz w:val="19"/>
                <w:szCs w:val="19"/>
              </w:rPr>
              <w:t xml:space="preserve">Reminders (email + Web Push)</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T-5m</w:t>
            </w:r>
          </w:p>
        </w:tc>
        <w:tc>
          <w:tcPr>
            <w:tcW w:type="dxa" w:w="6804"/>
            <w:tcMar>
              <w:top w:type="dxa" w:w="50"/>
              <w:left w:type="dxa" w:w="90"/>
              <w:bottom w:type="dxa" w:w="50"/>
              <w:right w:type="dxa" w:w="90"/>
            </w:tcMar>
          </w:tcPr>
          <w:p>
            <w:pPr>
              <w:spacing w:after="0"/>
            </w:pPr>
            <w:r>
              <w:rPr>
                <w:sz w:val="19"/>
                <w:szCs w:val="19"/>
              </w:rPr>
              <w:t xml:space="preserve">"Join" button becomes active</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T0 → T+2m</w:t>
            </w:r>
          </w:p>
        </w:tc>
        <w:tc>
          <w:tcPr>
            <w:tcW w:type="dxa" w:w="6804"/>
            <w:tcMar>
              <w:top w:type="dxa" w:w="50"/>
              <w:left w:type="dxa" w:w="90"/>
              <w:bottom w:type="dxa" w:w="50"/>
              <w:right w:type="dxa" w:w="90"/>
            </w:tcMar>
          </w:tcPr>
          <w:p>
            <w:pPr>
              <w:spacing w:after="0"/>
            </w:pPr>
            <w:r>
              <w:rPr>
                <w:sz w:val="19"/>
                <w:szCs w:val="19"/>
              </w:rPr>
              <w:t xml:space="preserve">Check-in: each user writes a goal (visible to partner) + optional voice hello. Optional task list</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T+1m</w:t>
            </w:r>
          </w:p>
        </w:tc>
        <w:tc>
          <w:tcPr>
            <w:tcW w:type="dxa" w:w="6804"/>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Partner not here yet → rematch offered if another compatible user is available</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T+3m</w:t>
            </w:r>
          </w:p>
        </w:tc>
        <w:tc>
          <w:tcPr>
            <w:tcW w:type="dxa" w:w="6804"/>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Still no partner → solo session offered (timer, no quota, no strike)</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T+5m</w:t>
            </w:r>
          </w:p>
        </w:tc>
        <w:tc>
          <w:tcPr>
            <w:tcW w:type="dxa" w:w="6804"/>
            <w:tcMar>
              <w:top w:type="dxa" w:w="50"/>
              <w:left w:type="dxa" w:w="90"/>
              <w:bottom w:type="dxa" w:w="50"/>
              <w:right w:type="dxa" w:w="90"/>
            </w:tcMar>
          </w:tcPr>
          <w:p>
            <w:pPr>
              <w:spacing w:after="0"/>
            </w:pPr>
            <w:r>
              <w:rPr>
                <w:sz w:val="19"/>
                <w:szCs w:val="19"/>
              </w:rPr>
              <w:t xml:space="preserve">Absent user marked NO_SHOW + 1 strike</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T+2m → T+45m</w:t>
            </w:r>
          </w:p>
        </w:tc>
        <w:tc>
          <w:tcPr>
            <w:tcW w:type="dxa" w:w="6804"/>
            <w:tcMar>
              <w:top w:type="dxa" w:w="50"/>
              <w:left w:type="dxa" w:w="90"/>
              <w:bottom w:type="dxa" w:w="50"/>
              <w:right w:type="dxa" w:w="90"/>
            </w:tcMar>
          </w:tcPr>
          <w:p>
            <w:pPr>
              <w:spacing w:after="0"/>
            </w:pPr>
            <w:r>
              <w:rPr>
                <w:sz w:val="19"/>
                <w:szCs w:val="19"/>
              </w:rPr>
              <w:t xml:space="preserve">Focus: camera per booking choice, mic optional (Quiet = mic disabled)</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T+45m</w:t>
            </w:r>
          </w:p>
        </w:tc>
        <w:tc>
          <w:tcPr>
            <w:tcW w:type="dxa" w:w="6804"/>
            <w:tcMar>
              <w:top w:type="dxa" w:w="50"/>
              <w:left w:type="dxa" w:w="90"/>
              <w:bottom w:type="dxa" w:w="50"/>
              <w:right w:type="dxa" w:w="90"/>
            </w:tcMar>
          </w:tcPr>
          <w:p>
            <w:pPr>
              <w:spacing w:after="0"/>
            </w:pPr>
            <w:r>
              <w:rPr>
                <w:sz w:val="19"/>
                <w:szCs w:val="19"/>
              </w:rPr>
              <w:t xml:space="preserve">5-minute warning</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T+48m → T+50m</w:t>
            </w:r>
          </w:p>
        </w:tc>
        <w:tc>
          <w:tcPr>
            <w:tcW w:type="dxa" w:w="6804"/>
            <w:tcMar>
              <w:top w:type="dxa" w:w="50"/>
              <w:left w:type="dxa" w:w="90"/>
              <w:bottom w:type="dxa" w:w="50"/>
              <w:right w:type="dxa" w:w="90"/>
            </w:tcMar>
          </w:tcPr>
          <w:p>
            <w:pPr>
              <w:spacing w:after="0"/>
            </w:pPr>
            <w:r>
              <w:rPr>
                <w:sz w:val="19"/>
                <w:szCs w:val="19"/>
              </w:rPr>
              <w:t xml:space="preserve">Check-out: tick tasks done, short reflection, 1–5 self-rating, optional voice wrap-up</w:t>
            </w:r>
          </w:p>
        </w:tc>
      </w:tr>
      <w:tr>
        <w:trPr>
          <w:cantSplit/>
          <w:tblHeader w:val="false"/>
        </w:trPr>
        <w:tc>
          <w:tcPr>
            <w:tcW w:type="dxa" w:w="2834"/>
            <w:tcMar>
              <w:top w:type="dxa" w:w="50"/>
              <w:left w:type="dxa" w:w="90"/>
              <w:bottom w:type="dxa" w:w="50"/>
              <w:right w:type="dxa" w:w="90"/>
            </w:tcMar>
          </w:tcPr>
          <w:p>
            <w:pPr>
              <w:spacing w:after="0"/>
            </w:pPr>
            <w:r>
              <w:rPr>
                <w:sz w:val="19"/>
                <w:szCs w:val="19"/>
              </w:rPr>
              <w:t xml:space="preserve">T+50m</w:t>
            </w:r>
          </w:p>
        </w:tc>
        <w:tc>
          <w:tcPr>
            <w:tcW w:type="dxa" w:w="6804"/>
            <w:tcMar>
              <w:top w:type="dxa" w:w="50"/>
              <w:left w:type="dxa" w:w="90"/>
              <w:bottom w:type="dxa" w:w="50"/>
              <w:right w:type="dxa" w:w="90"/>
            </w:tcMar>
          </w:tcPr>
          <w:p>
            <w:pPr>
              <w:spacing w:after="0"/>
            </w:pPr>
            <w:r>
              <w:rPr>
                <w:sz w:val="19"/>
                <w:szCs w:val="19"/>
              </w:rPr>
              <w:t xml:space="preserve">Session ends. Room closes at T+52m (grace)</w:t>
            </w:r>
          </w:p>
        </w:tc>
      </w:tr>
    </w:tbl>
    <w:p>
      <w:pPr>
        <w:spacing w:after="120"/>
      </w:pPr>
    </w:p>
    <w:p>
      <w:r>
        <w:t xml:space="preserve">25 and 75-minute sessions scale the same way: check-in 2 min, check-out 2 min.</w:t>
      </w:r>
    </w:p>
    <w:p>
      <w:pPr>
        <w:pStyle w:val="Heading2"/>
      </w:pPr>
      <w:r>
        <w:t xml:space="preserve">4.2 Room features</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318"/>
        <w:gridCol w:w="7320"/>
      </w:tblGrid>
      <w:tr>
        <w:trPr>
          <w:cantSplit/>
          <w:tblHeader/>
        </w:trPr>
        <w:tc>
          <w:tcPr>
            <w:tcW w:type="dxa" w:w="2318"/>
            <w:shd w:fill="E7ECF2" w:color="auto" w:val="clear"/>
            <w:tcMar>
              <w:top w:type="dxa" w:w="50"/>
              <w:left w:type="dxa" w:w="90"/>
              <w:bottom w:type="dxa" w:w="50"/>
              <w:right w:type="dxa" w:w="90"/>
            </w:tcMar>
          </w:tcPr>
          <w:p>
            <w:pPr>
              <w:spacing w:after="0"/>
            </w:pPr>
            <w:r>
              <w:rPr>
                <w:b/>
                <w:bCs/>
                <w:sz w:val="19"/>
                <w:szCs w:val="19"/>
              </w:rPr>
              <w:t xml:space="preserve">Feature</w:t>
            </w:r>
          </w:p>
        </w:tc>
        <w:tc>
          <w:tcPr>
            <w:tcW w:type="dxa" w:w="7320"/>
            <w:shd w:fill="E7ECF2" w:color="auto" w:val="clear"/>
            <w:tcMar>
              <w:top w:type="dxa" w:w="50"/>
              <w:left w:type="dxa" w:w="90"/>
              <w:bottom w:type="dxa" w:w="50"/>
              <w:right w:type="dxa" w:w="90"/>
            </w:tcMar>
          </w:tcPr>
          <w:p>
            <w:pPr>
              <w:spacing w:after="0"/>
            </w:pPr>
            <w:r>
              <w:rPr>
                <w:b/>
                <w:bCs/>
                <w:sz w:val="19"/>
                <w:szCs w:val="19"/>
              </w:rPr>
              <w:t xml:space="preserve">Rule</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Video</w:t>
            </w:r>
          </w:p>
        </w:tc>
        <w:tc>
          <w:tcPr>
            <w:tcW w:type="dxa" w:w="7320"/>
            <w:tcMar>
              <w:top w:type="dxa" w:w="50"/>
              <w:left w:type="dxa" w:w="90"/>
              <w:bottom w:type="dxa" w:w="50"/>
              <w:right w:type="dxa" w:w="90"/>
            </w:tcMar>
          </w:tcPr>
          <w:p>
            <w:pPr>
              <w:spacing w:after="0"/>
            </w:pPr>
            <w:r>
              <w:rPr>
                <w:sz w:val="19"/>
                <w:szCs w:val="19"/>
              </w:rPr>
              <w:t xml:space="preserve">Per booking: camera on/off. Camera-off users show avatar + name. </w:t>
            </w:r>
            <w:r>
              <w:rPr>
                <w:b/>
                <w:bCs/>
                <w:color w:val="C55A11"/>
                <w:sz w:val="19"/>
                <w:szCs w:val="19"/>
              </w:rPr>
              <w:t xml:space="preserve">[v1.1]</w:t>
            </w:r>
            <w:r>
              <w:rPr>
                <w:sz w:val="19"/>
                <w:szCs w:val="19"/>
              </w:rPr>
              <w:t xml:space="preserve"> When choices differ, the camera-on partner sees a "Camera off" badge</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Video quality</w:t>
            </w:r>
          </w:p>
        </w:tc>
        <w:tc>
          <w:tcPr>
            <w:tcW w:type="dxa" w:w="7320"/>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Dynamic. Each user sends 3 simulcast layers (about 180p / 360p / 720p). LiveKit gives the partner the layer their connection can handle and switches live (adaptive stream); layers nobody watches stop being encoded (dynacast). "Data saver" caps the user's video at 360p, about a quarter of the data of full HD (which can reach ~1.3 GB per 50-min session, send + receive). VP8 for the widest device support [A]</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Mic</w:t>
            </w:r>
          </w:p>
        </w:tc>
        <w:tc>
          <w:tcPr>
            <w:tcW w:type="dxa" w:w="7320"/>
            <w:tcMar>
              <w:top w:type="dxa" w:w="50"/>
              <w:left w:type="dxa" w:w="90"/>
              <w:bottom w:type="dxa" w:w="50"/>
              <w:right w:type="dxa" w:w="90"/>
            </w:tcMar>
          </w:tcPr>
          <w:p>
            <w:pPr>
              <w:spacing w:after="0"/>
            </w:pPr>
            <w:r>
              <w:rPr>
                <w:sz w:val="19"/>
                <w:szCs w:val="19"/>
              </w:rPr>
              <w:t xml:space="preserve">Optional; Quiet users cannot unmute. </w:t>
            </w:r>
            <w:r>
              <w:rPr>
                <w:b/>
                <w:bCs/>
                <w:color w:val="C55A11"/>
                <w:sz w:val="19"/>
                <w:szCs w:val="19"/>
              </w:rPr>
              <w:t xml:space="preserve">[v1.1]</w:t>
            </w:r>
            <w:r>
              <w:rPr>
                <w:sz w:val="19"/>
                <w:szCs w:val="19"/>
              </w:rPr>
              <w:t xml:space="preserve"> Partner of a Quiet user sees a "Quiet mode" badge</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Text chat</w:t>
            </w:r>
          </w:p>
        </w:tc>
        <w:tc>
          <w:tcPr>
            <w:tcW w:type="dxa" w:w="7320"/>
            <w:tcMar>
              <w:top w:type="dxa" w:w="50"/>
              <w:left w:type="dxa" w:w="90"/>
              <w:bottom w:type="dxa" w:w="50"/>
              <w:right w:type="dxa" w:w="90"/>
            </w:tcMar>
          </w:tcPr>
          <w:p>
            <w:pPr>
              <w:spacing w:after="0"/>
            </w:pPr>
            <w:r>
              <w:rPr>
                <w:sz w:val="19"/>
                <w:szCs w:val="19"/>
              </w:rPr>
              <w:t xml:space="preserve">LiveKit data channel. [A] Not stored after the session (privacy); last 50 messages attached to a report if one is filed</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Screen share</w:t>
            </w:r>
          </w:p>
        </w:tc>
        <w:tc>
          <w:tcPr>
            <w:tcW w:type="dxa" w:w="7320"/>
            <w:tcMar>
              <w:top w:type="dxa" w:w="50"/>
              <w:left w:type="dxa" w:w="90"/>
              <w:bottom w:type="dxa" w:w="50"/>
              <w:right w:type="dxa" w:w="90"/>
            </w:tcMar>
          </w:tcPr>
          <w:p>
            <w:pPr>
              <w:spacing w:after="0"/>
            </w:pPr>
            <w:r>
              <w:rPr>
                <w:sz w:val="19"/>
                <w:szCs w:val="19"/>
              </w:rPr>
              <w:t xml:space="preserve">Opt-in per session, never auto-start</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Task list</w:t>
            </w:r>
          </w:p>
        </w:tc>
        <w:tc>
          <w:tcPr>
            <w:tcW w:type="dxa" w:w="7320"/>
            <w:tcMar>
              <w:top w:type="dxa" w:w="50"/>
              <w:left w:type="dxa" w:w="90"/>
              <w:bottom w:type="dxa" w:w="50"/>
              <w:right w:type="dxa" w:w="90"/>
            </w:tcMar>
          </w:tcPr>
          <w:p>
            <w:pPr>
              <w:spacing w:after="0"/>
            </w:pPr>
            <w:r>
              <w:rPr>
                <w:sz w:val="19"/>
                <w:szCs w:val="19"/>
              </w:rPr>
              <w:t xml:space="preserve">Up to 10 tasks; stored with the user's booking</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Report &amp; block</w:t>
            </w:r>
          </w:p>
        </w:tc>
        <w:tc>
          <w:tcPr>
            <w:tcW w:type="dxa" w:w="7320"/>
            <w:tcMar>
              <w:top w:type="dxa" w:w="50"/>
              <w:left w:type="dxa" w:w="90"/>
              <w:bottom w:type="dxa" w:w="50"/>
              <w:right w:type="dxa" w:w="90"/>
            </w:tcMar>
          </w:tcPr>
          <w:p>
            <w:pPr>
              <w:spacing w:after="0"/>
            </w:pPr>
            <w:r>
              <w:rPr>
                <w:sz w:val="19"/>
                <w:szCs w:val="19"/>
              </w:rPr>
              <w:t xml:space="preserve">One click: ends the session for the reporter, files a report, blocks both ways</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Reconnect</w:t>
            </w:r>
          </w:p>
        </w:tc>
        <w:tc>
          <w:tcPr>
            <w:tcW w:type="dxa" w:w="7320"/>
            <w:tcMar>
              <w:top w:type="dxa" w:w="50"/>
              <w:left w:type="dxa" w:w="90"/>
              <w:bottom w:type="dxa" w:w="50"/>
              <w:right w:type="dxa" w:w="90"/>
            </w:tcMar>
          </w:tcPr>
          <w:p>
            <w:pPr>
              <w:spacing w:after="0"/>
            </w:pPr>
            <w:r>
              <w:rPr>
                <w:sz w:val="19"/>
                <w:szCs w:val="19"/>
              </w:rPr>
              <w:t xml:space="preserve">One automatic reconnect; 2-minute grace before the user is counted as left</w:t>
            </w:r>
          </w:p>
        </w:tc>
      </w:tr>
      <w:tr>
        <w:trPr>
          <w:cantSplit/>
          <w:tblHeader w:val="false"/>
        </w:trPr>
        <w:tc>
          <w:tcPr>
            <w:tcW w:type="dxa" w:w="2318"/>
            <w:tcMar>
              <w:top w:type="dxa" w:w="50"/>
              <w:left w:type="dxa" w:w="90"/>
              <w:bottom w:type="dxa" w:w="50"/>
              <w:right w:type="dxa" w:w="90"/>
            </w:tcMar>
          </w:tcPr>
          <w:p>
            <w:pPr>
              <w:spacing w:after="0"/>
            </w:pPr>
            <w:r>
              <w:rPr>
                <w:sz w:val="19"/>
                <w:szCs w:val="19"/>
              </w:rPr>
              <w:t xml:space="preserve">Presence</w:t>
            </w:r>
          </w:p>
        </w:tc>
        <w:tc>
          <w:tcPr>
            <w:tcW w:type="dxa" w:w="7320"/>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Joins and leaves come from LiveKit webhooks (signature-verified), never from the browser</w:t>
            </w:r>
          </w:p>
        </w:tc>
      </w:tr>
    </w:tbl>
    <w:p>
      <w:pPr>
        <w:spacing w:after="120"/>
      </w:pPr>
    </w:p>
    <w:p>
      <w:pPr>
        <w:pStyle w:val="Heading2"/>
      </w:pPr>
      <w:r>
        <w:t xml:space="preserve">4.3 Recording</w:t>
      </w:r>
    </w:p>
    <w:p>
      <w:r>
        <w:t xml:space="preserve">No audio/video recording, ever, in v1. This is stated in the Privacy Policy.</w:t>
      </w:r>
    </w:p>
    <w:p>
      <w:pPr>
        <w:pStyle w:val="Heading1"/>
      </w:pPr>
      <w:r>
        <w:t xml:space="preserve">5. Booking &amp; matching</w:t>
      </w:r>
    </w:p>
    <w:p>
      <w:pPr>
        <w:pStyle w:val="Heading2"/>
      </w:pPr>
      <w:r>
        <w:t xml:space="preserve">5.1 Booking rules</w:t>
      </w:r>
    </w:p>
    <w:p>
      <w:pPr>
        <w:pStyle w:val="ListParagraph"/>
        <w:numPr>
          <w:ilvl w:val="0"/>
          <w:numId w:val="2"/>
        </w:numPr>
        <w:spacing w:after="60"/>
      </w:pPr>
      <w:r>
        <w:t xml:space="preserve">Start times every 15 minutes, up to 14 days ahead.</w:t>
      </w:r>
    </w:p>
    <w:p>
      <w:pPr>
        <w:pStyle w:val="ListParagraph"/>
        <w:numPr>
          <w:ilvl w:val="0"/>
          <w:numId w:val="2"/>
        </w:numPr>
        <w:spacing w:after="60"/>
      </w:pPr>
      <w:r>
        <w:t xml:space="preserve">Max 3 future bookings at the same time per user [A].</w:t>
      </w:r>
    </w:p>
    <w:p>
      <w:pPr>
        <w:pStyle w:val="ListParagraph"/>
        <w:numPr>
          <w:ilvl w:val="0"/>
          <w:numId w:val="2"/>
        </w:numPr>
        <w:spacing w:after="60"/>
      </w:pPr>
      <w:r>
        <w:t xml:space="preserve">Free quota: 6 counted sessions per week (Mon–Sun in the user's timezone) [A on week definition]. Checked before creating a booking. </w:t>
      </w:r>
      <w:r>
        <w:rPr>
          <w:b/>
          <w:bCs/>
          <w:color w:val="C55A11"/>
        </w:rPr>
        <w:t xml:space="preserve">[v1.1]</w:t>
      </w:r>
      <w:r>
        <w:t xml:space="preserve"> Enforced from public launch, together with payments.</w:t>
      </w:r>
    </w:p>
    <w:p>
      <w:pPr>
        <w:pStyle w:val="ListParagraph"/>
        <w:numPr>
          <w:ilvl w:val="0"/>
          <w:numId w:val="2"/>
        </w:numPr>
        <w:spacing w:after="60"/>
      </w:pPr>
      <w:r>
        <w:t xml:space="preserve">A session counts toward quota when booked; it is refunded if the user cancels ≥ 1h before, or if the session ends as solo / partner no-show.</w:t>
      </w:r>
    </w:p>
    <w:p>
      <w:pPr>
        <w:pStyle w:val="Heading2"/>
      </w:pPr>
      <w:r>
        <w:t xml:space="preserve">5.2 Matching key</w:t>
      </w:r>
    </w:p>
    <w:p>
      <w:r>
        <w:t xml:space="preserve">Two bookings are compatible when all hard filters match:</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4819"/>
        <w:gridCol w:w="4819"/>
      </w:tblGrid>
      <w:tr>
        <w:trPr>
          <w:cantSplit/>
          <w:tblHeader/>
        </w:trPr>
        <w:tc>
          <w:tcPr>
            <w:tcW w:type="dxa" w:w="4819"/>
            <w:shd w:fill="E7ECF2" w:color="auto" w:val="clear"/>
            <w:tcMar>
              <w:top w:type="dxa" w:w="50"/>
              <w:left w:type="dxa" w:w="90"/>
              <w:bottom w:type="dxa" w:w="50"/>
              <w:right w:type="dxa" w:w="90"/>
            </w:tcMar>
          </w:tcPr>
          <w:p>
            <w:pPr>
              <w:spacing w:after="0"/>
            </w:pPr>
            <w:r>
              <w:rPr>
                <w:b/>
                <w:bCs/>
                <w:sz w:val="19"/>
                <w:szCs w:val="19"/>
              </w:rPr>
              <w:t xml:space="preserve">Filter</w:t>
            </w:r>
          </w:p>
        </w:tc>
        <w:tc>
          <w:tcPr>
            <w:tcW w:type="dxa" w:w="4819"/>
            <w:shd w:fill="E7ECF2" w:color="auto" w:val="clear"/>
            <w:tcMar>
              <w:top w:type="dxa" w:w="50"/>
              <w:left w:type="dxa" w:w="90"/>
              <w:bottom w:type="dxa" w:w="50"/>
              <w:right w:type="dxa" w:w="90"/>
            </w:tcMar>
          </w:tcPr>
          <w:p>
            <w:pPr>
              <w:spacing w:after="0"/>
            </w:pPr>
            <w:r>
              <w:rPr>
                <w:b/>
                <w:bCs/>
                <w:sz w:val="19"/>
                <w:szCs w:val="19"/>
              </w:rPr>
              <w:t xml:space="preserve">Type</w:t>
            </w:r>
          </w:p>
        </w:tc>
      </w:tr>
      <w:tr>
        <w:trPr>
          <w:cantSplit/>
          <w:tblHeader w:val="false"/>
        </w:trPr>
        <w:tc>
          <w:tcPr>
            <w:tcW w:type="dxa" w:w="4819"/>
            <w:tcMar>
              <w:top w:type="dxa" w:w="50"/>
              <w:left w:type="dxa" w:w="90"/>
              <w:bottom w:type="dxa" w:w="50"/>
              <w:right w:type="dxa" w:w="90"/>
            </w:tcMar>
          </w:tcPr>
          <w:p>
            <w:pPr>
              <w:spacing w:after="0"/>
            </w:pPr>
            <w:r>
              <w:rPr>
                <w:sz w:val="19"/>
                <w:szCs w:val="19"/>
              </w:rPr>
              <w:t xml:space="preserve">Same start time</w:t>
            </w:r>
          </w:p>
        </w:tc>
        <w:tc>
          <w:tcPr>
            <w:tcW w:type="dxa" w:w="4819"/>
            <w:tcMar>
              <w:top w:type="dxa" w:w="50"/>
              <w:left w:type="dxa" w:w="90"/>
              <w:bottom w:type="dxa" w:w="50"/>
              <w:right w:type="dxa" w:w="90"/>
            </w:tcMar>
          </w:tcPr>
          <w:p>
            <w:pPr>
              <w:spacing w:after="0"/>
            </w:pPr>
            <w:r>
              <w:rPr>
                <w:sz w:val="19"/>
                <w:szCs w:val="19"/>
              </w:rPr>
              <w:t xml:space="preserve">Hard</w:t>
            </w:r>
          </w:p>
        </w:tc>
      </w:tr>
      <w:tr>
        <w:trPr>
          <w:cantSplit/>
          <w:tblHeader w:val="false"/>
        </w:trPr>
        <w:tc>
          <w:tcPr>
            <w:tcW w:type="dxa" w:w="4819"/>
            <w:tcMar>
              <w:top w:type="dxa" w:w="50"/>
              <w:left w:type="dxa" w:w="90"/>
              <w:bottom w:type="dxa" w:w="50"/>
              <w:right w:type="dxa" w:w="90"/>
            </w:tcMar>
          </w:tcPr>
          <w:p>
            <w:pPr>
              <w:spacing w:after="0"/>
            </w:pPr>
            <w:r>
              <w:rPr>
                <w:sz w:val="19"/>
                <w:szCs w:val="19"/>
              </w:rPr>
              <w:t xml:space="preserve">Same duration</w:t>
            </w:r>
          </w:p>
        </w:tc>
        <w:tc>
          <w:tcPr>
            <w:tcW w:type="dxa" w:w="4819"/>
            <w:tcMar>
              <w:top w:type="dxa" w:w="50"/>
              <w:left w:type="dxa" w:w="90"/>
              <w:bottom w:type="dxa" w:w="50"/>
              <w:right w:type="dxa" w:w="90"/>
            </w:tcMar>
          </w:tcPr>
          <w:p>
            <w:pPr>
              <w:spacing w:after="0"/>
            </w:pPr>
            <w:r>
              <w:rPr>
                <w:sz w:val="19"/>
                <w:szCs w:val="19"/>
              </w:rPr>
              <w:t xml:space="preserve">Hard</w:t>
            </w:r>
          </w:p>
        </w:tc>
      </w:tr>
      <w:tr>
        <w:trPr>
          <w:cantSplit/>
          <w:tblHeader w:val="false"/>
        </w:trPr>
        <w:tc>
          <w:tcPr>
            <w:tcW w:type="dxa" w:w="4819"/>
            <w:tcMar>
              <w:top w:type="dxa" w:w="50"/>
              <w:left w:type="dxa" w:w="90"/>
              <w:bottom w:type="dxa" w:w="50"/>
              <w:right w:type="dxa" w:w="90"/>
            </w:tcMar>
          </w:tcPr>
          <w:p>
            <w:pPr>
              <w:spacing w:after="0"/>
            </w:pPr>
            <w:r>
              <w:rPr>
                <w:sz w:val="19"/>
                <w:szCs w:val="19"/>
              </w:rPr>
              <w:t xml:space="preserve">Same-gender requested by either side → genders must match</w:t>
            </w:r>
          </w:p>
        </w:tc>
        <w:tc>
          <w:tcPr>
            <w:tcW w:type="dxa" w:w="4819"/>
            <w:tcMar>
              <w:top w:type="dxa" w:w="50"/>
              <w:left w:type="dxa" w:w="90"/>
              <w:bottom w:type="dxa" w:w="50"/>
              <w:right w:type="dxa" w:w="90"/>
            </w:tcMar>
          </w:tcPr>
          <w:p>
            <w:pPr>
              <w:spacing w:after="0"/>
            </w:pPr>
            <w:r>
              <w:rPr>
                <w:sz w:val="19"/>
                <w:szCs w:val="19"/>
              </w:rPr>
              <w:t xml:space="preserve">Hard, only if requested</w:t>
            </w:r>
          </w:p>
        </w:tc>
      </w:tr>
      <w:tr>
        <w:trPr>
          <w:cantSplit/>
          <w:tblHeader w:val="false"/>
        </w:trPr>
        <w:tc>
          <w:tcPr>
            <w:tcW w:type="dxa" w:w="4819"/>
            <w:tcMar>
              <w:top w:type="dxa" w:w="50"/>
              <w:left w:type="dxa" w:w="90"/>
              <w:bottom w:type="dxa" w:w="50"/>
              <w:right w:type="dxa" w:w="90"/>
            </w:tcMar>
          </w:tcPr>
          <w:p>
            <w:pPr>
              <w:spacing w:after="0"/>
            </w:pPr>
            <w:r>
              <w:rPr>
                <w:sz w:val="19"/>
                <w:szCs w:val="19"/>
              </w:rPr>
              <w:t xml:space="preserve">Not blocked in either direction</w:t>
            </w:r>
          </w:p>
        </w:tc>
        <w:tc>
          <w:tcPr>
            <w:tcW w:type="dxa" w:w="4819"/>
            <w:tcMar>
              <w:top w:type="dxa" w:w="50"/>
              <w:left w:type="dxa" w:w="90"/>
              <w:bottom w:type="dxa" w:w="50"/>
              <w:right w:type="dxa" w:w="90"/>
            </w:tcMar>
          </w:tcPr>
          <w:p>
            <w:pPr>
              <w:spacing w:after="0"/>
            </w:pPr>
            <w:r>
              <w:rPr>
                <w:sz w:val="19"/>
                <w:szCs w:val="19"/>
              </w:rPr>
              <w:t xml:space="preserve">Hard</w:t>
            </w:r>
          </w:p>
        </w:tc>
      </w:tr>
      <w:tr>
        <w:trPr>
          <w:cantSplit/>
          <w:tblHeader w:val="false"/>
        </w:trPr>
        <w:tc>
          <w:tcPr>
            <w:tcW w:type="dxa" w:w="4819"/>
            <w:tcMar>
              <w:top w:type="dxa" w:w="50"/>
              <w:left w:type="dxa" w:w="90"/>
              <w:bottom w:type="dxa" w:w="50"/>
              <w:right w:type="dxa" w:w="90"/>
            </w:tcMar>
          </w:tcPr>
          <w:p>
            <w:pPr>
              <w:spacing w:after="0"/>
            </w:pPr>
            <w:r>
              <w:rPr>
                <w:sz w:val="19"/>
                <w:szCs w:val="19"/>
              </w:rPr>
              <w:t xml:space="preserve">Both active, not suspended/banned</w:t>
            </w:r>
          </w:p>
        </w:tc>
        <w:tc>
          <w:tcPr>
            <w:tcW w:type="dxa" w:w="4819"/>
            <w:tcMar>
              <w:top w:type="dxa" w:w="50"/>
              <w:left w:type="dxa" w:w="90"/>
              <w:bottom w:type="dxa" w:w="50"/>
              <w:right w:type="dxa" w:w="90"/>
            </w:tcMar>
          </w:tcPr>
          <w:p>
            <w:pPr>
              <w:spacing w:after="0"/>
            </w:pPr>
            <w:r>
              <w:rPr>
                <w:sz w:val="19"/>
                <w:szCs w:val="19"/>
              </w:rPr>
              <w:t xml:space="preserve">Hard</w:t>
            </w:r>
          </w:p>
        </w:tc>
      </w:tr>
      <w:tr>
        <w:trPr>
          <w:cantSplit/>
          <w:tblHeader w:val="false"/>
        </w:trPr>
        <w:tc>
          <w:tcPr>
            <w:tcW w:type="dxa" w:w="4819"/>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Camera on/off</w:t>
            </w:r>
          </w:p>
        </w:tc>
        <w:tc>
          <w:tcPr>
            <w:tcW w:type="dxa" w:w="4819"/>
            <w:tcMar>
              <w:top w:type="dxa" w:w="50"/>
              <w:left w:type="dxa" w:w="90"/>
              <w:bottom w:type="dxa" w:w="50"/>
              <w:right w:type="dxa" w:w="90"/>
            </w:tcMar>
          </w:tcPr>
          <w:p>
            <w:pPr>
              <w:spacing w:after="0"/>
            </w:pPr>
            <w:r>
              <w:rPr>
                <w:sz w:val="19"/>
                <w:szCs w:val="19"/>
              </w:rPr>
              <w:t xml:space="preserve">Soft: prefer the same choice; a cross-match shows the "Camera off" badge</w:t>
            </w:r>
          </w:p>
        </w:tc>
      </w:tr>
      <w:tr>
        <w:trPr>
          <w:cantSplit/>
          <w:tblHeader w:val="false"/>
        </w:trPr>
        <w:tc>
          <w:tcPr>
            <w:tcW w:type="dxa" w:w="4819"/>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Quiet</w:t>
            </w:r>
          </w:p>
        </w:tc>
        <w:tc>
          <w:tcPr>
            <w:tcW w:type="dxa" w:w="4819"/>
            <w:tcMar>
              <w:top w:type="dxa" w:w="50"/>
              <w:left w:type="dxa" w:w="90"/>
              <w:bottom w:type="dxa" w:w="50"/>
              <w:right w:type="dxa" w:w="90"/>
            </w:tcMar>
          </w:tcPr>
          <w:p>
            <w:pPr>
              <w:spacing w:after="0"/>
            </w:pPr>
            <w:r>
              <w:rPr>
                <w:sz w:val="19"/>
                <w:szCs w:val="19"/>
              </w:rPr>
              <w:t xml:space="preserve">Soft: prefer Quiet with Quiet; a cross-match shows the "Quiet mode" badge</w:t>
            </w:r>
          </w:p>
        </w:tc>
      </w:tr>
      <w:tr>
        <w:trPr>
          <w:cantSplit/>
          <w:tblHeader w:val="false"/>
        </w:trPr>
        <w:tc>
          <w:tcPr>
            <w:tcW w:type="dxa" w:w="4819"/>
            <w:tcMar>
              <w:top w:type="dxa" w:w="50"/>
              <w:left w:type="dxa" w:w="90"/>
              <w:bottom w:type="dxa" w:w="50"/>
              <w:right w:type="dxa" w:w="90"/>
            </w:tcMar>
          </w:tcPr>
          <w:p>
            <w:pPr>
              <w:spacing w:after="0"/>
            </w:pPr>
            <w:r>
              <w:rPr>
                <w:sz w:val="19"/>
                <w:szCs w:val="19"/>
              </w:rPr>
              <w:t xml:space="preserve">Desk/Walk</w:t>
            </w:r>
          </w:p>
        </w:tc>
        <w:tc>
          <w:tcPr>
            <w:tcW w:type="dxa" w:w="4819"/>
            <w:tcMar>
              <w:top w:type="dxa" w:w="50"/>
              <w:left w:type="dxa" w:w="90"/>
              <w:bottom w:type="dxa" w:w="50"/>
              <w:right w:type="dxa" w:w="90"/>
            </w:tcMar>
          </w:tcPr>
          <w:p>
            <w:pPr>
              <w:spacing w:after="0"/>
            </w:pPr>
            <w:r>
              <w:rPr>
                <w:sz w:val="19"/>
                <w:szCs w:val="19"/>
              </w:rPr>
              <w:t xml:space="preserve">Soft (prefer same) [A]</w:t>
            </w:r>
          </w:p>
        </w:tc>
      </w:tr>
      <w:tr>
        <w:trPr>
          <w:cantSplit/>
          <w:tblHeader w:val="false"/>
        </w:trPr>
        <w:tc>
          <w:tcPr>
            <w:tcW w:type="dxa" w:w="4819"/>
            <w:tcMar>
              <w:top w:type="dxa" w:w="50"/>
              <w:left w:type="dxa" w:w="90"/>
              <w:bottom w:type="dxa" w:w="50"/>
              <w:right w:type="dxa" w:w="90"/>
            </w:tcMar>
          </w:tcPr>
          <w:p>
            <w:pPr>
              <w:spacing w:after="0"/>
            </w:pPr>
            <w:r>
              <w:rPr>
                <w:sz w:val="19"/>
                <w:szCs w:val="19"/>
              </w:rPr>
              <w:t xml:space="preserve">Favorite</w:t>
            </w:r>
          </w:p>
        </w:tc>
        <w:tc>
          <w:tcPr>
            <w:tcW w:type="dxa" w:w="4819"/>
            <w:tcMar>
              <w:top w:type="dxa" w:w="50"/>
              <w:left w:type="dxa" w:w="90"/>
              <w:bottom w:type="dxa" w:w="50"/>
              <w:right w:type="dxa" w:w="90"/>
            </w:tcMar>
          </w:tcPr>
          <w:p>
            <w:pPr>
              <w:spacing w:after="0"/>
            </w:pPr>
            <w:r>
              <w:rPr>
                <w:sz w:val="19"/>
                <w:szCs w:val="19"/>
              </w:rPr>
              <w:t xml:space="preserve">Priority (match favorites first)</w:t>
            </w:r>
          </w:p>
        </w:tc>
      </w:tr>
    </w:tbl>
    <w:p>
      <w:pPr>
        <w:spacing w:after="120"/>
      </w:pPr>
    </w:p>
    <w:p>
      <w:r>
        <w:rPr>
          <w:b/>
          <w:bCs/>
          <w:color w:val="C55A11"/>
        </w:rPr>
        <w:t xml:space="preserve">[v1.1]</w:t>
      </w:r>
      <w:r>
        <w:t xml:space="preserve"> Order among compatible waiting bookings [A]: favorites → same camera choice → same Quiet choice → same Desk/Walk → oldest booking.</w:t>
      </w:r>
    </w:p>
    <w:p>
      <w:r>
        <w:t xml:space="preserve">Gender is not asked at onboarding. It is asked only when a user turns on "same-gender" for the first time.</w:t>
      </w:r>
    </w:p>
    <w:p>
      <w:r>
        <w:t xml:space="preserve">With camera and Quiet as soft preferences, each start time has only 3 pools (one per duration), plus a split for users who ask for same-gender. v1 had 12.</w:t>
      </w:r>
    </w:p>
    <w:p>
      <w:pPr>
        <w:pStyle w:val="Heading2"/>
      </w:pPr>
      <w:r>
        <w:t xml:space="preserve">5.3 When matching runs</w:t>
      </w:r>
    </w:p>
    <w:p>
      <w:pPr>
        <w:pStyle w:val="ListParagraph"/>
        <w:numPr>
          <w:ilvl w:val="0"/>
          <w:numId w:val="2"/>
        </w:numPr>
        <w:spacing w:after="60"/>
      </w:pPr>
      <w:r>
        <w:rPr>
          <w:b/>
          <w:bCs/>
        </w:rPr>
        <w:t xml:space="preserve">On booking:</w:t>
      </w:r>
      <w:r>
        <w:t xml:space="preserve"> look for a compatible pending booking in the order above. If found → create the session and notify both. </w:t>
      </w:r>
      <w:r>
        <w:rPr>
          <w:b/>
          <w:bCs/>
          <w:color w:val="C55A11"/>
        </w:rPr>
        <w:t xml:space="preserve">[v1.1]</w:t>
      </w:r>
      <w:r>
        <w:t xml:space="preserve"> The match is locked.</w:t>
      </w:r>
    </w:p>
    <w:p>
      <w:pPr>
        <w:pStyle w:val="ListParagraph"/>
        <w:numPr>
          <w:ilvl w:val="0"/>
          <w:numId w:val="2"/>
        </w:numPr>
        <w:spacing w:after="60"/>
      </w:pPr>
      <w:r>
        <w:rPr>
          <w:b/>
          <w:bCs/>
          <w:color w:val="C55A11"/>
        </w:rPr>
        <w:t xml:space="preserve">[v1.1] Waiting:</w:t>
      </w:r>
      <w:r>
        <w:t xml:space="preserve"> if no one is found, the booking waits and is matched when a compatible user books the same slot.</w:t>
      </w:r>
    </w:p>
    <w:p>
      <w:pPr>
        <w:pStyle w:val="ListParagraph"/>
        <w:numPr>
          <w:ilvl w:val="0"/>
          <w:numId w:val="2"/>
        </w:numPr>
        <w:spacing w:after="60"/>
      </w:pPr>
      <w:r>
        <w:rPr>
          <w:b/>
          <w:bCs/>
        </w:rPr>
        <w:t xml:space="preserve">T-10 minutes:</w:t>
      </w:r>
      <w:r>
        <w:t xml:space="preserve"> for still-unmatched bookings marked "flexible", drop the same-gender filter (only if that user asked for it) and try again.</w:t>
      </w:r>
    </w:p>
    <w:p>
      <w:pPr>
        <w:pStyle w:val="ListParagraph"/>
        <w:numPr>
          <w:ilvl w:val="0"/>
          <w:numId w:val="2"/>
        </w:numPr>
        <w:spacing w:after="60"/>
      </w:pPr>
      <w:r>
        <w:rPr>
          <w:b/>
          <w:bCs/>
          <w:color w:val="C55A11"/>
        </w:rPr>
        <w:t xml:space="preserve">[v1.1] T+1 minute:</w:t>
      </w:r>
      <w:r>
        <w:t xml:space="preserve"> users whose partner hasn't joined, and still-unmatched users, are offered a rematch with another available compatible user.</w:t>
      </w:r>
    </w:p>
    <w:p>
      <w:pPr>
        <w:pStyle w:val="ListParagraph"/>
        <w:numPr>
          <w:ilvl w:val="0"/>
          <w:numId w:val="2"/>
        </w:numPr>
        <w:spacing w:after="60"/>
      </w:pPr>
      <w:r>
        <w:rPr>
          <w:b/>
          <w:bCs/>
          <w:color w:val="C55A11"/>
        </w:rPr>
        <w:t xml:space="preserve">[v1.1] T+3 minutes:</w:t>
      </w:r>
      <w:r>
        <w:t xml:space="preserve"> still no partner → solo offer.</w:t>
      </w:r>
    </w:p>
    <w:p>
      <w:pPr>
        <w:pStyle w:val="Heading2"/>
      </w:pPr>
      <w:r>
        <w:t xml:space="preserve">5.4 No partner / no-show</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3796"/>
        <w:gridCol w:w="5842"/>
      </w:tblGrid>
      <w:tr>
        <w:trPr>
          <w:cantSplit/>
          <w:tblHeader/>
        </w:trPr>
        <w:tc>
          <w:tcPr>
            <w:tcW w:type="dxa" w:w="3796"/>
            <w:shd w:fill="E7ECF2" w:color="auto" w:val="clear"/>
            <w:tcMar>
              <w:top w:type="dxa" w:w="50"/>
              <w:left w:type="dxa" w:w="90"/>
              <w:bottom w:type="dxa" w:w="50"/>
              <w:right w:type="dxa" w:w="90"/>
            </w:tcMar>
          </w:tcPr>
          <w:p>
            <w:pPr>
              <w:spacing w:after="0"/>
            </w:pPr>
            <w:r>
              <w:rPr>
                <w:b/>
                <w:bCs/>
                <w:sz w:val="19"/>
                <w:szCs w:val="19"/>
              </w:rPr>
              <w:t xml:space="preserve">Situation</w:t>
            </w:r>
          </w:p>
        </w:tc>
        <w:tc>
          <w:tcPr>
            <w:tcW w:type="dxa" w:w="5842"/>
            <w:shd w:fill="E7ECF2" w:color="auto" w:val="clear"/>
            <w:tcMar>
              <w:top w:type="dxa" w:w="50"/>
              <w:left w:type="dxa" w:w="90"/>
              <w:bottom w:type="dxa" w:w="50"/>
              <w:right w:type="dxa" w:w="90"/>
            </w:tcMar>
          </w:tcPr>
          <w:p>
            <w:pPr>
              <w:spacing w:after="0"/>
            </w:pPr>
            <w:r>
              <w:rPr>
                <w:b/>
                <w:bCs/>
                <w:sz w:val="19"/>
                <w:szCs w:val="19"/>
              </w:rPr>
              <w:t xml:space="preserve">Result</w:t>
            </w:r>
          </w:p>
        </w:tc>
      </w:tr>
      <w:tr>
        <w:trPr>
          <w:cantSplit/>
          <w:tblHeader w:val="false"/>
        </w:trPr>
        <w:tc>
          <w:tcPr>
            <w:tcW w:type="dxa" w:w="3796"/>
            <w:tcMar>
              <w:top w:type="dxa" w:w="50"/>
              <w:left w:type="dxa" w:w="90"/>
              <w:bottom w:type="dxa" w:w="50"/>
              <w:right w:type="dxa" w:w="90"/>
            </w:tcMar>
          </w:tcPr>
          <w:p>
            <w:pPr>
              <w:spacing w:after="0"/>
            </w:pPr>
            <w:r>
              <w:rPr>
                <w:sz w:val="19"/>
                <w:szCs w:val="19"/>
              </w:rPr>
              <w:t xml:space="preserve">No match by T+3m</w:t>
            </w:r>
          </w:p>
        </w:tc>
        <w:tc>
          <w:tcPr>
            <w:tcW w:type="dxa" w:w="5842"/>
            <w:tcMar>
              <w:top w:type="dxa" w:w="50"/>
              <w:left w:type="dxa" w:w="90"/>
              <w:bottom w:type="dxa" w:w="50"/>
              <w:right w:type="dxa" w:w="90"/>
            </w:tcMar>
          </w:tcPr>
          <w:p>
            <w:pPr>
              <w:spacing w:after="0"/>
            </w:pPr>
            <w:r>
              <w:rPr>
                <w:sz w:val="19"/>
                <w:szCs w:val="19"/>
              </w:rPr>
              <w:t xml:space="preserve">Offer solo session with timer. Not counted in quota, no strike</w:t>
            </w:r>
          </w:p>
        </w:tc>
      </w:tr>
      <w:tr>
        <w:trPr>
          <w:cantSplit/>
          <w:tblHeader w:val="false"/>
        </w:trPr>
        <w:tc>
          <w:tcPr>
            <w:tcW w:type="dxa" w:w="3796"/>
            <w:tcMar>
              <w:top w:type="dxa" w:w="50"/>
              <w:left w:type="dxa" w:w="90"/>
              <w:bottom w:type="dxa" w:w="50"/>
              <w:right w:type="dxa" w:w="90"/>
            </w:tcMar>
          </w:tcPr>
          <w:p>
            <w:pPr>
              <w:spacing w:after="0"/>
            </w:pPr>
            <w:r>
              <w:rPr>
                <w:sz w:val="19"/>
                <w:szCs w:val="19"/>
              </w:rPr>
              <w:t xml:space="preserve">Partner absent at T+1m</w:t>
            </w:r>
          </w:p>
        </w:tc>
        <w:tc>
          <w:tcPr>
            <w:tcW w:type="dxa" w:w="5842"/>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Rematch offered; if no one by T+3m → solo offer</w:t>
            </w:r>
          </w:p>
        </w:tc>
      </w:tr>
      <w:tr>
        <w:trPr>
          <w:cantSplit/>
          <w:tblHeader w:val="false"/>
        </w:trPr>
        <w:tc>
          <w:tcPr>
            <w:tcW w:type="dxa" w:w="3796"/>
            <w:tcMar>
              <w:top w:type="dxa" w:w="50"/>
              <w:left w:type="dxa" w:w="90"/>
              <w:bottom w:type="dxa" w:w="50"/>
              <w:right w:type="dxa" w:w="90"/>
            </w:tcMar>
          </w:tcPr>
          <w:p>
            <w:pPr>
              <w:spacing w:after="0"/>
            </w:pPr>
            <w:r>
              <w:rPr>
                <w:sz w:val="19"/>
                <w:szCs w:val="19"/>
              </w:rPr>
              <w:t xml:space="preserve">User never joins by T+5m</w:t>
            </w:r>
          </w:p>
        </w:tc>
        <w:tc>
          <w:tcPr>
            <w:tcW w:type="dxa" w:w="5842"/>
            <w:tcMar>
              <w:top w:type="dxa" w:w="50"/>
              <w:left w:type="dxa" w:w="90"/>
              <w:bottom w:type="dxa" w:w="50"/>
              <w:right w:type="dxa" w:w="90"/>
            </w:tcMar>
          </w:tcPr>
          <w:p>
            <w:pPr>
              <w:spacing w:after="0"/>
            </w:pPr>
            <w:r>
              <w:rPr>
                <w:sz w:val="19"/>
                <w:szCs w:val="19"/>
              </w:rPr>
              <w:t xml:space="preserve">Booking marked NO_SHOW → 1 strike</w:t>
            </w:r>
          </w:p>
        </w:tc>
      </w:tr>
      <w:tr>
        <w:trPr>
          <w:cantSplit/>
          <w:tblHeader w:val="false"/>
        </w:trPr>
        <w:tc>
          <w:tcPr>
            <w:tcW w:type="dxa" w:w="3796"/>
            <w:tcMar>
              <w:top w:type="dxa" w:w="50"/>
              <w:left w:type="dxa" w:w="90"/>
              <w:bottom w:type="dxa" w:w="50"/>
              <w:right w:type="dxa" w:w="90"/>
            </w:tcMar>
          </w:tcPr>
          <w:p>
            <w:pPr>
              <w:spacing w:after="0"/>
            </w:pPr>
            <w:r>
              <w:rPr>
                <w:sz w:val="19"/>
                <w:szCs w:val="19"/>
              </w:rPr>
              <w:t xml:space="preserve">Partner joins late after a rematch</w:t>
            </w:r>
          </w:p>
        </w:tc>
        <w:tc>
          <w:tcPr>
            <w:tcW w:type="dxa" w:w="5842"/>
            <w:tcMar>
              <w:top w:type="dxa" w:w="50"/>
              <w:left w:type="dxa" w:w="90"/>
              <w:bottom w:type="dxa" w:w="50"/>
              <w:right w:type="dxa" w:w="90"/>
            </w:tcMar>
          </w:tcPr>
          <w:p>
            <w:pPr>
              <w:spacing w:after="0"/>
            </w:pPr>
            <w:r>
              <w:rPr>
                <w:sz w:val="19"/>
                <w:szCs w:val="19"/>
              </w:rPr>
              <w:t xml:space="preserve">Show "your partner was rematched" + offer rematch / solo</w:t>
            </w:r>
          </w:p>
        </w:tc>
      </w:tr>
    </w:tbl>
    <w:p>
      <w:pPr>
        <w:spacing w:after="120"/>
      </w:pPr>
    </w:p>
    <w:p>
      <w:pPr>
        <w:pStyle w:val="Heading2"/>
      </w:pPr>
      <w:r>
        <w:t xml:space="preserve">5.5 Cancellation</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585"/>
        <w:gridCol w:w="7053"/>
      </w:tblGrid>
      <w:tr>
        <w:trPr>
          <w:cantSplit/>
          <w:tblHeader/>
        </w:trPr>
        <w:tc>
          <w:tcPr>
            <w:tcW w:type="dxa" w:w="2585"/>
            <w:shd w:fill="E7ECF2" w:color="auto" w:val="clear"/>
            <w:tcMar>
              <w:top w:type="dxa" w:w="50"/>
              <w:left w:type="dxa" w:w="90"/>
              <w:bottom w:type="dxa" w:w="50"/>
              <w:right w:type="dxa" w:w="90"/>
            </w:tcMar>
          </w:tcPr>
          <w:p>
            <w:pPr>
              <w:spacing w:after="0"/>
            </w:pPr>
            <w:r>
              <w:rPr>
                <w:b/>
                <w:bCs/>
                <w:sz w:val="19"/>
                <w:szCs w:val="19"/>
              </w:rPr>
              <w:t xml:space="preserve">When</w:t>
            </w:r>
          </w:p>
        </w:tc>
        <w:tc>
          <w:tcPr>
            <w:tcW w:type="dxa" w:w="7053"/>
            <w:shd w:fill="E7ECF2" w:color="auto" w:val="clear"/>
            <w:tcMar>
              <w:top w:type="dxa" w:w="50"/>
              <w:left w:type="dxa" w:w="90"/>
              <w:bottom w:type="dxa" w:w="50"/>
              <w:right w:type="dxa" w:w="90"/>
            </w:tcMar>
          </w:tcPr>
          <w:p>
            <w:pPr>
              <w:spacing w:after="0"/>
            </w:pPr>
            <w:r>
              <w:rPr>
                <w:b/>
                <w:bCs/>
                <w:sz w:val="19"/>
                <w:szCs w:val="19"/>
              </w:rPr>
              <w:t xml:space="preserve">Result</w:t>
            </w:r>
          </w:p>
        </w:tc>
      </w:tr>
      <w:tr>
        <w:trPr>
          <w:cantSplit/>
          <w:tblHeader w:val="false"/>
        </w:trPr>
        <w:tc>
          <w:tcPr>
            <w:tcW w:type="dxa" w:w="2585"/>
            <w:tcMar>
              <w:top w:type="dxa" w:w="50"/>
              <w:left w:type="dxa" w:w="90"/>
              <w:bottom w:type="dxa" w:w="50"/>
              <w:right w:type="dxa" w:w="90"/>
            </w:tcMar>
          </w:tcPr>
          <w:p>
            <w:pPr>
              <w:spacing w:after="0"/>
            </w:pPr>
            <w:r>
              <w:rPr>
                <w:sz w:val="19"/>
                <w:szCs w:val="19"/>
              </w:rPr>
              <w:t xml:space="preserve">≥ 1h before start</w:t>
            </w:r>
          </w:p>
        </w:tc>
        <w:tc>
          <w:tcPr>
            <w:tcW w:type="dxa" w:w="7053"/>
            <w:tcMar>
              <w:top w:type="dxa" w:w="50"/>
              <w:left w:type="dxa" w:w="90"/>
              <w:bottom w:type="dxa" w:w="50"/>
              <w:right w:type="dxa" w:w="90"/>
            </w:tcMar>
          </w:tcPr>
          <w:p>
            <w:pPr>
              <w:spacing w:after="0"/>
            </w:pPr>
            <w:r>
              <w:rPr>
                <w:sz w:val="19"/>
                <w:szCs w:val="19"/>
              </w:rPr>
              <w:t xml:space="preserve">Free cancel, quota refunded, partner rematched automatically</w:t>
            </w:r>
          </w:p>
        </w:tc>
      </w:tr>
      <w:tr>
        <w:trPr>
          <w:cantSplit/>
          <w:tblHeader w:val="false"/>
        </w:trPr>
        <w:tc>
          <w:tcPr>
            <w:tcW w:type="dxa" w:w="2585"/>
            <w:tcMar>
              <w:top w:type="dxa" w:w="50"/>
              <w:left w:type="dxa" w:w="90"/>
              <w:bottom w:type="dxa" w:w="50"/>
              <w:right w:type="dxa" w:w="90"/>
            </w:tcMar>
          </w:tcPr>
          <w:p>
            <w:pPr>
              <w:spacing w:after="0"/>
            </w:pPr>
            <w:r>
              <w:rPr>
                <w:sz w:val="19"/>
                <w:szCs w:val="19"/>
              </w:rPr>
              <w:t xml:space="preserve">&lt; 1h before start</w:t>
            </w:r>
          </w:p>
        </w:tc>
        <w:tc>
          <w:tcPr>
            <w:tcW w:type="dxa" w:w="7053"/>
            <w:tcMar>
              <w:top w:type="dxa" w:w="50"/>
              <w:left w:type="dxa" w:w="90"/>
              <w:bottom w:type="dxa" w:w="50"/>
              <w:right w:type="dxa" w:w="90"/>
            </w:tcMar>
          </w:tcPr>
          <w:p>
            <w:pPr>
              <w:spacing w:after="0"/>
            </w:pPr>
            <w:r>
              <w:rPr>
                <w:sz w:val="19"/>
                <w:szCs w:val="19"/>
              </w:rPr>
              <w:t xml:space="preserve">Allowed but = 1 strike; partner goes back to waiting and is rematched if possible</w:t>
            </w:r>
          </w:p>
        </w:tc>
      </w:tr>
    </w:tbl>
    <w:p>
      <w:pPr>
        <w:spacing w:after="120"/>
      </w:pPr>
    </w:p>
    <w:p>
      <w:pPr>
        <w:pStyle w:val="Heading1"/>
      </w:pPr>
      <w:r>
        <w:t xml:space="preserve">6. Trust &amp; safety</w:t>
      </w:r>
    </w:p>
    <w:p>
      <w:pPr>
        <w:pStyle w:val="Heading2"/>
      </w:pPr>
      <w:r>
        <w:t xml:space="preserve">6.1 Strikes</w:t>
      </w:r>
    </w:p>
    <w:p>
      <w:pPr>
        <w:pStyle w:val="ListParagraph"/>
        <w:numPr>
          <w:ilvl w:val="0"/>
          <w:numId w:val="2"/>
        </w:numPr>
        <w:spacing w:after="60"/>
      </w:pPr>
      <w:r>
        <w:t xml:space="preserve">1 strike = no-show or late cancel (&lt; 1h).</w:t>
      </w:r>
    </w:p>
    <w:p>
      <w:pPr>
        <w:pStyle w:val="ListParagraph"/>
        <w:numPr>
          <w:ilvl w:val="0"/>
          <w:numId w:val="2"/>
        </w:numPr>
        <w:spacing w:after="60"/>
      </w:pPr>
      <w:r>
        <w:t xml:space="preserve">5 strikes within a rolling 30 days → 3-day suspension (can't book).</w:t>
      </w:r>
    </w:p>
    <w:p>
      <w:pPr>
        <w:pStyle w:val="ListParagraph"/>
        <w:numPr>
          <w:ilvl w:val="0"/>
          <w:numId w:val="2"/>
        </w:numPr>
        <w:spacing w:after="60"/>
      </w:pPr>
      <w:r>
        <w:t xml:space="preserve">Strikes are immutable records; they simply age out after 30 days.</w:t>
      </w:r>
    </w:p>
    <w:p>
      <w:pPr>
        <w:pStyle w:val="Heading2"/>
      </w:pPr>
      <w:r>
        <w:t xml:space="preserve">6.2 Reports &amp; blocks</w:t>
      </w:r>
    </w:p>
    <w:p>
      <w:pPr>
        <w:pStyle w:val="ListParagraph"/>
        <w:numPr>
          <w:ilvl w:val="0"/>
          <w:numId w:val="2"/>
        </w:numPr>
        <w:spacing w:after="60"/>
      </w:pPr>
      <w:r>
        <w:t xml:space="preserve">Report reasons: no-show, inappropriate behavior, harassment, spam, other (+ free text).</w:t>
      </w:r>
    </w:p>
    <w:p>
      <w:pPr>
        <w:pStyle w:val="ListParagraph"/>
        <w:numPr>
          <w:ilvl w:val="0"/>
          <w:numId w:val="2"/>
        </w:numPr>
        <w:spacing w:after="60"/>
      </w:pPr>
      <w:r>
        <w:t xml:space="preserve">Every report also blocks both ways automatically.</w:t>
      </w:r>
    </w:p>
    <w:p>
      <w:pPr>
        <w:pStyle w:val="ListParagraph"/>
        <w:numPr>
          <w:ilvl w:val="0"/>
          <w:numId w:val="2"/>
        </w:numPr>
        <w:spacing w:after="60"/>
      </w:pPr>
      <w:r>
        <w:t xml:space="preserve">Auto-suspend [A]: 3 reports from 3 different users within 30 days → account suspended until admin review.</w:t>
      </w:r>
    </w:p>
    <w:p>
      <w:pPr>
        <w:pStyle w:val="ListParagraph"/>
        <w:numPr>
          <w:ilvl w:val="0"/>
          <w:numId w:val="2"/>
        </w:numPr>
        <w:spacing w:after="60"/>
      </w:pPr>
      <w:r>
        <w:t xml:space="preserve">Admin actions: dismiss, warn, suspend X days, ban.</w:t>
      </w:r>
    </w:p>
    <w:p>
      <w:pPr>
        <w:pStyle w:val="Heading2"/>
      </w:pPr>
      <w:r>
        <w:t xml:space="preserve">6.3 Identity</w:t>
      </w:r>
    </w:p>
    <w:p>
      <w:pPr>
        <w:pStyle w:val="ListParagraph"/>
        <w:numPr>
          <w:ilvl w:val="0"/>
          <w:numId w:val="2"/>
        </w:numPr>
        <w:spacing w:after="60"/>
      </w:pPr>
      <w:r>
        <w:t xml:space="preserve">Email verification required before the first session (email sign-ups).</w:t>
      </w:r>
    </w:p>
    <w:p>
      <w:pPr>
        <w:pStyle w:val="ListParagraph"/>
        <w:numPr>
          <w:ilvl w:val="0"/>
          <w:numId w:val="2"/>
        </w:numPr>
        <w:spacing w:after="60"/>
      </w:pPr>
      <w:r>
        <w:rPr>
          <w:b/>
          <w:bCs/>
          <w:color w:val="C55A11"/>
        </w:rPr>
        <w:t xml:space="preserve">[v1.1]</w:t>
      </w:r>
      <w:r>
        <w:t xml:space="preserve"> No phone or Facebook sign-in. Accounts are email + password (verified) or Google.</w:t>
      </w:r>
    </w:p>
    <w:p>
      <w:pPr>
        <w:pStyle w:val="Heading2"/>
      </w:pPr>
      <w:r>
        <w:t xml:space="preserve">6.4 Privacy [v1.1]</w:t>
      </w:r>
    </w:p>
    <w:p>
      <w:pPr>
        <w:pStyle w:val="ListParagraph"/>
        <w:numPr>
          <w:ilvl w:val="0"/>
          <w:numId w:val="2"/>
        </w:numPr>
        <w:spacing w:after="60"/>
      </w:pPr>
      <w:r>
        <w:t xml:space="preserve">"Hide my photo" setting: the calendar and partner previews show initials instead of the photo. The photo still shows inside a matched session.</w:t>
      </w:r>
    </w:p>
    <w:p>
      <w:pPr>
        <w:pStyle w:val="Heading1"/>
      </w:pPr>
      <w:r>
        <w:t xml:space="preserve">7. Dashboard &amp; account</w:t>
      </w:r>
    </w:p>
    <w:p>
      <w:pPr>
        <w:pStyle w:val="Heading2"/>
      </w:pPr>
      <w:r>
        <w:t xml:space="preserve">7.1 Dashboard (MVP)</w:t>
      </w:r>
    </w:p>
    <w:p>
      <w:pPr>
        <w:pStyle w:val="ListParagraph"/>
        <w:numPr>
          <w:ilvl w:val="0"/>
          <w:numId w:val="2"/>
        </w:numPr>
        <w:spacing w:after="60"/>
      </w:pPr>
      <w:r>
        <w:t xml:space="preserve">Upcoming sessions (next 14 days) with status: waiting for partner / matched / starting soon.</w:t>
      </w:r>
    </w:p>
    <w:p>
      <w:pPr>
        <w:pStyle w:val="ListParagraph"/>
        <w:numPr>
          <w:ilvl w:val="0"/>
          <w:numId w:val="2"/>
        </w:numPr>
        <w:spacing w:after="60"/>
      </w:pPr>
      <w:r>
        <w:t xml:space="preserve">"Book a session" CTA and the calendar with booked people shown.</w:t>
      </w:r>
    </w:p>
    <w:p>
      <w:pPr>
        <w:pStyle w:val="ListParagraph"/>
        <w:numPr>
          <w:ilvl w:val="0"/>
          <w:numId w:val="2"/>
        </w:numPr>
        <w:spacing w:after="60"/>
      </w:pPr>
      <w:r>
        <w:t xml:space="preserve">Stats: total focus hours, sessions completed, this week vs last week.</w:t>
      </w:r>
    </w:p>
    <w:p>
      <w:pPr>
        <w:pStyle w:val="ListParagraph"/>
        <w:numPr>
          <w:ilvl w:val="0"/>
          <w:numId w:val="2"/>
        </w:numPr>
        <w:spacing w:after="60"/>
      </w:pPr>
      <w:r>
        <w:t xml:space="preserve">Streak (consecutive days with ≥ 1 completed session).</w:t>
      </w:r>
    </w:p>
    <w:p>
      <w:pPr>
        <w:pStyle w:val="ListParagraph"/>
        <w:numPr>
          <w:ilvl w:val="0"/>
          <w:numId w:val="2"/>
        </w:numPr>
        <w:spacing w:after="60"/>
      </w:pPr>
      <w:r>
        <w:t xml:space="preserve">Free quota meter: "4 / 6 sessions used this week".</w:t>
      </w:r>
    </w:p>
    <w:p>
      <w:pPr>
        <w:pStyle w:val="ListParagraph"/>
        <w:numPr>
          <w:ilvl w:val="0"/>
          <w:numId w:val="2"/>
        </w:numPr>
        <w:spacing w:after="60"/>
      </w:pPr>
      <w:r>
        <w:t xml:space="preserve">Favorites list.</w:t>
      </w:r>
    </w:p>
    <w:p>
      <w:pPr>
        <w:pStyle w:val="ListParagraph"/>
        <w:numPr>
          <w:ilvl w:val="0"/>
          <w:numId w:val="2"/>
        </w:numPr>
        <w:spacing w:after="60"/>
      </w:pPr>
      <w:r>
        <w:t xml:space="preserve">History: past sessions with goal, tasks done, rating.</w:t>
      </w:r>
    </w:p>
    <w:p>
      <w:pPr>
        <w:pStyle w:val="Heading2"/>
      </w:pPr>
      <w:r>
        <w:t xml:space="preserve">7.2 Settings</w:t>
      </w:r>
    </w:p>
    <w:p>
      <w:r>
        <w:t xml:space="preserve">Name, photo, </w:t>
      </w:r>
      <w:r>
        <w:rPr>
          <w:b/>
          <w:bCs/>
          <w:color w:val="C55A11"/>
        </w:rPr>
        <w:t xml:space="preserve">[v1.1]</w:t>
      </w:r>
      <w:r>
        <w:t xml:space="preserve"> hide my photo, </w:t>
      </w:r>
      <w:r>
        <w:rPr>
          <w:b/>
          <w:bCs/>
          <w:color w:val="C55A11"/>
        </w:rPr>
        <w:t xml:space="preserve">[v1.1]</w:t>
      </w:r>
      <w:r>
        <w:t xml:space="preserve"> Data saver, timezone, notification preferences, linked login methods, subscription &amp; billing, data export, account deletion.</w:t>
      </w:r>
    </w:p>
    <w:p>
      <w:pPr>
        <w:pStyle w:val="Heading1"/>
      </w:pPr>
      <w:r>
        <w:t xml:space="preserve">8. Monetization</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3504"/>
        <w:gridCol w:w="4756"/>
        <w:gridCol w:w="1378"/>
      </w:tblGrid>
      <w:tr>
        <w:trPr>
          <w:cantSplit/>
          <w:tblHeader/>
        </w:trPr>
        <w:tc>
          <w:tcPr>
            <w:tcW w:type="dxa" w:w="3504"/>
            <w:shd w:fill="E7ECF2" w:color="auto" w:val="clear"/>
            <w:tcMar>
              <w:top w:type="dxa" w:w="50"/>
              <w:left w:type="dxa" w:w="90"/>
              <w:bottom w:type="dxa" w:w="50"/>
              <w:right w:type="dxa" w:w="90"/>
            </w:tcMar>
          </w:tcPr>
          <w:p>
            <w:pPr>
              <w:spacing w:after="0"/>
            </w:pPr>
            <w:r>
              <w:rPr>
                <w:b/>
                <w:bCs/>
                <w:sz w:val="19"/>
                <w:szCs w:val="19"/>
              </w:rPr>
              <w:t xml:space="preserve">Plan</w:t>
            </w:r>
          </w:p>
        </w:tc>
        <w:tc>
          <w:tcPr>
            <w:tcW w:type="dxa" w:w="4756"/>
            <w:shd w:fill="E7ECF2" w:color="auto" w:val="clear"/>
            <w:tcMar>
              <w:top w:type="dxa" w:w="50"/>
              <w:left w:type="dxa" w:w="90"/>
              <w:bottom w:type="dxa" w:w="50"/>
              <w:right w:type="dxa" w:w="90"/>
            </w:tcMar>
          </w:tcPr>
          <w:p>
            <w:pPr>
              <w:spacing w:after="0"/>
            </w:pPr>
            <w:r>
              <w:rPr>
                <w:b/>
                <w:bCs/>
                <w:sz w:val="19"/>
                <w:szCs w:val="19"/>
              </w:rPr>
              <w:t xml:space="preserve">What you get</w:t>
            </w:r>
          </w:p>
        </w:tc>
        <w:tc>
          <w:tcPr>
            <w:tcW w:type="dxa" w:w="1378"/>
            <w:shd w:fill="E7ECF2" w:color="auto" w:val="clear"/>
            <w:tcMar>
              <w:top w:type="dxa" w:w="50"/>
              <w:left w:type="dxa" w:w="90"/>
              <w:bottom w:type="dxa" w:w="50"/>
              <w:right w:type="dxa" w:w="90"/>
            </w:tcMar>
          </w:tcPr>
          <w:p>
            <w:pPr>
              <w:spacing w:after="0"/>
            </w:pPr>
            <w:r>
              <w:rPr>
                <w:b/>
                <w:bCs/>
                <w:sz w:val="19"/>
                <w:szCs w:val="19"/>
              </w:rPr>
              <w:t xml:space="preserve">Price</w:t>
            </w:r>
          </w:p>
        </w:tc>
      </w:tr>
      <w:tr>
        <w:trPr>
          <w:cantSplit/>
          <w:tblHeader w:val="false"/>
        </w:trPr>
        <w:tc>
          <w:tcPr>
            <w:tcW w:type="dxa" w:w="3504"/>
            <w:tcMar>
              <w:top w:type="dxa" w:w="50"/>
              <w:left w:type="dxa" w:w="90"/>
              <w:bottom w:type="dxa" w:w="50"/>
              <w:right w:type="dxa" w:w="90"/>
            </w:tcMar>
          </w:tcPr>
          <w:p>
            <w:pPr>
              <w:spacing w:after="0"/>
            </w:pPr>
            <w:r>
              <w:rPr>
                <w:sz w:val="19"/>
                <w:szCs w:val="19"/>
              </w:rPr>
              <w:t xml:space="preserve">Free</w:t>
            </w:r>
          </w:p>
        </w:tc>
        <w:tc>
          <w:tcPr>
            <w:tcW w:type="dxa" w:w="4756"/>
            <w:tcMar>
              <w:top w:type="dxa" w:w="50"/>
              <w:left w:type="dxa" w:w="90"/>
              <w:bottom w:type="dxa" w:w="50"/>
              <w:right w:type="dxa" w:w="90"/>
            </w:tcMar>
          </w:tcPr>
          <w:p>
            <w:pPr>
              <w:spacing w:after="0"/>
            </w:pPr>
            <w:r>
              <w:rPr>
                <w:sz w:val="19"/>
                <w:szCs w:val="19"/>
              </w:rPr>
              <w:t xml:space="preserve">6 sessions/week, all MVP features</w:t>
            </w:r>
          </w:p>
        </w:tc>
        <w:tc>
          <w:tcPr>
            <w:tcW w:type="dxa" w:w="1378"/>
            <w:tcMar>
              <w:top w:type="dxa" w:w="50"/>
              <w:left w:type="dxa" w:w="90"/>
              <w:bottom w:type="dxa" w:w="50"/>
              <w:right w:type="dxa" w:w="90"/>
            </w:tcMar>
          </w:tcPr>
          <w:p>
            <w:pPr>
              <w:spacing w:after="0"/>
            </w:pPr>
            <w:r>
              <w:rPr>
                <w:sz w:val="19"/>
                <w:szCs w:val="19"/>
              </w:rPr>
              <w:t xml:space="preserve">$0</w:t>
            </w:r>
          </w:p>
        </w:tc>
      </w:tr>
      <w:tr>
        <w:trPr>
          <w:cantSplit/>
          <w:tblHeader w:val="false"/>
        </w:trPr>
        <w:tc>
          <w:tcPr>
            <w:tcW w:type="dxa" w:w="3504"/>
            <w:tcMar>
              <w:top w:type="dxa" w:w="50"/>
              <w:left w:type="dxa" w:w="90"/>
              <w:bottom w:type="dxa" w:w="50"/>
              <w:right w:type="dxa" w:w="90"/>
            </w:tcMar>
          </w:tcPr>
          <w:p>
            <w:pPr>
              <w:spacing w:after="0"/>
            </w:pPr>
            <w:r>
              <w:rPr>
                <w:sz w:val="19"/>
                <w:szCs w:val="19"/>
              </w:rPr>
              <w:t xml:space="preserve">Plus (monthly / yearly)</w:t>
            </w:r>
          </w:p>
        </w:tc>
        <w:tc>
          <w:tcPr>
            <w:tcW w:type="dxa" w:w="4756"/>
            <w:tcMar>
              <w:top w:type="dxa" w:w="50"/>
              <w:left w:type="dxa" w:w="90"/>
              <w:bottom w:type="dxa" w:w="50"/>
              <w:right w:type="dxa" w:w="90"/>
            </w:tcMar>
          </w:tcPr>
          <w:p>
            <w:pPr>
              <w:spacing w:after="0"/>
            </w:pPr>
            <w:r>
              <w:rPr>
                <w:sz w:val="19"/>
                <w:szCs w:val="19"/>
              </w:rPr>
              <w:t xml:space="preserve">Unlimited sessions</w:t>
            </w:r>
          </w:p>
        </w:tc>
        <w:tc>
          <w:tcPr>
            <w:tcW w:type="dxa" w:w="1378"/>
            <w:tcMar>
              <w:top w:type="dxa" w:w="50"/>
              <w:left w:type="dxa" w:w="90"/>
              <w:bottom w:type="dxa" w:w="50"/>
              <w:right w:type="dxa" w:w="90"/>
            </w:tcMar>
          </w:tcPr>
          <w:p>
            <w:pPr>
              <w:spacing w:after="0"/>
            </w:pPr>
            <w:r>
              <w:rPr>
                <w:sz w:val="19"/>
                <w:szCs w:val="19"/>
              </w:rPr>
              <w:t xml:space="preserve">[OPEN]</w:t>
            </w:r>
          </w:p>
        </w:tc>
      </w:tr>
    </w:tbl>
    <w:p>
      <w:pPr>
        <w:spacing w:after="120"/>
      </w:pPr>
    </w:p>
    <w:p>
      <w:pPr>
        <w:pStyle w:val="ListParagraph"/>
        <w:numPr>
          <w:ilvl w:val="0"/>
          <w:numId w:val="2"/>
        </w:numPr>
        <w:spacing w:after="60"/>
      </w:pPr>
      <w:r>
        <w:rPr>
          <w:b/>
          <w:bCs/>
          <w:color w:val="C55A11"/>
        </w:rPr>
        <w:t xml:space="preserve">Timing [v1.1]:</w:t>
      </w:r>
      <w:r>
        <w:t xml:space="preserve"> built after the closed beta, live at public launch.</w:t>
      </w:r>
    </w:p>
    <w:p>
      <w:pPr>
        <w:pStyle w:val="ListParagraph"/>
        <w:numPr>
          <w:ilvl w:val="0"/>
          <w:numId w:val="2"/>
        </w:numPr>
        <w:spacing w:after="60"/>
      </w:pPr>
      <w:r>
        <w:rPr>
          <w:b/>
          <w:bCs/>
        </w:rPr>
        <w:t xml:space="preserve">International cards (USD):</w:t>
      </w:r>
      <w:r>
        <w:t xml:space="preserve"> one provider for all countries. [OPEN] provider choice. Stripe is not available to Egypt-based merchants; options to evaluate: Paymob international card acceptance, Paddle or Lemon Squeezy (merchant of record), or a foreign entity later.</w:t>
      </w:r>
    </w:p>
    <w:p>
      <w:pPr>
        <w:pStyle w:val="ListParagraph"/>
        <w:numPr>
          <w:ilvl w:val="0"/>
          <w:numId w:val="2"/>
        </w:numPr>
        <w:spacing w:after="60"/>
      </w:pPr>
      <w:r>
        <w:rPr>
          <w:b/>
          <w:bCs/>
        </w:rPr>
        <w:t xml:space="preserve">Egypt local:</w:t>
      </w:r>
      <w:r>
        <w:t xml:space="preserve"> Paymob (cards + mobile wallets). [R] Recurring billing on Paymob is card-based, so wallet payments are sold as prepaid periods (1 or 3 months) instead of auto-renew.</w:t>
      </w:r>
    </w:p>
    <w:p>
      <w:pPr>
        <w:pStyle w:val="ListParagraph"/>
        <w:numPr>
          <w:ilvl w:val="0"/>
          <w:numId w:val="2"/>
        </w:numPr>
        <w:spacing w:after="60"/>
      </w:pPr>
      <w:r>
        <w:t xml:space="preserve">Webhooks update Subscription.status (signature-verified). Downgrade happens at period end.</w:t>
      </w:r>
    </w:p>
    <w:p>
      <w:pPr>
        <w:pStyle w:val="Heading1"/>
      </w:pPr>
      <w:r>
        <w:t xml:space="preserve">9. Architecture [v1.1]</w:t>
      </w:r>
    </w:p>
    <w:p>
      <w:pPr>
        <w:pStyle w:val="Heading2"/>
      </w:pPr>
      <w:r>
        <w:t xml:space="preserve">9.1 Components</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1460"/>
        <w:gridCol w:w="3796"/>
        <w:gridCol w:w="4382"/>
      </w:tblGrid>
      <w:tr>
        <w:trPr>
          <w:cantSplit/>
          <w:tblHeader/>
        </w:trPr>
        <w:tc>
          <w:tcPr>
            <w:tcW w:type="dxa" w:w="1460"/>
            <w:shd w:fill="E7ECF2" w:color="auto" w:val="clear"/>
            <w:tcMar>
              <w:top w:type="dxa" w:w="50"/>
              <w:left w:type="dxa" w:w="90"/>
              <w:bottom w:type="dxa" w:w="50"/>
              <w:right w:type="dxa" w:w="90"/>
            </w:tcMar>
          </w:tcPr>
          <w:p>
            <w:pPr>
              <w:spacing w:after="0"/>
            </w:pPr>
            <w:r>
              <w:rPr>
                <w:b/>
                <w:bCs/>
                <w:sz w:val="19"/>
                <w:szCs w:val="19"/>
              </w:rPr>
              <w:t xml:space="preserve">Layer</w:t>
            </w:r>
          </w:p>
        </w:tc>
        <w:tc>
          <w:tcPr>
            <w:tcW w:type="dxa" w:w="3796"/>
            <w:shd w:fill="E7ECF2" w:color="auto" w:val="clear"/>
            <w:tcMar>
              <w:top w:type="dxa" w:w="50"/>
              <w:left w:type="dxa" w:w="90"/>
              <w:bottom w:type="dxa" w:w="50"/>
              <w:right w:type="dxa" w:w="90"/>
            </w:tcMar>
          </w:tcPr>
          <w:p>
            <w:pPr>
              <w:spacing w:after="0"/>
            </w:pPr>
            <w:r>
              <w:rPr>
                <w:b/>
                <w:bCs/>
                <w:sz w:val="19"/>
                <w:szCs w:val="19"/>
              </w:rPr>
              <w:t xml:space="preserve">Choice</w:t>
            </w:r>
          </w:p>
        </w:tc>
        <w:tc>
          <w:tcPr>
            <w:tcW w:type="dxa" w:w="4382"/>
            <w:shd w:fill="E7ECF2" w:color="auto" w:val="clear"/>
            <w:tcMar>
              <w:top w:type="dxa" w:w="50"/>
              <w:left w:type="dxa" w:w="90"/>
              <w:bottom w:type="dxa" w:w="50"/>
              <w:right w:type="dxa" w:w="90"/>
            </w:tcMar>
          </w:tcPr>
          <w:p>
            <w:pPr>
              <w:spacing w:after="0"/>
            </w:pPr>
            <w:r>
              <w:rPr>
                <w:b/>
                <w:bCs/>
                <w:sz w:val="19"/>
                <w:szCs w:val="19"/>
              </w:rPr>
              <w:t xml:space="preserve">Notes</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Web</w:t>
            </w:r>
          </w:p>
        </w:tc>
        <w:tc>
          <w:tcPr>
            <w:tcW w:type="dxa" w:w="3796"/>
            <w:tcMar>
              <w:top w:type="dxa" w:w="50"/>
              <w:left w:type="dxa" w:w="90"/>
              <w:bottom w:type="dxa" w:w="50"/>
              <w:right w:type="dxa" w:w="90"/>
            </w:tcMar>
          </w:tcPr>
          <w:p>
            <w:pPr>
              <w:spacing w:after="0"/>
            </w:pPr>
            <w:r>
              <w:rPr>
                <w:sz w:val="19"/>
                <w:szCs w:val="19"/>
              </w:rPr>
              <w:t xml:space="preserve">Next.js 16 (App Router), Tailwind v4, shadcn/ui</w:t>
            </w:r>
          </w:p>
        </w:tc>
        <w:tc>
          <w:tcPr>
            <w:tcW w:type="dxa" w:w="4382"/>
            <w:tcMar>
              <w:top w:type="dxa" w:w="50"/>
              <w:left w:type="dxa" w:w="90"/>
              <w:bottom w:type="dxa" w:w="50"/>
              <w:right w:type="dxa" w:w="90"/>
            </w:tcMar>
          </w:tcPr>
          <w:p>
            <w:pPr>
              <w:spacing w:after="0"/>
            </w:pPr>
            <w:r>
              <w:rPr>
                <w:rFonts w:ascii="Consolas" w:cs="Consolas" w:eastAsia="Consolas" w:hAnsi="Consolas"/>
                <w:sz w:val="17"/>
                <w:szCs w:val="17"/>
              </w:rPr>
              <w:t xml:space="preserve">apps/web</w:t>
            </w:r>
            <w:r>
              <w:rPr>
                <w:sz w:val="19"/>
                <w:szCs w:val="19"/>
              </w:rPr>
              <w:t xml:space="preserve">, served with </w:t>
            </w:r>
            <w:r>
              <w:rPr>
                <w:rFonts w:ascii="Consolas" w:cs="Consolas" w:eastAsia="Consolas" w:hAnsi="Consolas"/>
                <w:sz w:val="17"/>
                <w:szCs w:val="17"/>
              </w:rPr>
              <w:t xml:space="preserve">next start</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API</w:t>
            </w:r>
          </w:p>
        </w:tc>
        <w:tc>
          <w:tcPr>
            <w:tcW w:type="dxa" w:w="3796"/>
            <w:tcMar>
              <w:top w:type="dxa" w:w="50"/>
              <w:left w:type="dxa" w:w="90"/>
              <w:bottom w:type="dxa" w:w="50"/>
              <w:right w:type="dxa" w:w="90"/>
            </w:tcMar>
          </w:tcPr>
          <w:p>
            <w:pPr>
              <w:spacing w:after="0"/>
            </w:pPr>
            <w:r>
              <w:rPr>
                <w:sz w:val="19"/>
                <w:szCs w:val="19"/>
              </w:rPr>
              <w:t xml:space="preserve">Express 5 REST</w:t>
            </w:r>
          </w:p>
        </w:tc>
        <w:tc>
          <w:tcPr>
            <w:tcW w:type="dxa" w:w="4382"/>
            <w:tcMar>
              <w:top w:type="dxa" w:w="50"/>
              <w:left w:type="dxa" w:w="90"/>
              <w:bottom w:type="dxa" w:w="50"/>
              <w:right w:type="dxa" w:w="90"/>
            </w:tcMar>
          </w:tcPr>
          <w:p>
            <w:pPr>
              <w:spacing w:after="0"/>
            </w:pPr>
            <w:r>
              <w:rPr>
                <w:rFonts w:ascii="Consolas" w:cs="Consolas" w:eastAsia="Consolas" w:hAnsi="Consolas"/>
                <w:sz w:val="17"/>
                <w:szCs w:val="17"/>
              </w:rPr>
              <w:t xml:space="preserve">apps/api</w:t>
            </w:r>
            <w:r>
              <w:rPr>
                <w:sz w:val="19"/>
                <w:szCs w:val="19"/>
              </w:rPr>
              <w:t xml:space="preserve"> is the only backend. Zod request and response schemas in </w:t>
            </w:r>
            <w:r>
              <w:rPr>
                <w:rFonts w:ascii="Consolas" w:cs="Consolas" w:eastAsia="Consolas" w:hAnsi="Consolas"/>
                <w:sz w:val="17"/>
                <w:szCs w:val="17"/>
              </w:rPr>
              <w:t xml:space="preserve">packages/shared-types</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Background jobs</w:t>
            </w:r>
          </w:p>
        </w:tc>
        <w:tc>
          <w:tcPr>
            <w:tcW w:type="dxa" w:w="3796"/>
            <w:tcMar>
              <w:top w:type="dxa" w:w="50"/>
              <w:left w:type="dxa" w:w="90"/>
              <w:bottom w:type="dxa" w:w="50"/>
              <w:right w:type="dxa" w:w="90"/>
            </w:tcMar>
          </w:tcPr>
          <w:p>
            <w:pPr>
              <w:spacing w:after="0"/>
            </w:pPr>
            <w:r>
              <w:rPr>
                <w:sz w:val="19"/>
                <w:szCs w:val="19"/>
              </w:rPr>
              <w:t xml:space="preserve">pg-boss</w:t>
            </w:r>
          </w:p>
        </w:tc>
        <w:tc>
          <w:tcPr>
            <w:tcW w:type="dxa" w:w="4382"/>
            <w:tcMar>
              <w:top w:type="dxa" w:w="50"/>
              <w:left w:type="dxa" w:w="90"/>
              <w:bottom w:type="dxa" w:w="50"/>
              <w:right w:type="dxa" w:w="90"/>
            </w:tcMar>
          </w:tcPr>
          <w:p>
            <w:pPr>
              <w:spacing w:after="0"/>
            </w:pPr>
            <w:r>
              <w:rPr>
                <w:sz w:val="19"/>
                <w:szCs w:val="19"/>
              </w:rPr>
              <w:t xml:space="preserve">Separate worker container from the same image. Jobs live in Postgres (own </w:t>
            </w:r>
            <w:r>
              <w:rPr>
                <w:rFonts w:ascii="Consolas" w:cs="Consolas" w:eastAsia="Consolas" w:hAnsi="Consolas"/>
                <w:sz w:val="17"/>
                <w:szCs w:val="17"/>
              </w:rPr>
              <w:t xml:space="preserve">pgboss</w:t>
            </w:r>
            <w:r>
              <w:rPr>
                <w:sz w:val="19"/>
                <w:szCs w:val="19"/>
              </w:rPr>
              <w:t xml:space="preserve"> schema) with retries, backoff and schedules built in. Reconcile at startup + every 15 min</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Database</w:t>
            </w:r>
          </w:p>
        </w:tc>
        <w:tc>
          <w:tcPr>
            <w:tcW w:type="dxa" w:w="3796"/>
            <w:tcMar>
              <w:top w:type="dxa" w:w="50"/>
              <w:left w:type="dxa" w:w="90"/>
              <w:bottom w:type="dxa" w:w="50"/>
              <w:right w:type="dxa" w:w="90"/>
            </w:tcMar>
          </w:tcPr>
          <w:p>
            <w:pPr>
              <w:spacing w:after="0"/>
            </w:pPr>
            <w:r>
              <w:rPr>
                <w:sz w:val="19"/>
                <w:szCs w:val="19"/>
              </w:rPr>
              <w:t xml:space="preserve">PostgreSQL 17 + Prisma 7</w:t>
            </w:r>
          </w:p>
        </w:tc>
        <w:tc>
          <w:tcPr>
            <w:tcW w:type="dxa" w:w="4382"/>
            <w:tcMar>
              <w:top w:type="dxa" w:w="50"/>
              <w:left w:type="dxa" w:w="90"/>
              <w:bottom w:type="dxa" w:w="50"/>
              <w:right w:type="dxa" w:w="90"/>
            </w:tcMar>
          </w:tcPr>
          <w:p>
            <w:pPr>
              <w:spacing w:after="0"/>
            </w:pPr>
            <w:r>
              <w:rPr>
                <w:sz w:val="19"/>
                <w:szCs w:val="19"/>
              </w:rPr>
              <w:t xml:space="preserve">Migrations only, never </w:t>
            </w:r>
            <w:r>
              <w:rPr>
                <w:rFonts w:ascii="Consolas" w:cs="Consolas" w:eastAsia="Consolas" w:hAnsi="Consolas"/>
                <w:sz w:val="17"/>
                <w:szCs w:val="17"/>
              </w:rPr>
              <w:t xml:space="preserve">db push</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Auth</w:t>
            </w:r>
          </w:p>
        </w:tc>
        <w:tc>
          <w:tcPr>
            <w:tcW w:type="dxa" w:w="3796"/>
            <w:tcMar>
              <w:top w:type="dxa" w:w="50"/>
              <w:left w:type="dxa" w:w="90"/>
              <w:bottom w:type="dxa" w:w="50"/>
              <w:right w:type="dxa" w:w="90"/>
            </w:tcMar>
          </w:tcPr>
          <w:p>
            <w:pPr>
              <w:spacing w:after="0"/>
            </w:pPr>
            <w:r>
              <w:rPr>
                <w:sz w:val="19"/>
                <w:szCs w:val="19"/>
              </w:rPr>
              <w:t xml:space="preserve">Better Auth</w:t>
            </w:r>
          </w:p>
        </w:tc>
        <w:tc>
          <w:tcPr>
            <w:tcW w:type="dxa" w:w="4382"/>
            <w:tcMar>
              <w:top w:type="dxa" w:w="50"/>
              <w:left w:type="dxa" w:w="90"/>
              <w:bottom w:type="dxa" w:w="50"/>
              <w:right w:type="dxa" w:w="90"/>
            </w:tcMar>
          </w:tcPr>
          <w:p>
            <w:pPr>
              <w:spacing w:after="0"/>
            </w:pPr>
            <w:r>
              <w:rPr>
                <w:sz w:val="19"/>
                <w:szCs w:val="19"/>
              </w:rPr>
              <w:t xml:space="preserve">Email/password + Google only. httpOnly cookies</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Realtime</w:t>
            </w:r>
          </w:p>
        </w:tc>
        <w:tc>
          <w:tcPr>
            <w:tcW w:type="dxa" w:w="3796"/>
            <w:tcMar>
              <w:top w:type="dxa" w:w="50"/>
              <w:left w:type="dxa" w:w="90"/>
              <w:bottom w:type="dxa" w:w="50"/>
              <w:right w:type="dxa" w:w="90"/>
            </w:tcMar>
          </w:tcPr>
          <w:p>
            <w:pPr>
              <w:spacing w:after="0"/>
            </w:pPr>
            <w:r>
              <w:rPr>
                <w:sz w:val="19"/>
                <w:szCs w:val="19"/>
              </w:rPr>
              <w:t xml:space="preserve">socket.io</w:t>
            </w:r>
          </w:p>
        </w:tc>
        <w:tc>
          <w:tcPr>
            <w:tcW w:type="dxa" w:w="4382"/>
            <w:tcMar>
              <w:top w:type="dxa" w:w="50"/>
              <w:left w:type="dxa" w:w="90"/>
              <w:bottom w:type="dxa" w:w="50"/>
              <w:right w:type="dxa" w:w="90"/>
            </w:tcMar>
          </w:tcPr>
          <w:p>
            <w:pPr>
              <w:spacing w:after="0"/>
            </w:pPr>
            <w:r>
              <w:rPr>
                <w:sz w:val="19"/>
                <w:szCs w:val="19"/>
              </w:rPr>
              <w:t xml:space="preserve">Match, rematch and in-app notifications</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Video</w:t>
            </w:r>
          </w:p>
        </w:tc>
        <w:tc>
          <w:tcPr>
            <w:tcW w:type="dxa" w:w="3796"/>
            <w:tcMar>
              <w:top w:type="dxa" w:w="50"/>
              <w:left w:type="dxa" w:w="90"/>
              <w:bottom w:type="dxa" w:w="50"/>
              <w:right w:type="dxa" w:w="90"/>
            </w:tcMar>
          </w:tcPr>
          <w:p>
            <w:pPr>
              <w:spacing w:after="0"/>
            </w:pPr>
            <w:r>
              <w:rPr>
                <w:sz w:val="19"/>
                <w:szCs w:val="19"/>
              </w:rPr>
              <w:t xml:space="preserve">LiveKit, self-hosted</w:t>
            </w:r>
          </w:p>
        </w:tc>
        <w:tc>
          <w:tcPr>
            <w:tcW w:type="dxa" w:w="4382"/>
            <w:tcMar>
              <w:top w:type="dxa" w:w="50"/>
              <w:left w:type="dxa" w:w="90"/>
              <w:bottom w:type="dxa" w:w="50"/>
              <w:right w:type="dxa" w:w="90"/>
            </w:tcMar>
          </w:tcPr>
          <w:p>
            <w:pPr>
              <w:spacing w:after="0"/>
            </w:pPr>
            <w:r>
              <w:rPr>
                <w:sz w:val="19"/>
                <w:szCs w:val="19"/>
              </w:rPr>
              <w:t xml:space="preserve">Own Compose project so app deploys never restart it. TURN/TLS on port 443</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Email</w:t>
            </w:r>
          </w:p>
        </w:tc>
        <w:tc>
          <w:tcPr>
            <w:tcW w:type="dxa" w:w="3796"/>
            <w:tcMar>
              <w:top w:type="dxa" w:w="50"/>
              <w:left w:type="dxa" w:w="90"/>
              <w:bottom w:type="dxa" w:w="50"/>
              <w:right w:type="dxa" w:w="90"/>
            </w:tcMar>
          </w:tcPr>
          <w:p>
            <w:pPr>
              <w:spacing w:after="0"/>
            </w:pPr>
            <w:r>
              <w:rPr>
                <w:sz w:val="19"/>
                <w:szCs w:val="19"/>
              </w:rPr>
              <w:t xml:space="preserve">Resend</w:t>
            </w:r>
          </w:p>
        </w:tc>
        <w:tc>
          <w:tcPr>
            <w:tcW w:type="dxa" w:w="4382"/>
            <w:tcMar>
              <w:top w:type="dxa" w:w="50"/>
              <w:left w:type="dxa" w:w="90"/>
              <w:bottom w:type="dxa" w:w="50"/>
              <w:right w:type="dxa" w:w="90"/>
            </w:tcMar>
          </w:tcPr>
          <w:p>
            <w:pPr>
              <w:spacing w:after="0"/>
            </w:pPr>
            <w:r>
              <w:rPr>
                <w:sz w:val="19"/>
                <w:szCs w:val="19"/>
              </w:rPr>
              <w:t xml:space="preserve">Confirmation, reminders, .ics attachment</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Push</w:t>
            </w:r>
          </w:p>
        </w:tc>
        <w:tc>
          <w:tcPr>
            <w:tcW w:type="dxa" w:w="3796"/>
            <w:tcMar>
              <w:top w:type="dxa" w:w="50"/>
              <w:left w:type="dxa" w:w="90"/>
              <w:bottom w:type="dxa" w:w="50"/>
              <w:right w:type="dxa" w:w="90"/>
            </w:tcMar>
          </w:tcPr>
          <w:p>
            <w:pPr>
              <w:spacing w:after="0"/>
            </w:pPr>
            <w:r>
              <w:rPr>
                <w:sz w:val="19"/>
                <w:szCs w:val="19"/>
              </w:rPr>
              <w:t xml:space="preserve">Web Push (VAPID) + service worker</w:t>
            </w:r>
          </w:p>
        </w:tc>
        <w:tc>
          <w:tcPr>
            <w:tcW w:type="dxa" w:w="4382"/>
            <w:tcMar>
              <w:top w:type="dxa" w:w="50"/>
              <w:left w:type="dxa" w:w="90"/>
              <w:bottom w:type="dxa" w:w="50"/>
              <w:right w:type="dxa" w:w="90"/>
            </w:tcMar>
          </w:tcPr>
          <w:p>
            <w:pPr>
              <w:spacing w:after="0"/>
            </w:pP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Reverse proxy</w:t>
            </w:r>
          </w:p>
        </w:tc>
        <w:tc>
          <w:tcPr>
            <w:tcW w:type="dxa" w:w="3796"/>
            <w:tcMar>
              <w:top w:type="dxa" w:w="50"/>
              <w:left w:type="dxa" w:w="90"/>
              <w:bottom w:type="dxa" w:w="50"/>
              <w:right w:type="dxa" w:w="90"/>
            </w:tcMar>
          </w:tcPr>
          <w:p>
            <w:pPr>
              <w:spacing w:after="0"/>
            </w:pPr>
            <w:r>
              <w:rPr>
                <w:sz w:val="19"/>
                <w:szCs w:val="19"/>
              </w:rPr>
              <w:t xml:space="preserve">Caddy</w:t>
            </w:r>
          </w:p>
        </w:tc>
        <w:tc>
          <w:tcPr>
            <w:tcW w:type="dxa" w:w="4382"/>
            <w:tcMar>
              <w:top w:type="dxa" w:w="50"/>
              <w:left w:type="dxa" w:w="90"/>
              <w:bottom w:type="dxa" w:w="50"/>
              <w:right w:type="dxa" w:w="90"/>
            </w:tcMar>
          </w:tcPr>
          <w:p>
            <w:pPr>
              <w:spacing w:after="0"/>
            </w:pPr>
            <w:r>
              <w:rPr>
                <w:sz w:val="19"/>
                <w:szCs w:val="19"/>
              </w:rPr>
              <w:t xml:space="preserve">Automatic TLS; layer4 SNI routing for TURN</w:t>
            </w: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Analytics</w:t>
            </w:r>
          </w:p>
        </w:tc>
        <w:tc>
          <w:tcPr>
            <w:tcW w:type="dxa" w:w="3796"/>
            <w:tcMar>
              <w:top w:type="dxa" w:w="50"/>
              <w:left w:type="dxa" w:w="90"/>
              <w:bottom w:type="dxa" w:w="50"/>
              <w:right w:type="dxa" w:w="90"/>
            </w:tcMar>
          </w:tcPr>
          <w:p>
            <w:pPr>
              <w:spacing w:after="0"/>
            </w:pPr>
            <w:r>
              <w:rPr>
                <w:sz w:val="19"/>
                <w:szCs w:val="19"/>
              </w:rPr>
              <w:t xml:space="preserve">[R] PostHog (free tier)</w:t>
            </w:r>
          </w:p>
        </w:tc>
        <w:tc>
          <w:tcPr>
            <w:tcW w:type="dxa" w:w="4382"/>
            <w:tcMar>
              <w:top w:type="dxa" w:w="50"/>
              <w:left w:type="dxa" w:w="90"/>
              <w:bottom w:type="dxa" w:w="50"/>
              <w:right w:type="dxa" w:w="90"/>
            </w:tcMar>
          </w:tcPr>
          <w:p>
            <w:pPr>
              <w:spacing w:after="0"/>
            </w:pPr>
          </w:p>
        </w:tc>
      </w:tr>
      <w:tr>
        <w:trPr>
          <w:cantSplit/>
          <w:tblHeader w:val="false"/>
        </w:trPr>
        <w:tc>
          <w:tcPr>
            <w:tcW w:type="dxa" w:w="1460"/>
            <w:tcMar>
              <w:top w:type="dxa" w:w="50"/>
              <w:left w:type="dxa" w:w="90"/>
              <w:bottom w:type="dxa" w:w="50"/>
              <w:right w:type="dxa" w:w="90"/>
            </w:tcMar>
          </w:tcPr>
          <w:p>
            <w:pPr>
              <w:spacing w:after="0"/>
            </w:pPr>
            <w:r>
              <w:rPr>
                <w:sz w:val="19"/>
                <w:szCs w:val="19"/>
              </w:rPr>
              <w:t xml:space="preserve">Errors</w:t>
            </w:r>
          </w:p>
        </w:tc>
        <w:tc>
          <w:tcPr>
            <w:tcW w:type="dxa" w:w="3796"/>
            <w:tcMar>
              <w:top w:type="dxa" w:w="50"/>
              <w:left w:type="dxa" w:w="90"/>
              <w:bottom w:type="dxa" w:w="50"/>
              <w:right w:type="dxa" w:w="90"/>
            </w:tcMar>
          </w:tcPr>
          <w:p>
            <w:pPr>
              <w:spacing w:after="0"/>
            </w:pPr>
            <w:r>
              <w:rPr>
                <w:sz w:val="19"/>
                <w:szCs w:val="19"/>
              </w:rPr>
              <w:t xml:space="preserve">[R] Sentry (free tier)</w:t>
            </w:r>
          </w:p>
        </w:tc>
        <w:tc>
          <w:tcPr>
            <w:tcW w:type="dxa" w:w="4382"/>
            <w:tcMar>
              <w:top w:type="dxa" w:w="50"/>
              <w:left w:type="dxa" w:w="90"/>
              <w:bottom w:type="dxa" w:w="50"/>
              <w:right w:type="dxa" w:w="90"/>
            </w:tcMar>
          </w:tcPr>
          <w:p>
            <w:pPr>
              <w:spacing w:after="0"/>
            </w:pPr>
          </w:p>
        </w:tc>
      </w:tr>
    </w:tbl>
    <w:p>
      <w:pPr>
        <w:spacing w:after="120"/>
      </w:pPr>
    </w:p>
    <w:p>
      <w:r>
        <w:t xml:space="preserve">Removed from v1: Vercel, Railway, Supabase, LiveKit Cloud, polling-only realtime (pg-boss is kept). Removed earlier: Cal.com, Stripe. To be removed from the repo: Redis and BullMQ (the current workers in </w:t>
      </w:r>
      <w:r>
        <w:rPr>
          <w:rFonts w:ascii="Consolas" w:cs="Consolas" w:eastAsia="Consolas" w:hAnsi="Consolas"/>
          <w:sz w:val="19"/>
          <w:szCs w:val="19"/>
        </w:rPr>
        <w:t xml:space="preserve">apps/api/src/queues</w:t>
      </w:r>
      <w:r>
        <w:t xml:space="preserve"> and </w:t>
      </w:r>
      <w:r>
        <w:rPr>
          <w:rFonts w:ascii="Consolas" w:cs="Consolas" w:eastAsia="Consolas" w:hAnsi="Consolas"/>
          <w:sz w:val="19"/>
          <w:szCs w:val="19"/>
        </w:rPr>
        <w:t xml:space="preserve">apps/api/src/workers</w:t>
      </w:r>
      <w:r>
        <w:t xml:space="preserve"> are replaced by pg-boss in week 6). Removed from the repo: the oRPC scaffold (</w:t>
      </w:r>
      <w:r>
        <w:rPr>
          <w:rFonts w:ascii="Consolas" w:cs="Consolas" w:eastAsia="Consolas" w:hAnsi="Consolas"/>
          <w:sz w:val="19"/>
          <w:szCs w:val="19"/>
        </w:rPr>
        <w:t xml:space="preserve">apps/server</w:t>
      </w:r>
      <w:r>
        <w:t xml:space="preserve">, </w:t>
      </w:r>
      <w:r>
        <w:rPr>
          <w:rFonts w:ascii="Consolas" w:cs="Consolas" w:eastAsia="Consolas" w:hAnsi="Consolas"/>
          <w:sz w:val="19"/>
          <w:szCs w:val="19"/>
        </w:rPr>
        <w:t xml:space="preserve">packages/api</w:t>
      </w:r>
      <w:r>
        <w:t xml:space="preserve">) and the empty </w:t>
      </w:r>
      <w:r>
        <w:rPr>
          <w:rFonts w:ascii="Consolas" w:cs="Consolas" w:eastAsia="Consolas" w:hAnsi="Consolas"/>
          <w:sz w:val="19"/>
          <w:szCs w:val="19"/>
        </w:rPr>
        <w:t xml:space="preserve">packages/db</w:t>
      </w:r>
      <w:r>
        <w:t xml:space="preserve">.</w:t>
      </w:r>
    </w:p>
    <w:p>
      <w:pPr>
        <w:pStyle w:val="Heading2"/>
      </w:pPr>
      <w:r>
        <w:t xml:space="preserve">9.2 Deployment (one server)</w:t>
      </w:r>
    </w:p>
    <w:p>
      <w:pPr>
        <w:shd w:fill="F3F4F6" w:color="auto" w:val="clear"/>
        <w:spacing w:after="0" w:line="240"/>
      </w:pPr>
      <w:r>
        <w:rPr>
          <w:rFonts w:ascii="Consolas" w:cs="Consolas" w:eastAsia="Consolas" w:hAnsi="Consolas"/>
          <w:sz w:val="15"/>
          <w:szCs w:val="15"/>
        </w:rPr>
        <w:t xml:space="preserve">example.com            → Caddy (TLS) → Next.js (apps/web)</w:t>
      </w:r>
    </w:p>
    <w:p>
      <w:pPr>
        <w:shd w:fill="F3F4F6" w:color="auto" w:val="clear"/>
        <w:spacing w:after="0" w:line="240"/>
      </w:pPr>
      <w:r>
        <w:rPr>
          <w:rFonts w:ascii="Consolas" w:cs="Consolas" w:eastAsia="Consolas" w:hAnsi="Consolas"/>
          <w:sz w:val="15"/>
          <w:szCs w:val="15"/>
        </w:rPr>
        <w:t xml:space="preserve">example.com/api/*      → Caddy       → apps/api (REST, Better Auth, socket.io)</w:t>
      </w:r>
    </w:p>
    <w:p>
      <w:pPr>
        <w:shd w:fill="F3F4F6" w:color="auto" w:val="clear"/>
        <w:spacing w:after="0" w:line="240"/>
      </w:pPr>
      <w:r>
        <w:rPr>
          <w:rFonts w:ascii="Consolas" w:cs="Consolas" w:eastAsia="Consolas" w:hAnsi="Consolas"/>
          <w:sz w:val="15"/>
          <w:szCs w:val="15"/>
        </w:rPr>
        <w:t xml:space="preserve">                                       worker container (pg-boss workers)</w:t>
      </w:r>
    </w:p>
    <w:p>
      <w:pPr>
        <w:shd w:fill="F3F4F6" w:color="auto" w:val="clear"/>
        <w:spacing w:after="0" w:line="240"/>
      </w:pPr>
      <w:r>
        <w:rPr>
          <w:rFonts w:ascii="Consolas" w:cs="Consolas" w:eastAsia="Consolas" w:hAnsi="Consolas"/>
          <w:sz w:val="15"/>
          <w:szCs w:val="15"/>
        </w:rPr>
        <w:t xml:space="preserve">rtc.example.com        → Caddy       → LiveKit signaling (WSS)</w:t>
      </w:r>
    </w:p>
    <w:p>
      <w:pPr>
        <w:shd w:fill="F3F4F6" w:color="auto" w:val="clear"/>
        <w:spacing w:after="0" w:line="240"/>
      </w:pPr>
      <w:r>
        <w:rPr>
          <w:rFonts w:ascii="Consolas" w:cs="Consolas" w:eastAsia="Consolas" w:hAnsi="Consolas"/>
          <w:sz w:val="15"/>
          <w:szCs w:val="15"/>
        </w:rPr>
        <w:t xml:space="preserve">turn.example.com:443   → Caddy layer4 (SNI) → LiveKit TURN/TLS</w:t>
      </w:r>
    </w:p>
    <w:p>
      <w:pPr>
        <w:shd w:fill="F3F4F6" w:color="auto" w:val="clear"/>
        <w:spacing w:after="0" w:line="240"/>
      </w:pPr>
      <w:r>
        <w:rPr>
          <w:rFonts w:ascii="Consolas" w:cs="Consolas" w:eastAsia="Consolas" w:hAnsi="Consolas"/>
          <w:sz w:val="15"/>
          <w:szCs w:val="15"/>
        </w:rPr>
        <w:t xml:space="preserve">UDP + TCP 7881         → LiveKit media (direct)</w:t>
      </w:r>
    </w:p>
    <w:p>
      <w:pPr>
        <w:shd w:fill="F3F4F6" w:color="auto" w:val="clear"/>
        <w:spacing w:after="0" w:line="240"/>
      </w:pPr>
      <w:r>
        <w:rPr>
          <w:rFonts w:ascii="Consolas" w:cs="Consolas" w:eastAsia="Consolas" w:hAnsi="Consolas"/>
          <w:sz w:val="15"/>
          <w:szCs w:val="15"/>
        </w:rPr>
        <w:t xml:space="preserve">Postgres 17            → internal network only</w:t>
      </w:r>
    </w:p>
    <w:p>
      <w:pPr>
        <w:spacing w:after="120"/>
      </w:pPr>
    </w:p>
    <w:p>
      <w:pPr>
        <w:pStyle w:val="ListParagraph"/>
        <w:numPr>
          <w:ilvl w:val="0"/>
          <w:numId w:val="2"/>
        </w:numPr>
        <w:spacing w:after="60"/>
      </w:pPr>
      <w:r>
        <w:t xml:space="preserve">The API sits under the same origin (</w:t>
      </w:r>
      <w:r>
        <w:rPr>
          <w:rFonts w:ascii="Consolas" w:cs="Consolas" w:eastAsia="Consolas" w:hAnsi="Consolas"/>
          <w:sz w:val="19"/>
          <w:szCs w:val="19"/>
        </w:rPr>
        <w:t xml:space="preserve">/api</w:t>
      </w:r>
      <w:r>
        <w:t xml:space="preserve">) to avoid CORS and cross-site cookie problems.</w:t>
      </w:r>
    </w:p>
    <w:p>
      <w:pPr>
        <w:pStyle w:val="ListParagraph"/>
        <w:numPr>
          <w:ilvl w:val="0"/>
          <w:numId w:val="2"/>
        </w:numPr>
        <w:spacing w:after="60"/>
      </w:pPr>
      <w:r>
        <w:t xml:space="preserve">LiveKit config for production: real keys from env, </w:t>
      </w:r>
      <w:r>
        <w:rPr>
          <w:rFonts w:ascii="Consolas" w:cs="Consolas" w:eastAsia="Consolas" w:hAnsi="Consolas"/>
          <w:sz w:val="19"/>
          <w:szCs w:val="19"/>
        </w:rPr>
        <w:t xml:space="preserve">use_external_ip: true</w:t>
      </w:r>
      <w:r>
        <w:t xml:space="preserve">, TURN enabled. The dev key and disabled TURN in </w:t>
      </w:r>
      <w:r>
        <w:rPr>
          <w:rFonts w:ascii="Consolas" w:cs="Consolas" w:eastAsia="Consolas" w:hAnsi="Consolas"/>
          <w:sz w:val="19"/>
          <w:szCs w:val="19"/>
        </w:rPr>
        <w:t xml:space="preserve">infrastructure/livekit/livekit.yaml</w:t>
      </w:r>
      <w:r>
        <w:t xml:space="preserve"> are for local use only.</w:t>
      </w:r>
    </w:p>
    <w:p>
      <w:pPr>
        <w:pStyle w:val="ListParagraph"/>
        <w:numPr>
          <w:ilvl w:val="0"/>
          <w:numId w:val="2"/>
        </w:numPr>
        <w:spacing w:after="60"/>
      </w:pPr>
      <w:r>
        <w:t xml:space="preserve">Provider and region [OPEN]: must be live by ~9 November for the beta.</w:t>
      </w:r>
    </w:p>
    <w:p>
      <w:pPr>
        <w:pStyle w:val="Heading2"/>
      </w:pPr>
      <w:r>
        <w:t xml:space="preserve">9.3 Realtime</w:t>
      </w:r>
    </w:p>
    <w:p>
      <w:pPr>
        <w:pStyle w:val="ListParagraph"/>
        <w:numPr>
          <w:ilvl w:val="0"/>
          <w:numId w:val="2"/>
        </w:numPr>
        <w:spacing w:after="60"/>
      </w:pPr>
      <w:r>
        <w:t xml:space="preserve">socket.io pushes match, rematch and notification events; the web app invalidates TanStack Query caches when they arrive.</w:t>
      </w:r>
    </w:p>
    <w:p>
      <w:pPr>
        <w:pStyle w:val="ListParagraph"/>
        <w:numPr>
          <w:ilvl w:val="0"/>
          <w:numId w:val="2"/>
        </w:numPr>
        <w:spacing w:after="60"/>
      </w:pPr>
      <w:r>
        <w:t xml:space="preserve">When the tab is closed: Web Push + email.</w:t>
      </w:r>
    </w:p>
    <w:p>
      <w:pPr>
        <w:pStyle w:val="ListParagraph"/>
        <w:numPr>
          <w:ilvl w:val="0"/>
          <w:numId w:val="2"/>
        </w:numPr>
        <w:spacing w:after="60"/>
      </w:pPr>
      <w:r>
        <w:t xml:space="preserve">Inside the session, LiveKit handles media, presence and chat (data channel). LiveKit webhooks record joins and leaves on the server.</w:t>
      </w:r>
    </w:p>
    <w:p>
      <w:pPr>
        <w:pStyle w:val="Heading2"/>
      </w:pPr>
      <w:r>
        <w:t xml:space="preserve">9.4 Background jobs (pg-boss) [v1.1]</w:t>
      </w:r>
    </w:p>
    <w:p>
      <w:r>
        <w:t xml:space="preserve">Jobs are stored in Postgres, so they survive restarts and are included in database backups. They are queued right after the booking is saved, outside the Prisma transaction (no raw SQL), so every handler re-checks the booking before acting, and a reconcile step covers a crash between the two.</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1770"/>
        <w:gridCol w:w="3933"/>
        <w:gridCol w:w="3935"/>
      </w:tblGrid>
      <w:tr>
        <w:trPr>
          <w:cantSplit/>
          <w:tblHeader/>
        </w:trPr>
        <w:tc>
          <w:tcPr>
            <w:tcW w:type="dxa" w:w="1770"/>
            <w:shd w:fill="E7ECF2" w:color="auto" w:val="clear"/>
            <w:tcMar>
              <w:top w:type="dxa" w:w="50"/>
              <w:left w:type="dxa" w:w="90"/>
              <w:bottom w:type="dxa" w:w="50"/>
              <w:right w:type="dxa" w:w="90"/>
            </w:tcMar>
          </w:tcPr>
          <w:p>
            <w:pPr>
              <w:spacing w:after="0"/>
            </w:pPr>
            <w:r>
              <w:rPr>
                <w:b/>
                <w:bCs/>
                <w:sz w:val="19"/>
                <w:szCs w:val="19"/>
              </w:rPr>
              <w:t xml:space="preserve">Job</w:t>
            </w:r>
          </w:p>
        </w:tc>
        <w:tc>
          <w:tcPr>
            <w:tcW w:type="dxa" w:w="3933"/>
            <w:shd w:fill="E7ECF2" w:color="auto" w:val="clear"/>
            <w:tcMar>
              <w:top w:type="dxa" w:w="50"/>
              <w:left w:type="dxa" w:w="90"/>
              <w:bottom w:type="dxa" w:w="50"/>
              <w:right w:type="dxa" w:w="90"/>
            </w:tcMar>
          </w:tcPr>
          <w:p>
            <w:pPr>
              <w:spacing w:after="0"/>
            </w:pPr>
            <w:r>
              <w:rPr>
                <w:b/>
                <w:bCs/>
                <w:sz w:val="19"/>
                <w:szCs w:val="19"/>
              </w:rPr>
              <w:t xml:space="preserve">Trigger</w:t>
            </w:r>
          </w:p>
        </w:tc>
        <w:tc>
          <w:tcPr>
            <w:tcW w:type="dxa" w:w="3935"/>
            <w:shd w:fill="E7ECF2" w:color="auto" w:val="clear"/>
            <w:tcMar>
              <w:top w:type="dxa" w:w="50"/>
              <w:left w:type="dxa" w:w="90"/>
              <w:bottom w:type="dxa" w:w="50"/>
              <w:right w:type="dxa" w:w="90"/>
            </w:tcMar>
          </w:tcPr>
          <w:p>
            <w:pPr>
              <w:spacing w:after="0"/>
            </w:pPr>
            <w:r>
              <w:rPr>
                <w:b/>
                <w:bCs/>
                <w:sz w:val="19"/>
                <w:szCs w:val="19"/>
              </w:rPr>
              <w:t xml:space="preserve">Idempotency</w:t>
            </w:r>
          </w:p>
        </w:tc>
      </w:tr>
      <w:tr>
        <w:trPr>
          <w:cantSplit/>
          <w:tblHeader w:val="false"/>
        </w:trPr>
        <w:tc>
          <w:tcPr>
            <w:tcW w:type="dxa" w:w="1770"/>
            <w:tcMar>
              <w:top w:type="dxa" w:w="50"/>
              <w:left w:type="dxa" w:w="90"/>
              <w:bottom w:type="dxa" w:w="50"/>
              <w:right w:type="dxa" w:w="90"/>
            </w:tcMar>
          </w:tcPr>
          <w:p>
            <w:pPr>
              <w:spacing w:after="0"/>
            </w:pPr>
            <w:r>
              <w:rPr>
                <w:sz w:val="19"/>
                <w:szCs w:val="19"/>
              </w:rPr>
              <w:t xml:space="preserve">reminder</w:t>
            </w:r>
          </w:p>
        </w:tc>
        <w:tc>
          <w:tcPr>
            <w:tcW w:type="dxa" w:w="3933"/>
            <w:tcMar>
              <w:top w:type="dxa" w:w="50"/>
              <w:left w:type="dxa" w:w="90"/>
              <w:bottom w:type="dxa" w:w="50"/>
              <w:right w:type="dxa" w:w="90"/>
            </w:tcMar>
          </w:tcPr>
          <w:p>
            <w:pPr>
              <w:spacing w:after="0"/>
            </w:pPr>
            <w:r>
              <w:rPr>
                <w:sz w:val="19"/>
                <w:szCs w:val="19"/>
              </w:rPr>
              <w:t xml:space="preserve">T-24h, T-1h, T-10m per booking</w:t>
            </w:r>
          </w:p>
        </w:tc>
        <w:tc>
          <w:tcPr>
            <w:tcW w:type="dxa" w:w="3935"/>
            <w:tcMar>
              <w:top w:type="dxa" w:w="50"/>
              <w:left w:type="dxa" w:w="90"/>
              <w:bottom w:type="dxa" w:w="50"/>
              <w:right w:type="dxa" w:w="90"/>
            </w:tcMar>
          </w:tcPr>
          <w:p>
            <w:pPr>
              <w:spacing w:after="0"/>
            </w:pPr>
            <w:r>
              <w:rPr>
                <w:sz w:val="19"/>
                <w:szCs w:val="19"/>
              </w:rPr>
              <w:t xml:space="preserve">Singleton key per booking + reminder; skipped if booking cancelled</w:t>
            </w:r>
          </w:p>
        </w:tc>
      </w:tr>
      <w:tr>
        <w:trPr>
          <w:cantSplit/>
          <w:tblHeader w:val="false"/>
        </w:trPr>
        <w:tc>
          <w:tcPr>
            <w:tcW w:type="dxa" w:w="1770"/>
            <w:tcMar>
              <w:top w:type="dxa" w:w="50"/>
              <w:left w:type="dxa" w:w="90"/>
              <w:bottom w:type="dxa" w:w="50"/>
              <w:right w:type="dxa" w:w="90"/>
            </w:tcMar>
          </w:tcPr>
          <w:p>
            <w:pPr>
              <w:spacing w:after="0"/>
            </w:pPr>
            <w:r>
              <w:rPr>
                <w:sz w:val="19"/>
                <w:szCs w:val="19"/>
              </w:rPr>
              <w:t xml:space="preserve">relax-match</w:t>
            </w:r>
          </w:p>
        </w:tc>
        <w:tc>
          <w:tcPr>
            <w:tcW w:type="dxa" w:w="3933"/>
            <w:tcMar>
              <w:top w:type="dxa" w:w="50"/>
              <w:left w:type="dxa" w:w="90"/>
              <w:bottom w:type="dxa" w:w="50"/>
              <w:right w:type="dxa" w:w="90"/>
            </w:tcMar>
          </w:tcPr>
          <w:p>
            <w:pPr>
              <w:spacing w:after="0"/>
            </w:pPr>
            <w:r>
              <w:rPr>
                <w:sz w:val="19"/>
                <w:szCs w:val="19"/>
              </w:rPr>
              <w:t xml:space="preserve">T-10m for unmatched flexible bookings with same-gender on</w:t>
            </w:r>
          </w:p>
        </w:tc>
        <w:tc>
          <w:tcPr>
            <w:tcW w:type="dxa" w:w="3935"/>
            <w:tcMar>
              <w:top w:type="dxa" w:w="50"/>
              <w:left w:type="dxa" w:w="90"/>
              <w:bottom w:type="dxa" w:w="50"/>
              <w:right w:type="dxa" w:w="90"/>
            </w:tcMar>
          </w:tcPr>
          <w:p>
            <w:pPr>
              <w:spacing w:after="0"/>
            </w:pPr>
            <w:r>
              <w:rPr>
                <w:sz w:val="19"/>
                <w:szCs w:val="19"/>
              </w:rPr>
              <w:t xml:space="preserve">Skipped if already matched or </w:t>
            </w:r>
            <w:r>
              <w:rPr>
                <w:rFonts w:ascii="Consolas" w:cs="Consolas" w:eastAsia="Consolas" w:hAnsi="Consolas"/>
                <w:sz w:val="17"/>
                <w:szCs w:val="17"/>
              </w:rPr>
              <w:t xml:space="preserve">Booking.relaxedAt</w:t>
            </w:r>
            <w:r>
              <w:rPr>
                <w:sz w:val="19"/>
                <w:szCs w:val="19"/>
              </w:rPr>
              <w:t xml:space="preserve"> set</w:t>
            </w:r>
          </w:p>
        </w:tc>
      </w:tr>
      <w:tr>
        <w:trPr>
          <w:cantSplit/>
          <w:tblHeader w:val="false"/>
        </w:trPr>
        <w:tc>
          <w:tcPr>
            <w:tcW w:type="dxa" w:w="1770"/>
            <w:tcMar>
              <w:top w:type="dxa" w:w="50"/>
              <w:left w:type="dxa" w:w="90"/>
              <w:bottom w:type="dxa" w:w="50"/>
              <w:right w:type="dxa" w:w="90"/>
            </w:tcMar>
          </w:tcPr>
          <w:p>
            <w:pPr>
              <w:spacing w:after="0"/>
            </w:pPr>
            <w:r>
              <w:rPr>
                <w:sz w:val="19"/>
                <w:szCs w:val="19"/>
              </w:rPr>
              <w:t xml:space="preserve">no-show-check</w:t>
            </w:r>
          </w:p>
        </w:tc>
        <w:tc>
          <w:tcPr>
            <w:tcW w:type="dxa" w:w="3933"/>
            <w:tcMar>
              <w:top w:type="dxa" w:w="50"/>
              <w:left w:type="dxa" w:w="90"/>
              <w:bottom w:type="dxa" w:w="50"/>
              <w:right w:type="dxa" w:w="90"/>
            </w:tcMar>
          </w:tcPr>
          <w:p>
            <w:pPr>
              <w:spacing w:after="0"/>
            </w:pPr>
            <w:r>
              <w:rPr>
                <w:sz w:val="19"/>
                <w:szCs w:val="19"/>
              </w:rPr>
              <w:t xml:space="preserve">T+5m: mark absent user NO_SHOW, add strike</w:t>
            </w:r>
          </w:p>
        </w:tc>
        <w:tc>
          <w:tcPr>
            <w:tcW w:type="dxa" w:w="3935"/>
            <w:tcMar>
              <w:top w:type="dxa" w:w="50"/>
              <w:left w:type="dxa" w:w="90"/>
              <w:bottom w:type="dxa" w:w="50"/>
              <w:right w:type="dxa" w:w="90"/>
            </w:tcMar>
          </w:tcPr>
          <w:p>
            <w:pPr>
              <w:spacing w:after="0"/>
            </w:pPr>
            <w:r>
              <w:rPr>
                <w:sz w:val="19"/>
                <w:szCs w:val="19"/>
              </w:rPr>
              <w:t xml:space="preserve">Skipped unless booking is still MATCHED with no join</w:t>
            </w:r>
          </w:p>
        </w:tc>
      </w:tr>
      <w:tr>
        <w:trPr>
          <w:cantSplit/>
          <w:tblHeader w:val="false"/>
        </w:trPr>
        <w:tc>
          <w:tcPr>
            <w:tcW w:type="dxa" w:w="1770"/>
            <w:tcMar>
              <w:top w:type="dxa" w:w="50"/>
              <w:left w:type="dxa" w:w="90"/>
              <w:bottom w:type="dxa" w:w="50"/>
              <w:right w:type="dxa" w:w="90"/>
            </w:tcMar>
          </w:tcPr>
          <w:p>
            <w:pPr>
              <w:spacing w:after="0"/>
            </w:pPr>
            <w:r>
              <w:rPr>
                <w:sz w:val="19"/>
                <w:szCs w:val="19"/>
              </w:rPr>
              <w:t xml:space="preserve">session-close</w:t>
            </w:r>
          </w:p>
        </w:tc>
        <w:tc>
          <w:tcPr>
            <w:tcW w:type="dxa" w:w="3933"/>
            <w:tcMar>
              <w:top w:type="dxa" w:w="50"/>
              <w:left w:type="dxa" w:w="90"/>
              <w:bottom w:type="dxa" w:w="50"/>
              <w:right w:type="dxa" w:w="90"/>
            </w:tcMar>
          </w:tcPr>
          <w:p>
            <w:pPr>
              <w:spacing w:after="0"/>
            </w:pPr>
            <w:r>
              <w:rPr>
                <w:sz w:val="19"/>
                <w:szCs w:val="19"/>
              </w:rPr>
              <w:t xml:space="preserve">End + 2 min</w:t>
            </w:r>
          </w:p>
        </w:tc>
        <w:tc>
          <w:tcPr>
            <w:tcW w:type="dxa" w:w="3935"/>
            <w:tcMar>
              <w:top w:type="dxa" w:w="50"/>
              <w:left w:type="dxa" w:w="90"/>
              <w:bottom w:type="dxa" w:w="50"/>
              <w:right w:type="dxa" w:w="90"/>
            </w:tcMar>
          </w:tcPr>
          <w:p>
            <w:pPr>
              <w:spacing w:after="0"/>
            </w:pPr>
            <w:r>
              <w:rPr>
                <w:sz w:val="19"/>
                <w:szCs w:val="19"/>
              </w:rPr>
              <w:t xml:space="preserve">Skipped if session already COMPLETED</w:t>
            </w:r>
          </w:p>
        </w:tc>
      </w:tr>
      <w:tr>
        <w:trPr>
          <w:cantSplit/>
          <w:tblHeader w:val="false"/>
        </w:trPr>
        <w:tc>
          <w:tcPr>
            <w:tcW w:type="dxa" w:w="1770"/>
            <w:tcMar>
              <w:top w:type="dxa" w:w="50"/>
              <w:left w:type="dxa" w:w="90"/>
              <w:bottom w:type="dxa" w:w="50"/>
              <w:right w:type="dxa" w:w="90"/>
            </w:tcMar>
          </w:tcPr>
          <w:p>
            <w:pPr>
              <w:spacing w:after="0"/>
            </w:pPr>
            <w:r>
              <w:rPr>
                <w:sz w:val="19"/>
                <w:szCs w:val="19"/>
              </w:rPr>
              <w:t xml:space="preserve">send-email / send-push</w:t>
            </w:r>
          </w:p>
        </w:tc>
        <w:tc>
          <w:tcPr>
            <w:tcW w:type="dxa" w:w="3933"/>
            <w:tcMar>
              <w:top w:type="dxa" w:w="50"/>
              <w:left w:type="dxa" w:w="90"/>
              <w:bottom w:type="dxa" w:w="50"/>
              <w:right w:type="dxa" w:w="90"/>
            </w:tcMar>
          </w:tcPr>
          <w:p>
            <w:pPr>
              <w:spacing w:after="0"/>
            </w:pPr>
            <w:r>
              <w:rPr>
                <w:sz w:val="19"/>
                <w:szCs w:val="19"/>
              </w:rPr>
              <w:t xml:space="preserve">Queued by the jobs above and by app events</w:t>
            </w:r>
          </w:p>
        </w:tc>
        <w:tc>
          <w:tcPr>
            <w:tcW w:type="dxa" w:w="3935"/>
            <w:tcMar>
              <w:top w:type="dxa" w:w="50"/>
              <w:left w:type="dxa" w:w="90"/>
              <w:bottom w:type="dxa" w:w="50"/>
              <w:right w:type="dxa" w:w="90"/>
            </w:tcMar>
          </w:tcPr>
          <w:p>
            <w:pPr>
              <w:spacing w:after="0"/>
            </w:pPr>
            <w:r>
              <w:rPr>
                <w:sz w:val="19"/>
                <w:szCs w:val="19"/>
              </w:rPr>
              <w:t xml:space="preserve">pg-boss retries with backoff; failures stay visible</w:t>
            </w:r>
          </w:p>
        </w:tc>
      </w:tr>
      <w:tr>
        <w:trPr>
          <w:cantSplit/>
          <w:tblHeader w:val="false"/>
        </w:trPr>
        <w:tc>
          <w:tcPr>
            <w:tcW w:type="dxa" w:w="1770"/>
            <w:tcMar>
              <w:top w:type="dxa" w:w="50"/>
              <w:left w:type="dxa" w:w="90"/>
              <w:bottom w:type="dxa" w:w="50"/>
              <w:right w:type="dxa" w:w="90"/>
            </w:tcMar>
          </w:tcPr>
          <w:p>
            <w:pPr>
              <w:spacing w:after="0"/>
            </w:pPr>
            <w:r>
              <w:rPr>
                <w:sz w:val="19"/>
                <w:szCs w:val="19"/>
              </w:rPr>
              <w:t xml:space="preserve">reconcile</w:t>
            </w:r>
          </w:p>
        </w:tc>
        <w:tc>
          <w:tcPr>
            <w:tcW w:type="dxa" w:w="3933"/>
            <w:tcMar>
              <w:top w:type="dxa" w:w="50"/>
              <w:left w:type="dxa" w:w="90"/>
              <w:bottom w:type="dxa" w:w="50"/>
              <w:right w:type="dxa" w:w="90"/>
            </w:tcMar>
          </w:tcPr>
          <w:p>
            <w:pPr>
              <w:spacing w:after="0"/>
            </w:pPr>
            <w:r>
              <w:rPr>
                <w:sz w:val="19"/>
                <w:szCs w:val="19"/>
              </w:rPr>
              <w:t xml:space="preserve">Worker startup + every 15 min</w:t>
            </w:r>
          </w:p>
        </w:tc>
        <w:tc>
          <w:tcPr>
            <w:tcW w:type="dxa" w:w="3935"/>
            <w:tcMar>
              <w:top w:type="dxa" w:w="50"/>
              <w:left w:type="dxa" w:w="90"/>
              <w:bottom w:type="dxa" w:w="50"/>
              <w:right w:type="dxa" w:w="90"/>
            </w:tcMar>
          </w:tcPr>
          <w:p>
            <w:pPr>
              <w:spacing w:after="0"/>
            </w:pPr>
            <w:r>
              <w:rPr>
                <w:sz w:val="19"/>
                <w:szCs w:val="19"/>
              </w:rPr>
              <w:t xml:space="preserve">Re-creates missing jobs for future bookings</w:t>
            </w:r>
          </w:p>
        </w:tc>
      </w:tr>
    </w:tbl>
    <w:p>
      <w:pPr>
        <w:spacing w:after="120"/>
      </w:pPr>
    </w:p>
    <w:p>
      <w:pPr>
        <w:pStyle w:val="ListParagraph"/>
        <w:numPr>
          <w:ilvl w:val="0"/>
          <w:numId w:val="2"/>
        </w:numPr>
        <w:spacing w:after="60"/>
      </w:pPr>
      <w:r>
        <w:rPr>
          <w:b/>
          <w:bCs/>
        </w:rPr>
        <w:t xml:space="preserve">Rematch (T+1) and solo offer (T+3)</w:t>
      </w:r>
      <w:r>
        <w:t xml:space="preserve"> are triggered from the waiting user's room screen; the server checks the partner's presence from LiveKit webhooks before acting.</w:t>
      </w:r>
    </w:p>
    <w:p>
      <w:pPr>
        <w:pStyle w:val="ListParagraph"/>
        <w:numPr>
          <w:ilvl w:val="0"/>
          <w:numId w:val="2"/>
        </w:numPr>
        <w:spacing w:after="60"/>
      </w:pPr>
      <w:r>
        <w:rPr>
          <w:b/>
          <w:bCs/>
        </w:rPr>
        <w:t xml:space="preserve">Suspension check</w:t>
      </w:r>
      <w:r>
        <w:t xml:space="preserve"> runs inline right after each new strike or report, not on a timer.</w:t>
      </w:r>
    </w:p>
    <w:p>
      <w:pPr>
        <w:pStyle w:val="Heading2"/>
      </w:pPr>
      <w:r>
        <w:t xml:space="preserve">9.5 LiveKit rules</w:t>
      </w:r>
    </w:p>
    <w:p>
      <w:pPr>
        <w:pStyle w:val="ListParagraph"/>
        <w:numPr>
          <w:ilvl w:val="0"/>
          <w:numId w:val="2"/>
        </w:numPr>
        <w:spacing w:after="60"/>
      </w:pPr>
      <w:r>
        <w:t xml:space="preserve">Tokens generated server-side only, 2-hour TTL, in-memory on the client.</w:t>
      </w:r>
    </w:p>
    <w:p>
      <w:pPr>
        <w:pStyle w:val="ListParagraph"/>
        <w:numPr>
          <w:ilvl w:val="0"/>
          <w:numId w:val="2"/>
        </w:numPr>
        <w:spacing w:after="60"/>
      </w:pPr>
      <w:r>
        <w:t xml:space="preserve">Room name = session id. Simulcast (3 layers, up to 720p), adaptiveStream and dynacast on. Data saver caps the publisher at the 360p layer.</w:t>
      </w:r>
    </w:p>
    <w:p>
      <w:pPr>
        <w:pStyle w:val="ListParagraph"/>
        <w:numPr>
          <w:ilvl w:val="0"/>
          <w:numId w:val="2"/>
        </w:numPr>
        <w:spacing w:after="60"/>
      </w:pPr>
      <w:r>
        <w:t xml:space="preserve">Camera-off and Quiet enforced in the token's permissions (no camera / no microphone source).</w:t>
      </w:r>
    </w:p>
    <w:p>
      <w:pPr>
        <w:pStyle w:val="ListParagraph"/>
        <w:numPr>
          <w:ilvl w:val="0"/>
          <w:numId w:val="2"/>
        </w:numPr>
        <w:spacing w:after="60"/>
      </w:pPr>
      <w:r>
        <w:rPr>
          <w:b/>
          <w:bCs/>
          <w:color w:val="C55A11"/>
        </w:rPr>
        <w:t xml:space="preserve">[v1.1]</w:t>
      </w:r>
      <w:r>
        <w:t xml:space="preserve"> Webhooks are signature-verified and are the source of truth for join/leave.</w:t>
      </w:r>
    </w:p>
    <w:p>
      <w:pPr>
        <w:pStyle w:val="Heading1"/>
      </w:pPr>
      <w:r>
        <w:t xml:space="preserve">10. Data model (Prisma, simplified)</w:t>
      </w:r>
    </w:p>
    <w:p>
      <w:pPr>
        <w:shd w:fill="F3F4F6" w:color="auto" w:val="clear"/>
        <w:spacing w:after="0" w:line="240"/>
      </w:pPr>
      <w:r>
        <w:rPr>
          <w:rFonts w:ascii="Consolas" w:cs="Consolas" w:eastAsia="Consolas" w:hAnsi="Consolas"/>
          <w:sz w:val="15"/>
          <w:szCs w:val="15"/>
        </w:rPr>
        <w:t xml:space="preserve">model User {</w:t>
      </w:r>
    </w:p>
    <w:p>
      <w:pPr>
        <w:shd w:fill="F3F4F6" w:color="auto" w:val="clear"/>
        <w:spacing w:after="0" w:line="240"/>
      </w:pPr>
      <w:r>
        <w:rPr>
          <w:rFonts w:ascii="Consolas" w:cs="Consolas" w:eastAsia="Consolas" w:hAnsi="Consolas"/>
          <w:sz w:val="15"/>
          <w:szCs w:val="15"/>
        </w:rPr>
        <w:t xml:space="preserve">  id             String     @id @default(cuid())</w:t>
      </w:r>
    </w:p>
    <w:p>
      <w:pPr>
        <w:shd w:fill="F3F4F6" w:color="auto" w:val="clear"/>
        <w:spacing w:after="0" w:line="240"/>
      </w:pPr>
      <w:r>
        <w:rPr>
          <w:rFonts w:ascii="Consolas" w:cs="Consolas" w:eastAsia="Consolas" w:hAnsi="Consolas"/>
          <w:sz w:val="15"/>
          <w:szCs w:val="15"/>
        </w:rPr>
        <w:t xml:space="preserve">  email          String     @unique          // [v1.1] no phone sign-in</w:t>
      </w:r>
    </w:p>
    <w:p>
      <w:pPr>
        <w:shd w:fill="F3F4F6" w:color="auto" w:val="clear"/>
        <w:spacing w:after="0" w:line="240"/>
      </w:pPr>
      <w:r>
        <w:rPr>
          <w:rFonts w:ascii="Consolas" w:cs="Consolas" w:eastAsia="Consolas" w:hAnsi="Consolas"/>
          <w:sz w:val="15"/>
          <w:szCs w:val="15"/>
        </w:rPr>
        <w:t xml:space="preserve">  name           String</w:t>
      </w:r>
    </w:p>
    <w:p>
      <w:pPr>
        <w:shd w:fill="F3F4F6" w:color="auto" w:val="clear"/>
        <w:spacing w:after="0" w:line="240"/>
      </w:pPr>
      <w:r>
        <w:rPr>
          <w:rFonts w:ascii="Consolas" w:cs="Consolas" w:eastAsia="Consolas" w:hAnsi="Consolas"/>
          <w:sz w:val="15"/>
          <w:szCs w:val="15"/>
        </w:rPr>
        <w:t xml:space="preserve">  imageUrl       String?</w:t>
      </w:r>
    </w:p>
    <w:p>
      <w:pPr>
        <w:shd w:fill="F3F4F6" w:color="auto" w:val="clear"/>
        <w:spacing w:after="0" w:line="240"/>
      </w:pPr>
      <w:r>
        <w:rPr>
          <w:rFonts w:ascii="Consolas" w:cs="Consolas" w:eastAsia="Consolas" w:hAnsi="Consolas"/>
          <w:sz w:val="15"/>
          <w:szCs w:val="15"/>
        </w:rPr>
        <w:t xml:space="preserve">  hidePhoto      Boolean    @default(false)  // [v1.1]</w:t>
      </w:r>
    </w:p>
    <w:p>
      <w:pPr>
        <w:shd w:fill="F3F4F6" w:color="auto" w:val="clear"/>
        <w:spacing w:after="0" w:line="240"/>
      </w:pPr>
      <w:r>
        <w:rPr>
          <w:rFonts w:ascii="Consolas" w:cs="Consolas" w:eastAsia="Consolas" w:hAnsi="Consolas"/>
          <w:sz w:val="15"/>
          <w:szCs w:val="15"/>
        </w:rPr>
        <w:t xml:space="preserve">  dataSaver      Boolean    @default(false)  // [v1.1] caps video at 360p</w:t>
      </w:r>
    </w:p>
    <w:p>
      <w:pPr>
        <w:shd w:fill="F3F4F6" w:color="auto" w:val="clear"/>
        <w:spacing w:after="0" w:line="240"/>
      </w:pPr>
      <w:r>
        <w:rPr>
          <w:rFonts w:ascii="Consolas" w:cs="Consolas" w:eastAsia="Consolas" w:hAnsi="Consolas"/>
          <w:sz w:val="15"/>
          <w:szCs w:val="15"/>
        </w:rPr>
        <w:t xml:space="preserve">  timezone       String     @default("UTC")</w:t>
      </w:r>
    </w:p>
    <w:p>
      <w:pPr>
        <w:shd w:fill="F3F4F6" w:color="auto" w:val="clear"/>
        <w:spacing w:after="0" w:line="240"/>
      </w:pPr>
      <w:r>
        <w:rPr>
          <w:rFonts w:ascii="Consolas" w:cs="Consolas" w:eastAsia="Consolas" w:hAnsi="Consolas"/>
          <w:sz w:val="15"/>
          <w:szCs w:val="15"/>
        </w:rPr>
        <w:t xml:space="preserve">  gender         Gender?                     // asked only when same-gender is used</w:t>
      </w:r>
    </w:p>
    <w:p>
      <w:pPr>
        <w:shd w:fill="F3F4F6" w:color="auto" w:val="clear"/>
        <w:spacing w:after="0" w:line="240"/>
      </w:pPr>
      <w:r>
        <w:rPr>
          <w:rFonts w:ascii="Consolas" w:cs="Consolas" w:eastAsia="Consolas" w:hAnsi="Consolas"/>
          <w:sz w:val="15"/>
          <w:szCs w:val="15"/>
        </w:rPr>
        <w:t xml:space="preserve">  role           Role       @default(USER)   // USER / ADMIN</w:t>
      </w:r>
    </w:p>
    <w:p>
      <w:pPr>
        <w:shd w:fill="F3F4F6" w:color="auto" w:val="clear"/>
        <w:spacing w:after="0" w:line="240"/>
      </w:pPr>
      <w:r>
        <w:rPr>
          <w:rFonts w:ascii="Consolas" w:cs="Consolas" w:eastAsia="Consolas" w:hAnsi="Consolas"/>
          <w:sz w:val="15"/>
          <w:szCs w:val="15"/>
        </w:rPr>
        <w:t xml:space="preserve">  status         UserStatus @default(ACTIVE) // ACTIVE / SUSPENDED / BANNED</w:t>
      </w:r>
    </w:p>
    <w:p>
      <w:pPr>
        <w:shd w:fill="F3F4F6" w:color="auto" w:val="clear"/>
        <w:spacing w:after="0" w:line="240"/>
      </w:pPr>
      <w:r>
        <w:rPr>
          <w:rFonts w:ascii="Consolas" w:cs="Consolas" w:eastAsia="Consolas" w:hAnsi="Consolas"/>
          <w:sz w:val="15"/>
          <w:szCs w:val="15"/>
        </w:rPr>
        <w:t xml:space="preserve">  suspendedUntil DateTime?</w:t>
      </w:r>
    </w:p>
    <w:p>
      <w:pPr>
        <w:shd w:fill="F3F4F6" w:color="auto" w:val="clear"/>
        <w:spacing w:after="0" w:line="240"/>
      </w:pPr>
      <w:r>
        <w:rPr>
          <w:rFonts w:ascii="Consolas" w:cs="Consolas" w:eastAsia="Consolas" w:hAnsi="Consolas"/>
          <w:sz w:val="15"/>
          <w:szCs w:val="15"/>
        </w:rPr>
        <w:t xml:space="preserve">  createdAt      DateTime   @default(now())</w:t>
      </w:r>
    </w:p>
    <w:p>
      <w:pPr>
        <w:shd w:fill="F3F4F6" w:color="auto" w:val="clear"/>
        <w:spacing w:after="0" w:line="240"/>
      </w:pPr>
      <w:r>
        <w:rPr>
          <w:rFonts w:ascii="Consolas" w:cs="Consolas" w:eastAsia="Consolas" w:hAnsi="Consolas"/>
          <w:sz w:val="15"/>
          <w:szCs w:val="15"/>
        </w:rPr>
        <w:t xml:space="preserve">}</w:t>
      </w:r>
    </w:p>
    <w:p>
      <w:pPr>
        <w:shd w:fill="F3F4F6" w:color="auto" w:val="clear"/>
        <w:spacing w:after="0" w:line="240"/>
      </w:pPr>
      <w:r>
        <w:rPr>
          <w:rFonts w:ascii="Consolas" w:cs="Consolas" w:eastAsia="Consolas" w:hAnsi="Consolas"/>
          <w:sz w:val="15"/>
          <w:szCs w:val="15"/>
        </w:rPr>
        <w:t xml:space="preserve"> </w:t>
      </w:r>
    </w:p>
    <w:p>
      <w:pPr>
        <w:shd w:fill="F3F4F6" w:color="auto" w:val="clear"/>
        <w:spacing w:after="0" w:line="240"/>
      </w:pPr>
      <w:r>
        <w:rPr>
          <w:rFonts w:ascii="Consolas" w:cs="Consolas" w:eastAsia="Consolas" w:hAnsi="Consolas"/>
          <w:sz w:val="15"/>
          <w:szCs w:val="15"/>
        </w:rPr>
        <w:t xml:space="preserve">model Booking {             // one row per user per requested slot</w:t>
      </w:r>
    </w:p>
    <w:p>
      <w:pPr>
        <w:shd w:fill="F3F4F6" w:color="auto" w:val="clear"/>
        <w:spacing w:after="0" w:line="240"/>
      </w:pPr>
      <w:r>
        <w:rPr>
          <w:rFonts w:ascii="Consolas" w:cs="Consolas" w:eastAsia="Consolas" w:hAnsi="Consolas"/>
          <w:sz w:val="15"/>
          <w:szCs w:val="15"/>
        </w:rPr>
        <w:t xml:space="preserve">  id            String        @id @default(cuid())</w:t>
      </w:r>
    </w:p>
    <w:p>
      <w:pPr>
        <w:shd w:fill="F3F4F6" w:color="auto" w:val="clear"/>
        <w:spacing w:after="0" w:line="240"/>
      </w:pPr>
      <w:r>
        <w:rPr>
          <w:rFonts w:ascii="Consolas" w:cs="Consolas" w:eastAsia="Consolas" w:hAnsi="Consolas"/>
          <w:sz w:val="15"/>
          <w:szCs w:val="15"/>
        </w:rPr>
        <w:t xml:space="preserve">  userId        String</w:t>
      </w:r>
    </w:p>
    <w:p>
      <w:pPr>
        <w:shd w:fill="F3F4F6" w:color="auto" w:val="clear"/>
        <w:spacing w:after="0" w:line="240"/>
      </w:pPr>
      <w:r>
        <w:rPr>
          <w:rFonts w:ascii="Consolas" w:cs="Consolas" w:eastAsia="Consolas" w:hAnsi="Consolas"/>
          <w:sz w:val="15"/>
          <w:szCs w:val="15"/>
        </w:rPr>
        <w:t xml:space="preserve">  startAt       DateTime</w:t>
      </w:r>
    </w:p>
    <w:p>
      <w:pPr>
        <w:shd w:fill="F3F4F6" w:color="auto" w:val="clear"/>
        <w:spacing w:after="0" w:line="240"/>
      </w:pPr>
      <w:r>
        <w:rPr>
          <w:rFonts w:ascii="Consolas" w:cs="Consolas" w:eastAsia="Consolas" w:hAnsi="Consolas"/>
          <w:sz w:val="15"/>
          <w:szCs w:val="15"/>
        </w:rPr>
        <w:t xml:space="preserve">  durationMin   Int           // 25 / 50 / 75</w:t>
      </w:r>
    </w:p>
    <w:p>
      <w:pPr>
        <w:shd w:fill="F3F4F6" w:color="auto" w:val="clear"/>
        <w:spacing w:after="0" w:line="240"/>
      </w:pPr>
      <w:r>
        <w:rPr>
          <w:rFonts w:ascii="Consolas" w:cs="Consolas" w:eastAsia="Consolas" w:hAnsi="Consolas"/>
          <w:sz w:val="15"/>
          <w:szCs w:val="15"/>
        </w:rPr>
        <w:t xml:space="preserve">  cameraOn      Boolean       // [v1.1] soft preference</w:t>
      </w:r>
    </w:p>
    <w:p>
      <w:pPr>
        <w:shd w:fill="F3F4F6" w:color="auto" w:val="clear"/>
        <w:spacing w:after="0" w:line="240"/>
      </w:pPr>
      <w:r>
        <w:rPr>
          <w:rFonts w:ascii="Consolas" w:cs="Consolas" w:eastAsia="Consolas" w:hAnsi="Consolas"/>
          <w:sz w:val="15"/>
          <w:szCs w:val="15"/>
        </w:rPr>
        <w:t xml:space="preserve">  quiet         Boolean       // [v1.1] soft preference</w:t>
      </w:r>
    </w:p>
    <w:p>
      <w:pPr>
        <w:shd w:fill="F3F4F6" w:color="auto" w:val="clear"/>
        <w:spacing w:after="0" w:line="240"/>
      </w:pPr>
      <w:r>
        <w:rPr>
          <w:rFonts w:ascii="Consolas" w:cs="Consolas" w:eastAsia="Consolas" w:hAnsi="Consolas"/>
          <w:sz w:val="15"/>
          <w:szCs w:val="15"/>
        </w:rPr>
        <w:t xml:space="preserve">  taskType      TaskType      // DESK / WALK</w:t>
      </w:r>
    </w:p>
    <w:p>
      <w:pPr>
        <w:shd w:fill="F3F4F6" w:color="auto" w:val="clear"/>
        <w:spacing w:after="0" w:line="240"/>
      </w:pPr>
      <w:r>
        <w:rPr>
          <w:rFonts w:ascii="Consolas" w:cs="Consolas" w:eastAsia="Consolas" w:hAnsi="Consolas"/>
          <w:sz w:val="15"/>
          <w:szCs w:val="15"/>
        </w:rPr>
        <w:t xml:space="preserve">  sameGender    Boolean       @default(false)</w:t>
      </w:r>
    </w:p>
    <w:p>
      <w:pPr>
        <w:shd w:fill="F3F4F6" w:color="auto" w:val="clear"/>
        <w:spacing w:after="0" w:line="240"/>
      </w:pPr>
      <w:r>
        <w:rPr>
          <w:rFonts w:ascii="Consolas" w:cs="Consolas" w:eastAsia="Consolas" w:hAnsi="Consolas"/>
          <w:sz w:val="15"/>
          <w:szCs w:val="15"/>
        </w:rPr>
        <w:t xml:space="preserve">  flexible      Boolean       @default(true)</w:t>
      </w:r>
    </w:p>
    <w:p>
      <w:pPr>
        <w:shd w:fill="F3F4F6" w:color="auto" w:val="clear"/>
        <w:spacing w:after="0" w:line="240"/>
      </w:pPr>
      <w:r>
        <w:rPr>
          <w:rFonts w:ascii="Consolas" w:cs="Consolas" w:eastAsia="Consolas" w:hAnsi="Consolas"/>
          <w:sz w:val="15"/>
          <w:szCs w:val="15"/>
        </w:rPr>
        <w:t xml:space="preserve">  status        BookingStatus // PENDING / MATCHED / CANCELLED / LATE_CANCELLED / NO_SHOW / SOLO / COMPLETED</w:t>
      </w:r>
    </w:p>
    <w:p>
      <w:pPr>
        <w:shd w:fill="F3F4F6" w:color="auto" w:val="clear"/>
        <w:spacing w:after="0" w:line="240"/>
      </w:pPr>
      <w:r>
        <w:rPr>
          <w:rFonts w:ascii="Consolas" w:cs="Consolas" w:eastAsia="Consolas" w:hAnsi="Consolas"/>
          <w:sz w:val="15"/>
          <w:szCs w:val="15"/>
        </w:rPr>
        <w:t xml:space="preserve">  sessionId     String?</w:t>
      </w:r>
    </w:p>
    <w:p>
      <w:pPr>
        <w:shd w:fill="F3F4F6" w:color="auto" w:val="clear"/>
        <w:spacing w:after="0" w:line="240"/>
      </w:pPr>
      <w:r>
        <w:rPr>
          <w:rFonts w:ascii="Consolas" w:cs="Consolas" w:eastAsia="Consolas" w:hAnsi="Consolas"/>
          <w:sz w:val="15"/>
          <w:szCs w:val="15"/>
        </w:rPr>
        <w:t xml:space="preserve">  goal          String?</w:t>
      </w:r>
    </w:p>
    <w:p>
      <w:pPr>
        <w:shd w:fill="F3F4F6" w:color="auto" w:val="clear"/>
        <w:spacing w:after="0" w:line="240"/>
      </w:pPr>
      <w:r>
        <w:rPr>
          <w:rFonts w:ascii="Consolas" w:cs="Consolas" w:eastAsia="Consolas" w:hAnsi="Consolas"/>
          <w:sz w:val="15"/>
          <w:szCs w:val="15"/>
        </w:rPr>
        <w:t xml:space="preserve">  reflection    String?</w:t>
      </w:r>
    </w:p>
    <w:p>
      <w:pPr>
        <w:shd w:fill="F3F4F6" w:color="auto" w:val="clear"/>
        <w:spacing w:after="0" w:line="240"/>
      </w:pPr>
      <w:r>
        <w:rPr>
          <w:rFonts w:ascii="Consolas" w:cs="Consolas" w:eastAsia="Consolas" w:hAnsi="Consolas"/>
          <w:sz w:val="15"/>
          <w:szCs w:val="15"/>
        </w:rPr>
        <w:t xml:space="preserve">  selfRating    Int?</w:t>
      </w:r>
    </w:p>
    <w:p>
      <w:pPr>
        <w:shd w:fill="F3F4F6" w:color="auto" w:val="clear"/>
        <w:spacing w:after="0" w:line="240"/>
      </w:pPr>
      <w:r>
        <w:rPr>
          <w:rFonts w:ascii="Consolas" w:cs="Consolas" w:eastAsia="Consolas" w:hAnsi="Consolas"/>
          <w:sz w:val="15"/>
          <w:szCs w:val="15"/>
        </w:rPr>
        <w:t xml:space="preserve">  joinedAt      DateTime?</w:t>
      </w:r>
    </w:p>
    <w:p>
      <w:pPr>
        <w:shd w:fill="F3F4F6" w:color="auto" w:val="clear"/>
        <w:spacing w:after="0" w:line="240"/>
      </w:pPr>
      <w:r>
        <w:rPr>
          <w:rFonts w:ascii="Consolas" w:cs="Consolas" w:eastAsia="Consolas" w:hAnsi="Consolas"/>
          <w:sz w:val="15"/>
          <w:szCs w:val="15"/>
        </w:rPr>
        <w:t xml:space="preserve">  leftAt        DateTime?</w:t>
      </w:r>
    </w:p>
    <w:p>
      <w:pPr>
        <w:shd w:fill="F3F4F6" w:color="auto" w:val="clear"/>
        <w:spacing w:after="0" w:line="240"/>
      </w:pPr>
      <w:r>
        <w:rPr>
          <w:rFonts w:ascii="Consolas" w:cs="Consolas" w:eastAsia="Consolas" w:hAnsi="Consolas"/>
          <w:sz w:val="15"/>
          <w:szCs w:val="15"/>
        </w:rPr>
        <w:t xml:space="preserve">  countsToQuota Boolean       @default(true)</w:t>
      </w:r>
    </w:p>
    <w:p>
      <w:pPr>
        <w:shd w:fill="F3F4F6" w:color="auto" w:val="clear"/>
        <w:spacing w:after="0" w:line="240"/>
      </w:pPr>
      <w:r>
        <w:rPr>
          <w:rFonts w:ascii="Consolas" w:cs="Consolas" w:eastAsia="Consolas" w:hAnsi="Consolas"/>
          <w:sz w:val="15"/>
          <w:szCs w:val="15"/>
        </w:rPr>
        <w:t xml:space="preserve">  relaxedAt     DateTime?     // [v1.1] T-10 relax done</w:t>
      </w:r>
    </w:p>
    <w:p>
      <w:pPr>
        <w:shd w:fill="F3F4F6" w:color="auto" w:val="clear"/>
        <w:spacing w:after="0" w:line="240"/>
      </w:pPr>
      <w:r>
        <w:rPr>
          <w:rFonts w:ascii="Consolas" w:cs="Consolas" w:eastAsia="Consolas" w:hAnsi="Consolas"/>
          <w:sz w:val="15"/>
          <w:szCs w:val="15"/>
        </w:rPr>
        <w:t xml:space="preserve">  createdAt     DateTime      @default(now())</w:t>
      </w:r>
    </w:p>
    <w:p>
      <w:pPr>
        <w:shd w:fill="F3F4F6" w:color="auto" w:val="clear"/>
        <w:spacing w:after="0" w:line="240"/>
      </w:pPr>
      <w:r>
        <w:rPr>
          <w:rFonts w:ascii="Consolas" w:cs="Consolas" w:eastAsia="Consolas" w:hAnsi="Consolas"/>
          <w:sz w:val="15"/>
          <w:szCs w:val="15"/>
        </w:rPr>
        <w:t xml:space="preserve"> </w:t>
      </w:r>
    </w:p>
    <w:p>
      <w:pPr>
        <w:shd w:fill="F3F4F6" w:color="auto" w:val="clear"/>
        <w:spacing w:after="0" w:line="240"/>
      </w:pPr>
      <w:r>
        <w:rPr>
          <w:rFonts w:ascii="Consolas" w:cs="Consolas" w:eastAsia="Consolas" w:hAnsi="Consolas"/>
          <w:sz w:val="15"/>
          <w:szCs w:val="15"/>
        </w:rPr>
        <w:t xml:space="preserve">  @@index([startAt, durationMin, status])</w:t>
      </w:r>
    </w:p>
    <w:p>
      <w:pPr>
        <w:shd w:fill="F3F4F6" w:color="auto" w:val="clear"/>
        <w:spacing w:after="0" w:line="240"/>
      </w:pPr>
      <w:r>
        <w:rPr>
          <w:rFonts w:ascii="Consolas" w:cs="Consolas" w:eastAsia="Consolas" w:hAnsi="Consolas"/>
          <w:sz w:val="15"/>
          <w:szCs w:val="15"/>
        </w:rPr>
        <w:t xml:space="preserve">  @@index([userId, startAt])</w:t>
      </w:r>
    </w:p>
    <w:p>
      <w:pPr>
        <w:shd w:fill="F3F4F6" w:color="auto" w:val="clear"/>
        <w:spacing w:after="0" w:line="240"/>
      </w:pPr>
      <w:r>
        <w:rPr>
          <w:rFonts w:ascii="Consolas" w:cs="Consolas" w:eastAsia="Consolas" w:hAnsi="Consolas"/>
          <w:sz w:val="15"/>
          <w:szCs w:val="15"/>
        </w:rPr>
        <w:t xml:space="preserve">}</w:t>
      </w:r>
    </w:p>
    <w:p>
      <w:pPr>
        <w:shd w:fill="F3F4F6" w:color="auto" w:val="clear"/>
        <w:spacing w:after="0" w:line="240"/>
      </w:pPr>
      <w:r>
        <w:rPr>
          <w:rFonts w:ascii="Consolas" w:cs="Consolas" w:eastAsia="Consolas" w:hAnsi="Consolas"/>
          <w:sz w:val="15"/>
          <w:szCs w:val="15"/>
        </w:rPr>
        <w:t xml:space="preserve"> </w:t>
      </w:r>
    </w:p>
    <w:p>
      <w:pPr>
        <w:shd w:fill="F3F4F6" w:color="auto" w:val="clear"/>
        <w:spacing w:after="0" w:line="240"/>
      </w:pPr>
      <w:r>
        <w:rPr>
          <w:rFonts w:ascii="Consolas" w:cs="Consolas" w:eastAsia="Consolas" w:hAnsi="Consolas"/>
          <w:sz w:val="15"/>
          <w:szCs w:val="15"/>
        </w:rPr>
        <w:t xml:space="preserve">model FocusSession {        // the pair</w:t>
      </w:r>
    </w:p>
    <w:p>
      <w:pPr>
        <w:shd w:fill="F3F4F6" w:color="auto" w:val="clear"/>
        <w:spacing w:after="0" w:line="240"/>
      </w:pPr>
      <w:r>
        <w:rPr>
          <w:rFonts w:ascii="Consolas" w:cs="Consolas" w:eastAsia="Consolas" w:hAnsi="Consolas"/>
          <w:sz w:val="15"/>
          <w:szCs w:val="15"/>
        </w:rPr>
        <w:t xml:space="preserve">  id          String        @id @default(cuid())</w:t>
      </w:r>
    </w:p>
    <w:p>
      <w:pPr>
        <w:shd w:fill="F3F4F6" w:color="auto" w:val="clear"/>
        <w:spacing w:after="0" w:line="240"/>
      </w:pPr>
      <w:r>
        <w:rPr>
          <w:rFonts w:ascii="Consolas" w:cs="Consolas" w:eastAsia="Consolas" w:hAnsi="Consolas"/>
          <w:sz w:val="15"/>
          <w:szCs w:val="15"/>
        </w:rPr>
        <w:t xml:space="preserve">  startAt     DateTime</w:t>
      </w:r>
    </w:p>
    <w:p>
      <w:pPr>
        <w:shd w:fill="F3F4F6" w:color="auto" w:val="clear"/>
        <w:spacing w:after="0" w:line="240"/>
      </w:pPr>
      <w:r>
        <w:rPr>
          <w:rFonts w:ascii="Consolas" w:cs="Consolas" w:eastAsia="Consolas" w:hAnsi="Consolas"/>
          <w:sz w:val="15"/>
          <w:szCs w:val="15"/>
        </w:rPr>
        <w:t xml:space="preserve">  durationMin Int</w:t>
      </w:r>
    </w:p>
    <w:p>
      <w:pPr>
        <w:shd w:fill="F3F4F6" w:color="auto" w:val="clear"/>
        <w:spacing w:after="0" w:line="240"/>
      </w:pPr>
      <w:r>
        <w:rPr>
          <w:rFonts w:ascii="Consolas" w:cs="Consolas" w:eastAsia="Consolas" w:hAnsi="Consolas"/>
          <w:sz w:val="15"/>
          <w:szCs w:val="15"/>
        </w:rPr>
        <w:t xml:space="preserve">  status      SessionStatus // see note below</w:t>
      </w:r>
    </w:p>
    <w:p>
      <w:pPr>
        <w:shd w:fill="F3F4F6" w:color="auto" w:val="clear"/>
        <w:spacing w:after="0" w:line="240"/>
      </w:pPr>
      <w:r>
        <w:rPr>
          <w:rFonts w:ascii="Consolas" w:cs="Consolas" w:eastAsia="Consolas" w:hAnsi="Consolas"/>
          <w:sz w:val="15"/>
          <w:szCs w:val="15"/>
        </w:rPr>
        <w:t xml:space="preserve">  livekitRoom String        @unique</w:t>
      </w:r>
    </w:p>
    <w:p>
      <w:pPr>
        <w:shd w:fill="F3F4F6" w:color="auto" w:val="clear"/>
        <w:spacing w:after="0" w:line="240"/>
      </w:pPr>
      <w:r>
        <w:rPr>
          <w:rFonts w:ascii="Consolas" w:cs="Consolas" w:eastAsia="Consolas" w:hAnsi="Consolas"/>
          <w:sz w:val="15"/>
          <w:szCs w:val="15"/>
        </w:rPr>
        <w:t xml:space="preserve">  createdAt   DateTime      @default(now())</w:t>
      </w:r>
    </w:p>
    <w:p>
      <w:pPr>
        <w:shd w:fill="F3F4F6" w:color="auto" w:val="clear"/>
        <w:spacing w:after="0" w:line="240"/>
      </w:pPr>
      <w:r>
        <w:rPr>
          <w:rFonts w:ascii="Consolas" w:cs="Consolas" w:eastAsia="Consolas" w:hAnsi="Consolas"/>
          <w:sz w:val="15"/>
          <w:szCs w:val="15"/>
        </w:rPr>
        <w:t xml:space="preserve">}</w:t>
      </w:r>
    </w:p>
    <w:p>
      <w:pPr>
        <w:shd w:fill="F3F4F6" w:color="auto" w:val="clear"/>
        <w:spacing w:after="0" w:line="240"/>
      </w:pPr>
      <w:r>
        <w:rPr>
          <w:rFonts w:ascii="Consolas" w:cs="Consolas" w:eastAsia="Consolas" w:hAnsi="Consolas"/>
          <w:sz w:val="15"/>
          <w:szCs w:val="15"/>
        </w:rPr>
        <w:t xml:space="preserve"> </w:t>
      </w:r>
    </w:p>
    <w:p>
      <w:pPr>
        <w:shd w:fill="F3F4F6" w:color="auto" w:val="clear"/>
        <w:spacing w:after="0" w:line="240"/>
      </w:pPr>
      <w:r>
        <w:rPr>
          <w:rFonts w:ascii="Consolas" w:cs="Consolas" w:eastAsia="Consolas" w:hAnsi="Consolas"/>
          <w:sz w:val="15"/>
          <w:szCs w:val="15"/>
        </w:rPr>
        <w:t xml:space="preserve">model SessionTask      { id String @id @default(cuid()); bookingId String; text String; done Boolean @default(false) }</w:t>
      </w:r>
    </w:p>
    <w:p>
      <w:pPr>
        <w:shd w:fill="F3F4F6" w:color="auto" w:val="clear"/>
        <w:spacing w:after="0" w:line="240"/>
      </w:pPr>
      <w:r>
        <w:rPr>
          <w:rFonts w:ascii="Consolas" w:cs="Consolas" w:eastAsia="Consolas" w:hAnsi="Consolas"/>
          <w:sz w:val="15"/>
          <w:szCs w:val="15"/>
        </w:rPr>
        <w:t xml:space="preserve">model Favorite         { userId String; favoriteId String; createdAt DateTime @default(now()); @@id([userId, favoriteId]) }</w:t>
      </w:r>
    </w:p>
    <w:p>
      <w:pPr>
        <w:shd w:fill="F3F4F6" w:color="auto" w:val="clear"/>
        <w:spacing w:after="0" w:line="240"/>
      </w:pPr>
      <w:r>
        <w:rPr>
          <w:rFonts w:ascii="Consolas" w:cs="Consolas" w:eastAsia="Consolas" w:hAnsi="Consolas"/>
          <w:sz w:val="15"/>
          <w:szCs w:val="15"/>
        </w:rPr>
        <w:t xml:space="preserve">model Block            { blockerId String; blockedId String; createdAt DateTime @default(now()); @@id([blockerId, blockedId]) }</w:t>
      </w:r>
    </w:p>
    <w:p>
      <w:pPr>
        <w:shd w:fill="F3F4F6" w:color="auto" w:val="clear"/>
        <w:spacing w:after="0" w:line="240"/>
      </w:pPr>
      <w:r>
        <w:rPr>
          <w:rFonts w:ascii="Consolas" w:cs="Consolas" w:eastAsia="Consolas" w:hAnsi="Consolas"/>
          <w:sz w:val="15"/>
          <w:szCs w:val="15"/>
        </w:rPr>
        <w:t xml:space="preserve">model Report           { id String @id @default(cuid()); reporterId String; reportedId String; sessionId String?; reason ReportReason; details String?; chatSnapshot Json?; status ReportStatus @default(OPEN); createdAt DateTime @default(now()) }</w:t>
      </w:r>
    </w:p>
    <w:p>
      <w:pPr>
        <w:shd w:fill="F3F4F6" w:color="auto" w:val="clear"/>
        <w:spacing w:after="0" w:line="240"/>
      </w:pPr>
      <w:r>
        <w:rPr>
          <w:rFonts w:ascii="Consolas" w:cs="Consolas" w:eastAsia="Consolas" w:hAnsi="Consolas"/>
          <w:sz w:val="15"/>
          <w:szCs w:val="15"/>
        </w:rPr>
        <w:t xml:space="preserve">model Strike           { id String @id @default(cuid()); userId String; bookingId String; reason StrikeReason; createdAt DateTime @default(now()) }</w:t>
      </w:r>
    </w:p>
    <w:p>
      <w:pPr>
        <w:shd w:fill="F3F4F6" w:color="auto" w:val="clear"/>
        <w:spacing w:after="0" w:line="240"/>
      </w:pPr>
      <w:r>
        <w:rPr>
          <w:rFonts w:ascii="Consolas" w:cs="Consolas" w:eastAsia="Consolas" w:hAnsi="Consolas"/>
          <w:sz w:val="15"/>
          <w:szCs w:val="15"/>
        </w:rPr>
        <w:t xml:space="preserve">model Subscription     { id String @id @default(cuid()); userId String @unique; provider String; plan String; status SubStatus; currentPeriodEnd DateTime; createdAt DateTime @default(now()) }</w:t>
      </w:r>
    </w:p>
    <w:p>
      <w:pPr>
        <w:shd w:fill="F3F4F6" w:color="auto" w:val="clear"/>
        <w:spacing w:after="0" w:line="240"/>
      </w:pPr>
      <w:r>
        <w:rPr>
          <w:rFonts w:ascii="Consolas" w:cs="Consolas" w:eastAsia="Consolas" w:hAnsi="Consolas"/>
          <w:sz w:val="15"/>
          <w:szCs w:val="15"/>
        </w:rPr>
        <w:t xml:space="preserve">model Notification     { id String @id @default(cuid()); userId String; type String; payload Json; readAt DateTime?; createdAt DateTime @default(now()) }</w:t>
      </w:r>
    </w:p>
    <w:p>
      <w:pPr>
        <w:shd w:fill="F3F4F6" w:color="auto" w:val="clear"/>
        <w:spacing w:after="0" w:line="240"/>
      </w:pPr>
      <w:r>
        <w:rPr>
          <w:rFonts w:ascii="Consolas" w:cs="Consolas" w:eastAsia="Consolas" w:hAnsi="Consolas"/>
          <w:sz w:val="15"/>
          <w:szCs w:val="15"/>
        </w:rPr>
        <w:t xml:space="preserve">model PushSubscription { id String @id @default(cuid()); userId String; endpoint String @unique; keys Json }</w:t>
      </w:r>
    </w:p>
    <w:p>
      <w:pPr>
        <w:spacing w:after="120"/>
      </w:pPr>
    </w:p>
    <w:p>
      <w:r>
        <w:t xml:space="preserve">Better Auth adds its own account, session and verification tables. pg-boss keeps its jobs in its own </w:t>
      </w:r>
      <w:r>
        <w:rPr>
          <w:rFonts w:ascii="Consolas" w:cs="Consolas" w:eastAsia="Consolas" w:hAnsi="Consolas"/>
          <w:sz w:val="19"/>
          <w:szCs w:val="19"/>
        </w:rPr>
        <w:t xml:space="preserve">pgboss</w:t>
      </w:r>
      <w:r>
        <w:t xml:space="preserve"> schema, outside Prisma's migrations.</w:t>
      </w:r>
    </w:p>
    <w:p>
      <w:r>
        <w:rPr>
          <w:b/>
          <w:bCs/>
          <w:color w:val="C55A11"/>
        </w:rPr>
        <w:t xml:space="preserve">[v1.1] Note on the current schema:</w:t>
      </w:r>
      <w:r>
        <w:t xml:space="preserve"> </w:t>
      </w:r>
      <w:r>
        <w:rPr>
          <w:rFonts w:ascii="Consolas" w:cs="Consolas" w:eastAsia="Consolas" w:hAnsi="Consolas"/>
          <w:sz w:val="19"/>
          <w:szCs w:val="19"/>
        </w:rPr>
        <w:t xml:space="preserve">apps/api/prisma/schema.prisma</w:t>
      </w:r>
      <w:r>
        <w:t xml:space="preserve"> today uses </w:t>
      </w:r>
      <w:r>
        <w:rPr>
          <w:rFonts w:ascii="Consolas" w:cs="Consolas" w:eastAsia="Consolas" w:hAnsi="Consolas"/>
          <w:sz w:val="19"/>
          <w:szCs w:val="19"/>
        </w:rPr>
        <w:t xml:space="preserve">BookingRequest</w:t>
      </w:r>
      <w:r>
        <w:t xml:space="preserve"> + </w:t>
      </w:r>
      <w:r>
        <w:rPr>
          <w:rFonts w:ascii="Consolas" w:cs="Consolas" w:eastAsia="Consolas" w:hAnsi="Consolas"/>
          <w:sz w:val="19"/>
          <w:szCs w:val="19"/>
        </w:rPr>
        <w:t xml:space="preserve">Session</w:t>
      </w:r>
      <w:r>
        <w:t xml:space="preserve"> (user1/user2) and has no migrations yet. Moving to the model above happens in weeks 2–3 through new migrations. The </w:t>
      </w:r>
      <w:r>
        <w:rPr>
          <w:rFonts w:ascii="Consolas" w:cs="Consolas" w:eastAsia="Consolas" w:hAnsi="Consolas"/>
          <w:sz w:val="19"/>
          <w:szCs w:val="19"/>
        </w:rPr>
        <w:t xml:space="preserve">SessionStatus</w:t>
      </w:r>
      <w:r>
        <w:t xml:space="preserve"> and </w:t>
      </w:r>
      <w:r>
        <w:rPr>
          <w:rFonts w:ascii="Consolas" w:cs="Consolas" w:eastAsia="Consolas" w:hAnsi="Consolas"/>
          <w:sz w:val="19"/>
          <w:szCs w:val="19"/>
        </w:rPr>
        <w:t xml:space="preserve">PlanTier</w:t>
      </w:r>
      <w:r>
        <w:t xml:space="preserve"> enums may only change with the founder's explicit approval (AGENTS.md) [OPEN].</w:t>
      </w:r>
    </w:p>
    <w:p>
      <w:pPr>
        <w:pStyle w:val="Heading1"/>
      </w:pPr>
      <w:r>
        <w:t xml:space="preserve">11. Metrics</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276"/>
        <w:gridCol w:w="4553"/>
        <w:gridCol w:w="2809"/>
      </w:tblGrid>
      <w:tr>
        <w:trPr>
          <w:cantSplit/>
          <w:tblHeader/>
        </w:trPr>
        <w:tc>
          <w:tcPr>
            <w:tcW w:type="dxa" w:w="2276"/>
            <w:shd w:fill="E7ECF2" w:color="auto" w:val="clear"/>
            <w:tcMar>
              <w:top w:type="dxa" w:w="50"/>
              <w:left w:type="dxa" w:w="90"/>
              <w:bottom w:type="dxa" w:w="50"/>
              <w:right w:type="dxa" w:w="90"/>
            </w:tcMar>
          </w:tcPr>
          <w:p>
            <w:pPr>
              <w:spacing w:after="0"/>
            </w:pPr>
            <w:r>
              <w:rPr>
                <w:b/>
                <w:bCs/>
                <w:sz w:val="19"/>
                <w:szCs w:val="19"/>
              </w:rPr>
              <w:t xml:space="preserve">Metric</w:t>
            </w:r>
          </w:p>
        </w:tc>
        <w:tc>
          <w:tcPr>
            <w:tcW w:type="dxa" w:w="4553"/>
            <w:shd w:fill="E7ECF2" w:color="auto" w:val="clear"/>
            <w:tcMar>
              <w:top w:type="dxa" w:w="50"/>
              <w:left w:type="dxa" w:w="90"/>
              <w:bottom w:type="dxa" w:w="50"/>
              <w:right w:type="dxa" w:w="90"/>
            </w:tcMar>
          </w:tcPr>
          <w:p>
            <w:pPr>
              <w:spacing w:after="0"/>
            </w:pPr>
            <w:r>
              <w:rPr>
                <w:b/>
                <w:bCs/>
                <w:sz w:val="19"/>
                <w:szCs w:val="19"/>
              </w:rPr>
              <w:t xml:space="preserve">Definition</w:t>
            </w:r>
          </w:p>
        </w:tc>
        <w:tc>
          <w:tcPr>
            <w:tcW w:type="dxa" w:w="2809"/>
            <w:shd w:fill="E7ECF2" w:color="auto" w:val="clear"/>
            <w:tcMar>
              <w:top w:type="dxa" w:w="50"/>
              <w:left w:type="dxa" w:w="90"/>
              <w:bottom w:type="dxa" w:w="50"/>
              <w:right w:type="dxa" w:w="90"/>
            </w:tcMar>
          </w:tcPr>
          <w:p>
            <w:pPr>
              <w:spacing w:after="0"/>
            </w:pPr>
            <w:r>
              <w:rPr>
                <w:b/>
                <w:bCs/>
                <w:sz w:val="19"/>
                <w:szCs w:val="19"/>
              </w:rPr>
              <w:t xml:space="preserve">Use</w:t>
            </w:r>
          </w:p>
        </w:tc>
      </w:tr>
      <w:tr>
        <w:trPr>
          <w:cantSplit/>
          <w:tblHeader w:val="false"/>
        </w:trPr>
        <w:tc>
          <w:tcPr>
            <w:tcW w:type="dxa" w:w="2276"/>
            <w:tcMar>
              <w:top w:type="dxa" w:w="50"/>
              <w:left w:type="dxa" w:w="90"/>
              <w:bottom w:type="dxa" w:w="50"/>
              <w:right w:type="dxa" w:w="90"/>
            </w:tcMar>
          </w:tcPr>
          <w:p>
            <w:pPr>
              <w:spacing w:after="0"/>
            </w:pPr>
            <w:r>
              <w:rPr>
                <w:sz w:val="19"/>
                <w:szCs w:val="19"/>
              </w:rPr>
              <w:t xml:space="preserve">WAU (north star)</w:t>
            </w:r>
          </w:p>
        </w:tc>
        <w:tc>
          <w:tcPr>
            <w:tcW w:type="dxa" w:w="4553"/>
            <w:tcMar>
              <w:top w:type="dxa" w:w="50"/>
              <w:left w:type="dxa" w:w="90"/>
              <w:bottom w:type="dxa" w:w="50"/>
              <w:right w:type="dxa" w:w="90"/>
            </w:tcMar>
          </w:tcPr>
          <w:p>
            <w:pPr>
              <w:spacing w:after="0"/>
            </w:pPr>
            <w:r>
              <w:rPr>
                <w:sz w:val="19"/>
                <w:szCs w:val="19"/>
              </w:rPr>
              <w:t xml:space="preserve">Users with ≥ 1 completed session in the week</w:t>
            </w:r>
          </w:p>
        </w:tc>
        <w:tc>
          <w:tcPr>
            <w:tcW w:type="dxa" w:w="2809"/>
            <w:tcMar>
              <w:top w:type="dxa" w:w="50"/>
              <w:left w:type="dxa" w:w="90"/>
              <w:bottom w:type="dxa" w:w="50"/>
              <w:right w:type="dxa" w:w="90"/>
            </w:tcMar>
          </w:tcPr>
          <w:p>
            <w:pPr>
              <w:spacing w:after="0"/>
            </w:pPr>
            <w:r>
              <w:rPr>
                <w:sz w:val="19"/>
                <w:szCs w:val="19"/>
              </w:rPr>
              <w:t xml:space="preserve">Target: 100 at launch + 3 months</w:t>
            </w:r>
          </w:p>
        </w:tc>
      </w:tr>
      <w:tr>
        <w:trPr>
          <w:cantSplit/>
          <w:tblHeader w:val="false"/>
        </w:trPr>
        <w:tc>
          <w:tcPr>
            <w:tcW w:type="dxa" w:w="2276"/>
            <w:tcMar>
              <w:top w:type="dxa" w:w="50"/>
              <w:left w:type="dxa" w:w="90"/>
              <w:bottom w:type="dxa" w:w="50"/>
              <w:right w:type="dxa" w:w="90"/>
            </w:tcMar>
          </w:tcPr>
          <w:p>
            <w:pPr>
              <w:spacing w:after="0"/>
            </w:pPr>
            <w:r>
              <w:rPr>
                <w:sz w:val="19"/>
                <w:szCs w:val="19"/>
              </w:rPr>
              <w:t xml:space="preserve">Match rate</w:t>
            </w:r>
          </w:p>
        </w:tc>
        <w:tc>
          <w:tcPr>
            <w:tcW w:type="dxa" w:w="4553"/>
            <w:tcMar>
              <w:top w:type="dxa" w:w="50"/>
              <w:left w:type="dxa" w:w="90"/>
              <w:bottom w:type="dxa" w:w="50"/>
              <w:right w:type="dxa" w:w="90"/>
            </w:tcMar>
          </w:tcPr>
          <w:p>
            <w:pPr>
              <w:spacing w:after="0"/>
            </w:pPr>
            <w:r>
              <w:rPr>
                <w:sz w:val="19"/>
                <w:szCs w:val="19"/>
              </w:rPr>
              <w:t xml:space="preserve">Bookings matched with a partner / all bookings</w:t>
            </w:r>
          </w:p>
        </w:tc>
        <w:tc>
          <w:tcPr>
            <w:tcW w:type="dxa" w:w="2809"/>
            <w:tcMar>
              <w:top w:type="dxa" w:w="50"/>
              <w:left w:type="dxa" w:w="90"/>
              <w:bottom w:type="dxa" w:w="50"/>
              <w:right w:type="dxa" w:w="90"/>
            </w:tcMar>
          </w:tcPr>
          <w:p>
            <w:pPr>
              <w:spacing w:after="0"/>
            </w:pPr>
            <w:r>
              <w:rPr>
                <w:sz w:val="19"/>
                <w:szCs w:val="19"/>
              </w:rPr>
              <w:t xml:space="preserve">Liquidity health</w:t>
            </w:r>
          </w:p>
        </w:tc>
      </w:tr>
      <w:tr>
        <w:trPr>
          <w:cantSplit/>
          <w:tblHeader w:val="false"/>
        </w:trPr>
        <w:tc>
          <w:tcPr>
            <w:tcW w:type="dxa" w:w="2276"/>
            <w:tcMar>
              <w:top w:type="dxa" w:w="50"/>
              <w:left w:type="dxa" w:w="90"/>
              <w:bottom w:type="dxa" w:w="50"/>
              <w:right w:type="dxa" w:w="90"/>
            </w:tcMar>
          </w:tcPr>
          <w:p>
            <w:pPr>
              <w:spacing w:after="0"/>
            </w:pPr>
            <w:r>
              <w:rPr>
                <w:sz w:val="19"/>
                <w:szCs w:val="19"/>
              </w:rPr>
              <w:t xml:space="preserve">Show-up rate</w:t>
            </w:r>
          </w:p>
        </w:tc>
        <w:tc>
          <w:tcPr>
            <w:tcW w:type="dxa" w:w="4553"/>
            <w:tcMar>
              <w:top w:type="dxa" w:w="50"/>
              <w:left w:type="dxa" w:w="90"/>
              <w:bottom w:type="dxa" w:w="50"/>
              <w:right w:type="dxa" w:w="90"/>
            </w:tcMar>
          </w:tcPr>
          <w:p>
            <w:pPr>
              <w:spacing w:after="0"/>
            </w:pPr>
            <w:r>
              <w:rPr>
                <w:sz w:val="19"/>
                <w:szCs w:val="19"/>
              </w:rPr>
              <w:t xml:space="preserve">Bookings where the user joined / matched bookings</w:t>
            </w:r>
          </w:p>
        </w:tc>
        <w:tc>
          <w:tcPr>
            <w:tcW w:type="dxa" w:w="2809"/>
            <w:tcMar>
              <w:top w:type="dxa" w:w="50"/>
              <w:left w:type="dxa" w:w="90"/>
              <w:bottom w:type="dxa" w:w="50"/>
              <w:right w:type="dxa" w:w="90"/>
            </w:tcMar>
          </w:tcPr>
          <w:p>
            <w:pPr>
              <w:spacing w:after="0"/>
            </w:pPr>
            <w:r>
              <w:rPr>
                <w:sz w:val="19"/>
                <w:szCs w:val="19"/>
              </w:rPr>
              <w:t xml:space="preserve">Reliability</w:t>
            </w:r>
          </w:p>
        </w:tc>
      </w:tr>
      <w:tr>
        <w:trPr>
          <w:cantSplit/>
          <w:tblHeader w:val="false"/>
        </w:trPr>
        <w:tc>
          <w:tcPr>
            <w:tcW w:type="dxa" w:w="2276"/>
            <w:tcMar>
              <w:top w:type="dxa" w:w="50"/>
              <w:left w:type="dxa" w:w="90"/>
              <w:bottom w:type="dxa" w:w="50"/>
              <w:right w:type="dxa" w:w="90"/>
            </w:tcMar>
          </w:tcPr>
          <w:p>
            <w:pPr>
              <w:spacing w:after="0"/>
            </w:pPr>
            <w:r>
              <w:rPr>
                <w:sz w:val="19"/>
                <w:szCs w:val="19"/>
              </w:rPr>
              <w:t xml:space="preserve">No-show rate</w:t>
            </w:r>
          </w:p>
        </w:tc>
        <w:tc>
          <w:tcPr>
            <w:tcW w:type="dxa" w:w="4553"/>
            <w:tcMar>
              <w:top w:type="dxa" w:w="50"/>
              <w:left w:type="dxa" w:w="90"/>
              <w:bottom w:type="dxa" w:w="50"/>
              <w:right w:type="dxa" w:w="90"/>
            </w:tcMar>
          </w:tcPr>
          <w:p>
            <w:pPr>
              <w:spacing w:after="0"/>
            </w:pPr>
            <w:r>
              <w:rPr>
                <w:sz w:val="19"/>
                <w:szCs w:val="19"/>
              </w:rPr>
              <w:t xml:space="preserve">NO_SHOW / matched bookings</w:t>
            </w:r>
          </w:p>
        </w:tc>
        <w:tc>
          <w:tcPr>
            <w:tcW w:type="dxa" w:w="2809"/>
            <w:tcMar>
              <w:top w:type="dxa" w:w="50"/>
              <w:left w:type="dxa" w:w="90"/>
              <w:bottom w:type="dxa" w:w="50"/>
              <w:right w:type="dxa" w:w="90"/>
            </w:tcMar>
          </w:tcPr>
          <w:p>
            <w:pPr>
              <w:spacing w:after="0"/>
            </w:pPr>
            <w:r>
              <w:rPr>
                <w:sz w:val="19"/>
                <w:szCs w:val="19"/>
              </w:rPr>
              <w:t xml:space="preserve">Strike policy tuning</w:t>
            </w:r>
          </w:p>
        </w:tc>
      </w:tr>
      <w:tr>
        <w:trPr>
          <w:cantSplit/>
          <w:tblHeader w:val="false"/>
        </w:trPr>
        <w:tc>
          <w:tcPr>
            <w:tcW w:type="dxa" w:w="2276"/>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Connection success</w:t>
            </w:r>
          </w:p>
        </w:tc>
        <w:tc>
          <w:tcPr>
            <w:tcW w:type="dxa" w:w="4553"/>
            <w:tcMar>
              <w:top w:type="dxa" w:w="50"/>
              <w:left w:type="dxa" w:w="90"/>
              <w:bottom w:type="dxa" w:w="50"/>
              <w:right w:type="dxa" w:w="90"/>
            </w:tcMar>
          </w:tcPr>
          <w:p>
            <w:pPr>
              <w:spacing w:after="0"/>
            </w:pPr>
            <w:r>
              <w:rPr>
                <w:sz w:val="19"/>
                <w:szCs w:val="19"/>
              </w:rPr>
              <w:t xml:space="preserve">Sessions where video connected within 10 s / sessions joined</w:t>
            </w:r>
          </w:p>
        </w:tc>
        <w:tc>
          <w:tcPr>
            <w:tcW w:type="dxa" w:w="2809"/>
            <w:tcMar>
              <w:top w:type="dxa" w:w="50"/>
              <w:left w:type="dxa" w:w="90"/>
              <w:bottom w:type="dxa" w:w="50"/>
              <w:right w:type="dxa" w:w="90"/>
            </w:tcMar>
          </w:tcPr>
          <w:p>
            <w:pPr>
              <w:spacing w:after="0"/>
            </w:pPr>
            <w:r>
              <w:rPr>
                <w:sz w:val="19"/>
                <w:szCs w:val="19"/>
              </w:rPr>
              <w:t xml:space="preserve">Video reliability</w:t>
            </w:r>
          </w:p>
        </w:tc>
      </w:tr>
      <w:tr>
        <w:trPr>
          <w:cantSplit/>
          <w:tblHeader w:val="false"/>
        </w:trPr>
        <w:tc>
          <w:tcPr>
            <w:tcW w:type="dxa" w:w="2276"/>
            <w:tcMar>
              <w:top w:type="dxa" w:w="50"/>
              <w:left w:type="dxa" w:w="90"/>
              <w:bottom w:type="dxa" w:w="50"/>
              <w:right w:type="dxa" w:w="90"/>
            </w:tcMar>
          </w:tcPr>
          <w:p>
            <w:pPr>
              <w:spacing w:after="0"/>
            </w:pPr>
            <w:r>
              <w:rPr>
                <w:sz w:val="19"/>
                <w:szCs w:val="19"/>
              </w:rPr>
              <w:t xml:space="preserve">Sessions per WAU</w:t>
            </w:r>
          </w:p>
        </w:tc>
        <w:tc>
          <w:tcPr>
            <w:tcW w:type="dxa" w:w="4553"/>
            <w:tcMar>
              <w:top w:type="dxa" w:w="50"/>
              <w:left w:type="dxa" w:w="90"/>
              <w:bottom w:type="dxa" w:w="50"/>
              <w:right w:type="dxa" w:w="90"/>
            </w:tcMar>
          </w:tcPr>
          <w:p>
            <w:pPr>
              <w:spacing w:after="0"/>
            </w:pPr>
            <w:r>
              <w:rPr>
                <w:sz w:val="19"/>
                <w:szCs w:val="19"/>
              </w:rPr>
              <w:t xml:space="preserve">Completed sessions / WAU</w:t>
            </w:r>
          </w:p>
        </w:tc>
        <w:tc>
          <w:tcPr>
            <w:tcW w:type="dxa" w:w="2809"/>
            <w:tcMar>
              <w:top w:type="dxa" w:w="50"/>
              <w:left w:type="dxa" w:w="90"/>
              <w:bottom w:type="dxa" w:w="50"/>
              <w:right w:type="dxa" w:w="90"/>
            </w:tcMar>
          </w:tcPr>
          <w:p>
            <w:pPr>
              <w:spacing w:after="0"/>
            </w:pPr>
            <w:r>
              <w:rPr>
                <w:sz w:val="19"/>
                <w:szCs w:val="19"/>
              </w:rPr>
              <w:t xml:space="preserve">Engagement</w:t>
            </w:r>
          </w:p>
        </w:tc>
      </w:tr>
      <w:tr>
        <w:trPr>
          <w:cantSplit/>
          <w:tblHeader w:val="false"/>
        </w:trPr>
        <w:tc>
          <w:tcPr>
            <w:tcW w:type="dxa" w:w="2276"/>
            <w:tcMar>
              <w:top w:type="dxa" w:w="50"/>
              <w:left w:type="dxa" w:w="90"/>
              <w:bottom w:type="dxa" w:w="50"/>
              <w:right w:type="dxa" w:w="90"/>
            </w:tcMar>
          </w:tcPr>
          <w:p>
            <w:pPr>
              <w:spacing w:after="0"/>
            </w:pPr>
            <w:r>
              <w:rPr>
                <w:sz w:val="19"/>
                <w:szCs w:val="19"/>
              </w:rPr>
              <w:t xml:space="preserve">Week-4 retention</w:t>
            </w:r>
          </w:p>
        </w:tc>
        <w:tc>
          <w:tcPr>
            <w:tcW w:type="dxa" w:w="4553"/>
            <w:tcMar>
              <w:top w:type="dxa" w:w="50"/>
              <w:left w:type="dxa" w:w="90"/>
              <w:bottom w:type="dxa" w:w="50"/>
              <w:right w:type="dxa" w:w="90"/>
            </w:tcMar>
          </w:tcPr>
          <w:p>
            <w:pPr>
              <w:spacing w:after="0"/>
            </w:pPr>
            <w:r>
              <w:rPr>
                <w:sz w:val="19"/>
                <w:szCs w:val="19"/>
              </w:rPr>
              <w:t xml:space="preserve">Users active in week 4 after sign-up</w:t>
            </w:r>
          </w:p>
        </w:tc>
        <w:tc>
          <w:tcPr>
            <w:tcW w:type="dxa" w:w="2809"/>
            <w:tcMar>
              <w:top w:type="dxa" w:w="50"/>
              <w:left w:type="dxa" w:w="90"/>
              <w:bottom w:type="dxa" w:w="50"/>
              <w:right w:type="dxa" w:w="90"/>
            </w:tcMar>
          </w:tcPr>
          <w:p>
            <w:pPr>
              <w:spacing w:after="0"/>
            </w:pPr>
            <w:r>
              <w:rPr>
                <w:sz w:val="19"/>
                <w:szCs w:val="19"/>
              </w:rPr>
              <w:t xml:space="preserve">Habit</w:t>
            </w:r>
          </w:p>
        </w:tc>
      </w:tr>
      <w:tr>
        <w:trPr>
          <w:cantSplit/>
          <w:tblHeader w:val="false"/>
        </w:trPr>
        <w:tc>
          <w:tcPr>
            <w:tcW w:type="dxa" w:w="2276"/>
            <w:tcMar>
              <w:top w:type="dxa" w:w="50"/>
              <w:left w:type="dxa" w:w="90"/>
              <w:bottom w:type="dxa" w:w="50"/>
              <w:right w:type="dxa" w:w="90"/>
            </w:tcMar>
          </w:tcPr>
          <w:p>
            <w:pPr>
              <w:spacing w:after="0"/>
            </w:pPr>
            <w:r>
              <w:rPr>
                <w:sz w:val="19"/>
                <w:szCs w:val="19"/>
              </w:rPr>
              <w:t xml:space="preserve">Free → paid</w:t>
            </w:r>
          </w:p>
        </w:tc>
        <w:tc>
          <w:tcPr>
            <w:tcW w:type="dxa" w:w="4553"/>
            <w:tcMar>
              <w:top w:type="dxa" w:w="50"/>
              <w:left w:type="dxa" w:w="90"/>
              <w:bottom w:type="dxa" w:w="50"/>
              <w:right w:type="dxa" w:w="90"/>
            </w:tcMar>
          </w:tcPr>
          <w:p>
            <w:pPr>
              <w:spacing w:after="0"/>
            </w:pPr>
            <w:r>
              <w:rPr>
                <w:sz w:val="19"/>
                <w:szCs w:val="19"/>
              </w:rPr>
              <w:t xml:space="preserve">Paying users / users who hit the 6-session limit</w:t>
            </w:r>
          </w:p>
        </w:tc>
        <w:tc>
          <w:tcPr>
            <w:tcW w:type="dxa" w:w="2809"/>
            <w:tcMar>
              <w:top w:type="dxa" w:w="50"/>
              <w:left w:type="dxa" w:w="90"/>
              <w:bottom w:type="dxa" w:w="50"/>
              <w:right w:type="dxa" w:w="90"/>
            </w:tcMar>
          </w:tcPr>
          <w:p>
            <w:pPr>
              <w:spacing w:after="0"/>
            </w:pPr>
            <w:r>
              <w:rPr>
                <w:sz w:val="19"/>
                <w:szCs w:val="19"/>
              </w:rPr>
              <w:t xml:space="preserve">Pricing</w:t>
            </w:r>
          </w:p>
        </w:tc>
      </w:tr>
    </w:tbl>
    <w:p>
      <w:pPr>
        <w:spacing w:after="120"/>
      </w:pPr>
    </w:p>
    <w:p>
      <w:r>
        <w:t xml:space="preserve">Track events: signup_completed, booking_created, match_found, session_joined, session_completed, no_show, quota_limit_hit, checkout_started, subscription_activated, report_filed. </w:t>
      </w:r>
      <w:r>
        <w:rPr>
          <w:b/>
          <w:bCs/>
          <w:color w:val="C55A11"/>
        </w:rPr>
        <w:t xml:space="preserve">[v1.1]</w:t>
      </w:r>
      <w:r>
        <w:t xml:space="preserve"> Add video_connected (with time-to-connect) and rematch_offered.</w:t>
      </w:r>
    </w:p>
    <w:p>
      <w:pPr>
        <w:pStyle w:val="Heading2"/>
      </w:pPr>
      <w:r>
        <w:t xml:space="preserve">11.1 Closed beta success [v1.1]</w:t>
      </w:r>
    </w:p>
    <w:p>
      <w:r>
        <w:t xml:space="preserve">Checked in mid-December 2026:</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955"/>
        <w:gridCol w:w="1683"/>
      </w:tblGrid>
      <w:tr>
        <w:trPr>
          <w:cantSplit/>
          <w:tblHeader/>
        </w:trPr>
        <w:tc>
          <w:tcPr>
            <w:tcW w:type="dxa" w:w="7955"/>
            <w:shd w:fill="E7ECF2" w:color="auto" w:val="clear"/>
            <w:tcMar>
              <w:top w:type="dxa" w:w="50"/>
              <w:left w:type="dxa" w:w="90"/>
              <w:bottom w:type="dxa" w:w="50"/>
              <w:right w:type="dxa" w:w="90"/>
            </w:tcMar>
          </w:tcPr>
          <w:p>
            <w:pPr>
              <w:spacing w:after="0"/>
            </w:pPr>
            <w:r>
              <w:rPr>
                <w:b/>
                <w:bCs/>
                <w:sz w:val="19"/>
                <w:szCs w:val="19"/>
              </w:rPr>
              <w:t xml:space="preserve">Signal</w:t>
            </w:r>
          </w:p>
        </w:tc>
        <w:tc>
          <w:tcPr>
            <w:tcW w:type="dxa" w:w="1683"/>
            <w:shd w:fill="E7ECF2" w:color="auto" w:val="clear"/>
            <w:tcMar>
              <w:top w:type="dxa" w:w="50"/>
              <w:left w:type="dxa" w:w="90"/>
              <w:bottom w:type="dxa" w:w="50"/>
              <w:right w:type="dxa" w:w="90"/>
            </w:tcMar>
          </w:tcPr>
          <w:p>
            <w:pPr>
              <w:spacing w:after="0"/>
            </w:pPr>
            <w:r>
              <w:rPr>
                <w:b/>
                <w:bCs/>
                <w:sz w:val="19"/>
                <w:szCs w:val="19"/>
              </w:rPr>
              <w:t xml:space="preserve">Target</w:t>
            </w:r>
          </w:p>
        </w:tc>
      </w:tr>
      <w:tr>
        <w:trPr>
          <w:cantSplit/>
          <w:tblHeader w:val="false"/>
        </w:trPr>
        <w:tc>
          <w:tcPr>
            <w:tcW w:type="dxa" w:w="7955"/>
            <w:tcMar>
              <w:top w:type="dxa" w:w="50"/>
              <w:left w:type="dxa" w:w="90"/>
              <w:bottom w:type="dxa" w:w="50"/>
              <w:right w:type="dxa" w:w="90"/>
            </w:tcMar>
          </w:tcPr>
          <w:p>
            <w:pPr>
              <w:spacing w:after="0"/>
            </w:pPr>
            <w:r>
              <w:rPr>
                <w:sz w:val="19"/>
                <w:szCs w:val="19"/>
              </w:rPr>
              <w:t xml:space="preserve">Bookings that get a partner</w:t>
            </w:r>
          </w:p>
        </w:tc>
        <w:tc>
          <w:tcPr>
            <w:tcW w:type="dxa" w:w="1683"/>
            <w:tcMar>
              <w:top w:type="dxa" w:w="50"/>
              <w:left w:type="dxa" w:w="90"/>
              <w:bottom w:type="dxa" w:w="50"/>
              <w:right w:type="dxa" w:w="90"/>
            </w:tcMar>
          </w:tcPr>
          <w:p>
            <w:pPr>
              <w:spacing w:after="0"/>
            </w:pPr>
            <w:r>
              <w:rPr>
                <w:sz w:val="19"/>
                <w:szCs w:val="19"/>
              </w:rPr>
              <w:t xml:space="preserve">≥ 80%</w:t>
            </w:r>
          </w:p>
        </w:tc>
      </w:tr>
      <w:tr>
        <w:trPr>
          <w:cantSplit/>
          <w:tblHeader w:val="false"/>
        </w:trPr>
        <w:tc>
          <w:tcPr>
            <w:tcW w:type="dxa" w:w="7955"/>
            <w:tcMar>
              <w:top w:type="dxa" w:w="50"/>
              <w:left w:type="dxa" w:w="90"/>
              <w:bottom w:type="dxa" w:w="50"/>
              <w:right w:type="dxa" w:w="90"/>
            </w:tcMar>
          </w:tcPr>
          <w:p>
            <w:pPr>
              <w:spacing w:after="0"/>
            </w:pPr>
            <w:r>
              <w:rPr>
                <w:sz w:val="19"/>
                <w:szCs w:val="19"/>
              </w:rPr>
              <w:t xml:space="preserve">Sessions where video connects within 10 s</w:t>
            </w:r>
          </w:p>
        </w:tc>
        <w:tc>
          <w:tcPr>
            <w:tcW w:type="dxa" w:w="1683"/>
            <w:tcMar>
              <w:top w:type="dxa" w:w="50"/>
              <w:left w:type="dxa" w:w="90"/>
              <w:bottom w:type="dxa" w:w="50"/>
              <w:right w:type="dxa" w:w="90"/>
            </w:tcMar>
          </w:tcPr>
          <w:p>
            <w:pPr>
              <w:spacing w:after="0"/>
            </w:pPr>
            <w:r>
              <w:rPr>
                <w:sz w:val="19"/>
                <w:szCs w:val="19"/>
              </w:rPr>
              <w:t xml:space="preserve">≥ 95%</w:t>
            </w:r>
          </w:p>
        </w:tc>
      </w:tr>
      <w:tr>
        <w:trPr>
          <w:cantSplit/>
          <w:tblHeader w:val="false"/>
        </w:trPr>
        <w:tc>
          <w:tcPr>
            <w:tcW w:type="dxa" w:w="7955"/>
            <w:tcMar>
              <w:top w:type="dxa" w:w="50"/>
              <w:left w:type="dxa" w:w="90"/>
              <w:bottom w:type="dxa" w:w="50"/>
              <w:right w:type="dxa" w:w="90"/>
            </w:tcMar>
          </w:tcPr>
          <w:p>
            <w:pPr>
              <w:spacing w:after="0"/>
            </w:pPr>
            <w:r>
              <w:rPr>
                <w:sz w:val="19"/>
                <w:szCs w:val="19"/>
              </w:rPr>
              <w:t xml:space="preserve">Beta users who book a 2nd session within 7 days</w:t>
            </w:r>
          </w:p>
        </w:tc>
        <w:tc>
          <w:tcPr>
            <w:tcW w:type="dxa" w:w="1683"/>
            <w:tcMar>
              <w:top w:type="dxa" w:w="50"/>
              <w:left w:type="dxa" w:w="90"/>
              <w:bottom w:type="dxa" w:w="50"/>
              <w:right w:type="dxa" w:w="90"/>
            </w:tcMar>
          </w:tcPr>
          <w:p>
            <w:pPr>
              <w:spacing w:after="0"/>
            </w:pPr>
            <w:r>
              <w:rPr>
                <w:sz w:val="19"/>
                <w:szCs w:val="19"/>
              </w:rPr>
              <w:t xml:space="preserve">≥ 40%</w:t>
            </w:r>
          </w:p>
        </w:tc>
      </w:tr>
    </w:tbl>
    <w:p>
      <w:pPr>
        <w:spacing w:after="120"/>
      </w:pPr>
    </w:p>
    <w:p>
      <w:pPr>
        <w:pStyle w:val="Heading1"/>
      </w:pPr>
      <w:r>
        <w:t xml:space="preserve">12. Risks</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3212"/>
        <w:gridCol w:w="3212"/>
        <w:gridCol w:w="3214"/>
      </w:tblGrid>
      <w:tr>
        <w:trPr>
          <w:cantSplit/>
          <w:tblHeader/>
        </w:trPr>
        <w:tc>
          <w:tcPr>
            <w:tcW w:type="dxa" w:w="3212"/>
            <w:shd w:fill="E7ECF2" w:color="auto" w:val="clear"/>
            <w:tcMar>
              <w:top w:type="dxa" w:w="50"/>
              <w:left w:type="dxa" w:w="90"/>
              <w:bottom w:type="dxa" w:w="50"/>
              <w:right w:type="dxa" w:w="90"/>
            </w:tcMar>
          </w:tcPr>
          <w:p>
            <w:pPr>
              <w:spacing w:after="0"/>
            </w:pPr>
            <w:r>
              <w:rPr>
                <w:b/>
                <w:bCs/>
                <w:sz w:val="19"/>
                <w:szCs w:val="19"/>
              </w:rPr>
              <w:t xml:space="preserve">Risk</w:t>
            </w:r>
          </w:p>
        </w:tc>
        <w:tc>
          <w:tcPr>
            <w:tcW w:type="dxa" w:w="3212"/>
            <w:shd w:fill="E7ECF2" w:color="auto" w:val="clear"/>
            <w:tcMar>
              <w:top w:type="dxa" w:w="50"/>
              <w:left w:type="dxa" w:w="90"/>
              <w:bottom w:type="dxa" w:w="50"/>
              <w:right w:type="dxa" w:w="90"/>
            </w:tcMar>
          </w:tcPr>
          <w:p>
            <w:pPr>
              <w:spacing w:after="0"/>
            </w:pPr>
            <w:r>
              <w:rPr>
                <w:b/>
                <w:bCs/>
                <w:sz w:val="19"/>
                <w:szCs w:val="19"/>
              </w:rPr>
              <w:t xml:space="preserve">Impact</w:t>
            </w:r>
          </w:p>
        </w:tc>
        <w:tc>
          <w:tcPr>
            <w:tcW w:type="dxa" w:w="3214"/>
            <w:shd w:fill="E7ECF2" w:color="auto" w:val="clear"/>
            <w:tcMar>
              <w:top w:type="dxa" w:w="50"/>
              <w:left w:type="dxa" w:w="90"/>
              <w:bottom w:type="dxa" w:w="50"/>
              <w:right w:type="dxa" w:w="90"/>
            </w:tcMar>
          </w:tcPr>
          <w:p>
            <w:pPr>
              <w:spacing w:after="0"/>
            </w:pPr>
            <w:r>
              <w:rPr>
                <w:b/>
                <w:bCs/>
                <w:sz w:val="19"/>
                <w:szCs w:val="19"/>
              </w:rPr>
              <w:t xml:space="preserve">Mitigation</w:t>
            </w:r>
          </w:p>
        </w:tc>
      </w:tr>
      <w:tr>
        <w:trPr>
          <w:cantSplit/>
          <w:tblHeader w:val="false"/>
        </w:trPr>
        <w:tc>
          <w:tcPr>
            <w:tcW w:type="dxa" w:w="3212"/>
            <w:tcMar>
              <w:top w:type="dxa" w:w="50"/>
              <w:left w:type="dxa" w:w="90"/>
              <w:bottom w:type="dxa" w:w="50"/>
              <w:right w:type="dxa" w:w="90"/>
            </w:tcMar>
          </w:tcPr>
          <w:p>
            <w:pPr>
              <w:spacing w:after="0"/>
            </w:pPr>
            <w:r>
              <w:rPr>
                <w:sz w:val="19"/>
                <w:szCs w:val="19"/>
              </w:rPr>
              <w:t xml:space="preserve">Minors in 1:1 video with adult strangers (decision 23, accepted)</w:t>
            </w:r>
          </w:p>
        </w:tc>
        <w:tc>
          <w:tcPr>
            <w:tcW w:type="dxa" w:w="3212"/>
            <w:tcMar>
              <w:top w:type="dxa" w:w="50"/>
              <w:left w:type="dxa" w:w="90"/>
              <w:bottom w:type="dxa" w:w="50"/>
              <w:right w:type="dxa" w:w="90"/>
            </w:tcMar>
          </w:tcPr>
          <w:p>
            <w:pPr>
              <w:spacing w:after="0"/>
            </w:pPr>
            <w:r>
              <w:rPr>
                <w:sz w:val="19"/>
                <w:szCs w:val="19"/>
              </w:rPr>
              <w:t xml:space="preserve">Legal (Egypt PDPL requires guardian consent for children's data), reputational, partner (NTI/ITIDA) and future app-store risk</w:t>
            </w:r>
          </w:p>
        </w:tc>
        <w:tc>
          <w:tcPr>
            <w:tcW w:type="dxa" w:w="3214"/>
            <w:tcMar>
              <w:top w:type="dxa" w:w="50"/>
              <w:left w:type="dxa" w:w="90"/>
              <w:bottom w:type="dxa" w:w="50"/>
              <w:right w:type="dxa" w:w="90"/>
            </w:tcMar>
          </w:tcPr>
          <w:p>
            <w:pPr>
              <w:spacing w:after="0"/>
            </w:pPr>
            <w:r>
              <w:rPr>
                <w:sz w:val="19"/>
                <w:szCs w:val="19"/>
              </w:rPr>
              <w:t xml:space="preserve">Accepted for now. One-click report &amp; block, auto-suspend, manual review. Revisit before partnerships, app stores and public launch</w:t>
            </w:r>
          </w:p>
        </w:tc>
      </w:tr>
      <w:tr>
        <w:trPr>
          <w:cantSplit/>
          <w:tblHeader w:val="false"/>
        </w:trPr>
        <w:tc>
          <w:tcPr>
            <w:tcW w:type="dxa" w:w="3212"/>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Video fails on restrictive networks</w:t>
            </w:r>
          </w:p>
        </w:tc>
        <w:tc>
          <w:tcPr>
            <w:tcW w:type="dxa" w:w="3212"/>
            <w:tcMar>
              <w:top w:type="dxa" w:w="50"/>
              <w:left w:type="dxa" w:w="90"/>
              <w:bottom w:type="dxa" w:w="50"/>
              <w:right w:type="dxa" w:w="90"/>
            </w:tcMar>
          </w:tcPr>
          <w:p>
            <w:pPr>
              <w:spacing w:after="0"/>
            </w:pPr>
            <w:r>
              <w:rPr>
                <w:sz w:val="19"/>
                <w:szCs w:val="19"/>
              </w:rPr>
              <w:t xml:space="preserve">Users can't connect (Egyptian mobile carriers, university and office Wi-Fi)</w:t>
            </w:r>
          </w:p>
        </w:tc>
        <w:tc>
          <w:tcPr>
            <w:tcW w:type="dxa" w:w="3214"/>
            <w:tcMar>
              <w:top w:type="dxa" w:w="50"/>
              <w:left w:type="dxa" w:w="90"/>
              <w:bottom w:type="dxa" w:w="50"/>
              <w:right w:type="dxa" w:w="90"/>
            </w:tcMar>
          </w:tcPr>
          <w:p>
            <w:pPr>
              <w:spacing w:after="0"/>
            </w:pPr>
            <w:r>
              <w:rPr>
                <w:sz w:val="19"/>
                <w:szCs w:val="19"/>
              </w:rPr>
              <w:t xml:space="preserve">TURN/TLS on port 443. Test from Vodafone, Orange, e&amp; and WE before the beta</w:t>
            </w:r>
          </w:p>
        </w:tc>
      </w:tr>
      <w:tr>
        <w:trPr>
          <w:cantSplit/>
          <w:tblHeader w:val="false"/>
        </w:trPr>
        <w:tc>
          <w:tcPr>
            <w:tcW w:type="dxa" w:w="3212"/>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One server, no backups yet</w:t>
            </w:r>
          </w:p>
        </w:tc>
        <w:tc>
          <w:tcPr>
            <w:tcW w:type="dxa" w:w="3212"/>
            <w:tcMar>
              <w:top w:type="dxa" w:w="50"/>
              <w:left w:type="dxa" w:w="90"/>
              <w:bottom w:type="dxa" w:w="50"/>
              <w:right w:type="dxa" w:w="90"/>
            </w:tcMar>
          </w:tcPr>
          <w:p>
            <w:pPr>
              <w:spacing w:after="0"/>
            </w:pPr>
            <w:r>
              <w:rPr>
                <w:sz w:val="19"/>
                <w:szCs w:val="19"/>
              </w:rPr>
              <w:t xml:space="preserve">Outage or data loss affects everyone</w:t>
            </w:r>
          </w:p>
        </w:tc>
        <w:tc>
          <w:tcPr>
            <w:tcW w:type="dxa" w:w="3214"/>
            <w:tcMar>
              <w:top w:type="dxa" w:w="50"/>
              <w:left w:type="dxa" w:w="90"/>
              <w:bottom w:type="dxa" w:w="50"/>
              <w:right w:type="dxa" w:w="90"/>
            </w:tcMar>
          </w:tcPr>
          <w:p>
            <w:pPr>
              <w:spacing w:after="0"/>
            </w:pPr>
            <w:r>
              <w:rPr>
                <w:sz w:val="19"/>
                <w:szCs w:val="19"/>
              </w:rPr>
              <w:t xml:space="preserve">Decide backups before beta invites. Uptime monitor</w:t>
            </w:r>
          </w:p>
        </w:tc>
      </w:tr>
      <w:tr>
        <w:trPr>
          <w:cantSplit/>
          <w:tblHeader w:val="false"/>
        </w:trPr>
        <w:tc>
          <w:tcPr>
            <w:tcW w:type="dxa" w:w="3212"/>
            <w:tcMar>
              <w:top w:type="dxa" w:w="50"/>
              <w:left w:type="dxa" w:w="90"/>
              <w:bottom w:type="dxa" w:w="50"/>
              <w:right w:type="dxa" w:w="90"/>
            </w:tcMar>
          </w:tcPr>
          <w:p>
            <w:pPr>
              <w:spacing w:after="0"/>
            </w:pPr>
            <w:r>
              <w:rPr>
                <w:sz w:val="19"/>
                <w:szCs w:val="19"/>
              </w:rPr>
              <w:t xml:space="preserve">Low liquidity (no partners at odd hours)</w:t>
            </w:r>
          </w:p>
        </w:tc>
        <w:tc>
          <w:tcPr>
            <w:tcW w:type="dxa" w:w="3212"/>
            <w:tcMar>
              <w:top w:type="dxa" w:w="50"/>
              <w:left w:type="dxa" w:w="90"/>
              <w:bottom w:type="dxa" w:w="50"/>
              <w:right w:type="dxa" w:w="90"/>
            </w:tcMar>
          </w:tcPr>
          <w:p>
            <w:pPr>
              <w:spacing w:after="0"/>
            </w:pPr>
            <w:r>
              <w:rPr>
                <w:sz w:val="19"/>
                <w:szCs w:val="19"/>
              </w:rPr>
              <w:t xml:space="preserve">Users churn</w:t>
            </w:r>
          </w:p>
        </w:tc>
        <w:tc>
          <w:tcPr>
            <w:tcW w:type="dxa" w:w="3214"/>
            <w:tcMar>
              <w:top w:type="dxa" w:w="50"/>
              <w:left w:type="dxa" w:w="90"/>
              <w:bottom w:type="dxa" w:w="50"/>
              <w:right w:type="dxa" w:w="90"/>
            </w:tcMar>
          </w:tcPr>
          <w:p>
            <w:pPr>
              <w:spacing w:after="0"/>
            </w:pPr>
            <w:r>
              <w:rPr>
                <w:sz w:val="19"/>
                <w:szCs w:val="19"/>
              </w:rPr>
              <w:t xml:space="preserve">v1.1 cuts pools from 12 to 3 per start time; calendar shows booked people; rematch + solo fallback; beta invites focused on peak hours</w:t>
            </w:r>
          </w:p>
        </w:tc>
      </w:tr>
      <w:tr>
        <w:trPr>
          <w:cantSplit/>
          <w:tblHeader w:val="false"/>
        </w:trPr>
        <w:tc>
          <w:tcPr>
            <w:tcW w:type="dxa" w:w="3212"/>
            <w:tcMar>
              <w:top w:type="dxa" w:w="50"/>
              <w:left w:type="dxa" w:w="90"/>
              <w:bottom w:type="dxa" w:w="50"/>
              <w:right w:type="dxa" w:w="90"/>
            </w:tcMar>
          </w:tcPr>
          <w:p>
            <w:pPr>
              <w:spacing w:after="0"/>
            </w:pPr>
            <w:r>
              <w:rPr>
                <w:sz w:val="19"/>
                <w:szCs w:val="19"/>
              </w:rPr>
              <w:t xml:space="preserve">Same-gender requests split pools</w:t>
            </w:r>
          </w:p>
        </w:tc>
        <w:tc>
          <w:tcPr>
            <w:tcW w:type="dxa" w:w="3212"/>
            <w:tcMar>
              <w:top w:type="dxa" w:w="50"/>
              <w:left w:type="dxa" w:w="90"/>
              <w:bottom w:type="dxa" w:w="50"/>
              <w:right w:type="dxa" w:w="90"/>
            </w:tcMar>
          </w:tcPr>
          <w:p>
            <w:pPr>
              <w:spacing w:after="0"/>
            </w:pPr>
            <w:r>
              <w:rPr>
                <w:sz w:val="19"/>
                <w:szCs w:val="19"/>
              </w:rPr>
              <w:t xml:space="preserve">Lower match rate for those users</w:t>
            </w:r>
          </w:p>
        </w:tc>
        <w:tc>
          <w:tcPr>
            <w:tcW w:type="dxa" w:w="3214"/>
            <w:tcMar>
              <w:top w:type="dxa" w:w="50"/>
              <w:left w:type="dxa" w:w="90"/>
              <w:bottom w:type="dxa" w:w="50"/>
              <w:right w:type="dxa" w:w="90"/>
            </w:tcMar>
          </w:tcPr>
          <w:p>
            <w:pPr>
              <w:spacing w:after="0"/>
            </w:pPr>
            <w:r>
              <w:rPr>
                <w:sz w:val="19"/>
                <w:szCs w:val="19"/>
              </w:rPr>
              <w:t xml:space="preserve">Monitor match rate per combination; T-10 relax for flexible bookings</w:t>
            </w:r>
          </w:p>
        </w:tc>
      </w:tr>
      <w:tr>
        <w:trPr>
          <w:cantSplit/>
          <w:tblHeader w:val="false"/>
        </w:trPr>
        <w:tc>
          <w:tcPr>
            <w:tcW w:type="dxa" w:w="3212"/>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Server bandwidth</w:t>
            </w:r>
          </w:p>
        </w:tc>
        <w:tc>
          <w:tcPr>
            <w:tcW w:type="dxa" w:w="3212"/>
            <w:tcMar>
              <w:top w:type="dxa" w:w="50"/>
              <w:left w:type="dxa" w:w="90"/>
              <w:bottom w:type="dxa" w:w="50"/>
              <w:right w:type="dxa" w:w="90"/>
            </w:tcMar>
          </w:tcPr>
          <w:p>
            <w:pPr>
              <w:spacing w:after="0"/>
            </w:pPr>
            <w:r>
              <w:rPr>
                <w:sz w:val="19"/>
                <w:szCs w:val="19"/>
              </w:rPr>
              <w:t xml:space="preserve">Video traffic exceeds the plan's allowance</w:t>
            </w:r>
          </w:p>
        </w:tc>
        <w:tc>
          <w:tcPr>
            <w:tcW w:type="dxa" w:w="3214"/>
            <w:tcMar>
              <w:top w:type="dxa" w:w="50"/>
              <w:left w:type="dxa" w:w="90"/>
              <w:bottom w:type="dxa" w:w="50"/>
              <w:right w:type="dxa" w:w="90"/>
            </w:tcMar>
          </w:tcPr>
          <w:p>
            <w:pPr>
              <w:spacing w:after="0"/>
            </w:pPr>
            <w:r>
              <w:rPr>
                <w:sz w:val="19"/>
                <w:szCs w:val="19"/>
              </w:rPr>
              <w:t xml:space="preserve">Up to ~1.3 GB per 50-min HD session (less on weak connections or with Data saver); pick a plan with large included traffic</w:t>
            </w:r>
          </w:p>
        </w:tc>
      </w:tr>
      <w:tr>
        <w:trPr>
          <w:cantSplit/>
          <w:tblHeader w:val="false"/>
        </w:trPr>
        <w:tc>
          <w:tcPr>
            <w:tcW w:type="dxa" w:w="3212"/>
            <w:tcMar>
              <w:top w:type="dxa" w:w="50"/>
              <w:left w:type="dxa" w:w="90"/>
              <w:bottom w:type="dxa" w:w="50"/>
              <w:right w:type="dxa" w:w="90"/>
            </w:tcMar>
          </w:tcPr>
          <w:p>
            <w:pPr>
              <w:spacing w:after="0"/>
            </w:pPr>
            <w:r>
              <w:rPr>
                <w:sz w:val="19"/>
                <w:szCs w:val="19"/>
              </w:rPr>
              <w:t xml:space="preserve">Harassment / inappropriate behavior</w:t>
            </w:r>
          </w:p>
        </w:tc>
        <w:tc>
          <w:tcPr>
            <w:tcW w:type="dxa" w:w="3212"/>
            <w:tcMar>
              <w:top w:type="dxa" w:w="50"/>
              <w:left w:type="dxa" w:w="90"/>
              <w:bottom w:type="dxa" w:w="50"/>
              <w:right w:type="dxa" w:w="90"/>
            </w:tcMar>
          </w:tcPr>
          <w:p>
            <w:pPr>
              <w:spacing w:after="0"/>
            </w:pPr>
            <w:r>
              <w:rPr>
                <w:sz w:val="19"/>
                <w:szCs w:val="19"/>
              </w:rPr>
              <w:t xml:space="preserve">Safety</w:t>
            </w:r>
          </w:p>
        </w:tc>
        <w:tc>
          <w:tcPr>
            <w:tcW w:type="dxa" w:w="3214"/>
            <w:tcMar>
              <w:top w:type="dxa" w:w="50"/>
              <w:left w:type="dxa" w:w="90"/>
              <w:bottom w:type="dxa" w:w="50"/>
              <w:right w:type="dxa" w:w="90"/>
            </w:tcMar>
          </w:tcPr>
          <w:p>
            <w:pPr>
              <w:spacing w:after="0"/>
            </w:pPr>
            <w:r>
              <w:rPr>
                <w:sz w:val="19"/>
                <w:szCs w:val="19"/>
              </w:rPr>
              <w:t xml:space="preserve">Instant report + block, auto-suspend, manual review</w:t>
            </w:r>
          </w:p>
        </w:tc>
      </w:tr>
      <w:tr>
        <w:trPr>
          <w:cantSplit/>
          <w:tblHeader w:val="false"/>
        </w:trPr>
        <w:tc>
          <w:tcPr>
            <w:tcW w:type="dxa" w:w="3212"/>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Screen share with strangers</w:t>
            </w:r>
          </w:p>
        </w:tc>
        <w:tc>
          <w:tcPr>
            <w:tcW w:type="dxa" w:w="3212"/>
            <w:tcMar>
              <w:top w:type="dxa" w:w="50"/>
              <w:left w:type="dxa" w:w="90"/>
              <w:bottom w:type="dxa" w:w="50"/>
              <w:right w:type="dxa" w:w="90"/>
            </w:tcMar>
          </w:tcPr>
          <w:p>
            <w:pPr>
              <w:spacing w:after="0"/>
            </w:pPr>
            <w:r>
              <w:rPr>
                <w:sz w:val="19"/>
                <w:szCs w:val="19"/>
              </w:rPr>
              <w:t xml:space="preserve">Private info leaks or inappropriate content</w:t>
            </w:r>
          </w:p>
        </w:tc>
        <w:tc>
          <w:tcPr>
            <w:tcW w:type="dxa" w:w="3214"/>
            <w:tcMar>
              <w:top w:type="dxa" w:w="50"/>
              <w:left w:type="dxa" w:w="90"/>
              <w:bottom w:type="dxa" w:w="50"/>
              <w:right w:type="dxa" w:w="90"/>
            </w:tcMar>
          </w:tcPr>
          <w:p>
            <w:pPr>
              <w:spacing w:after="0"/>
            </w:pPr>
            <w:r>
              <w:rPr>
                <w:sz w:val="19"/>
                <w:szCs w:val="19"/>
              </w:rPr>
              <w:t xml:space="preserve">Opt-in only, never auto-start, covered by report</w:t>
            </w:r>
          </w:p>
        </w:tc>
      </w:tr>
      <w:tr>
        <w:trPr>
          <w:cantSplit/>
          <w:tblHeader w:val="false"/>
        </w:trPr>
        <w:tc>
          <w:tcPr>
            <w:tcW w:type="dxa" w:w="3212"/>
            <w:tcMar>
              <w:top w:type="dxa" w:w="50"/>
              <w:left w:type="dxa" w:w="90"/>
              <w:bottom w:type="dxa" w:w="50"/>
              <w:right w:type="dxa" w:w="90"/>
            </w:tcMar>
          </w:tcPr>
          <w:p>
            <w:pPr>
              <w:spacing w:after="0"/>
            </w:pPr>
            <w:r>
              <w:rPr>
                <w:sz w:val="19"/>
                <w:szCs w:val="19"/>
              </w:rPr>
              <w:t xml:space="preserve">Payments from Egypt</w:t>
            </w:r>
          </w:p>
        </w:tc>
        <w:tc>
          <w:tcPr>
            <w:tcW w:type="dxa" w:w="3212"/>
            <w:tcMar>
              <w:top w:type="dxa" w:w="50"/>
              <w:left w:type="dxa" w:w="90"/>
              <w:bottom w:type="dxa" w:w="50"/>
              <w:right w:type="dxa" w:w="90"/>
            </w:tcMar>
          </w:tcPr>
          <w:p>
            <w:pPr>
              <w:spacing w:after="0"/>
            </w:pPr>
            <w:r>
              <w:rPr>
                <w:sz w:val="19"/>
                <w:szCs w:val="19"/>
              </w:rPr>
              <w:t xml:space="preserve">Can't use Stripe</w:t>
            </w:r>
          </w:p>
        </w:tc>
        <w:tc>
          <w:tcPr>
            <w:tcW w:type="dxa" w:w="3214"/>
            <w:tcMar>
              <w:top w:type="dxa" w:w="50"/>
              <w:left w:type="dxa" w:w="90"/>
              <w:bottom w:type="dxa" w:w="50"/>
              <w:right w:type="dxa" w:w="90"/>
            </w:tcMar>
          </w:tcPr>
          <w:p>
            <w:pPr>
              <w:spacing w:after="0"/>
            </w:pPr>
            <w:r>
              <w:rPr>
                <w:sz w:val="19"/>
                <w:szCs w:val="19"/>
              </w:rPr>
              <w:t xml:space="preserve">Paymob + merchant-of-record provider evaluation</w:t>
            </w:r>
          </w:p>
        </w:tc>
      </w:tr>
      <w:tr>
        <w:trPr>
          <w:cantSplit/>
          <w:tblHeader w:val="false"/>
        </w:trPr>
        <w:tc>
          <w:tcPr>
            <w:tcW w:type="dxa" w:w="3212"/>
            <w:tcMar>
              <w:top w:type="dxa" w:w="50"/>
              <w:left w:type="dxa" w:w="90"/>
              <w:bottom w:type="dxa" w:w="50"/>
              <w:right w:type="dxa" w:w="90"/>
            </w:tcMar>
          </w:tcPr>
          <w:p>
            <w:pPr>
              <w:spacing w:after="0"/>
            </w:pPr>
            <w:r>
              <w:rPr>
                <w:sz w:val="19"/>
                <w:szCs w:val="19"/>
              </w:rPr>
              <w:t xml:space="preserve">Egypt data protection law (compliance from Oct 2026)</w:t>
            </w:r>
          </w:p>
        </w:tc>
        <w:tc>
          <w:tcPr>
            <w:tcW w:type="dxa" w:w="3212"/>
            <w:tcMar>
              <w:top w:type="dxa" w:w="50"/>
              <w:left w:type="dxa" w:w="90"/>
              <w:bottom w:type="dxa" w:w="50"/>
              <w:right w:type="dxa" w:w="90"/>
            </w:tcMar>
          </w:tcPr>
          <w:p>
            <w:pPr>
              <w:spacing w:after="0"/>
            </w:pPr>
            <w:r>
              <w:rPr>
                <w:sz w:val="19"/>
                <w:szCs w:val="19"/>
              </w:rPr>
              <w:t xml:space="preserve">Fines</w:t>
            </w:r>
          </w:p>
        </w:tc>
        <w:tc>
          <w:tcPr>
            <w:tcW w:type="dxa" w:w="3214"/>
            <w:tcMar>
              <w:top w:type="dxa" w:w="50"/>
              <w:left w:type="dxa" w:w="90"/>
              <w:bottom w:type="dxa" w:w="50"/>
              <w:right w:type="dxa" w:w="90"/>
            </w:tcMar>
          </w:tcPr>
          <w:p>
            <w:pPr>
              <w:spacing w:after="0"/>
            </w:pPr>
            <w:r>
              <w:rPr>
                <w:sz w:val="19"/>
                <w:szCs w:val="19"/>
              </w:rPr>
              <w:t xml:space="preserve">Arabic + English consent, privacy policy, data export and deletion, data-transfer consent (server outside Egypt)</w:t>
            </w:r>
          </w:p>
        </w:tc>
      </w:tr>
      <w:tr>
        <w:trPr>
          <w:cantSplit/>
          <w:tblHeader w:val="false"/>
        </w:trPr>
        <w:tc>
          <w:tcPr>
            <w:tcW w:type="dxa" w:w="3212"/>
            <w:tcMar>
              <w:top w:type="dxa" w:w="50"/>
              <w:left w:type="dxa" w:w="90"/>
              <w:bottom w:type="dxa" w:w="50"/>
              <w:right w:type="dxa" w:w="90"/>
            </w:tcMar>
          </w:tcPr>
          <w:p>
            <w:pPr>
              <w:spacing w:after="0"/>
            </w:pPr>
            <w:r>
              <w:rPr>
                <w:sz w:val="19"/>
                <w:szCs w:val="19"/>
              </w:rPr>
              <w:t xml:space="preserve">Brand: "Focusmate"-like names</w:t>
            </w:r>
          </w:p>
        </w:tc>
        <w:tc>
          <w:tcPr>
            <w:tcW w:type="dxa" w:w="3212"/>
            <w:tcMar>
              <w:top w:type="dxa" w:w="50"/>
              <w:left w:type="dxa" w:w="90"/>
              <w:bottom w:type="dxa" w:w="50"/>
              <w:right w:type="dxa" w:w="90"/>
            </w:tcMar>
          </w:tcPr>
          <w:p>
            <w:pPr>
              <w:spacing w:after="0"/>
            </w:pPr>
            <w:r>
              <w:rPr>
                <w:sz w:val="19"/>
                <w:szCs w:val="19"/>
              </w:rPr>
              <w:t xml:space="preserve">Trademark</w:t>
            </w:r>
          </w:p>
        </w:tc>
        <w:tc>
          <w:tcPr>
            <w:tcW w:type="dxa" w:w="3214"/>
            <w:tcMar>
              <w:top w:type="dxa" w:w="50"/>
              <w:left w:type="dxa" w:w="90"/>
              <w:bottom w:type="dxa" w:w="50"/>
              <w:right w:type="dxa" w:w="90"/>
            </w:tcMar>
          </w:tcPr>
          <w:p>
            <w:pPr>
              <w:spacing w:after="0"/>
            </w:pPr>
            <w:r>
              <w:rPr>
                <w:sz w:val="19"/>
                <w:szCs w:val="19"/>
              </w:rPr>
              <w:t xml:space="preserve">Pick a distinct name (decision 1)</w:t>
            </w:r>
          </w:p>
        </w:tc>
      </w:tr>
    </w:tbl>
    <w:p>
      <w:pPr>
        <w:spacing w:after="120"/>
      </w:pPr>
    </w:p>
    <w:p>
      <w:pPr>
        <w:pStyle w:val="Heading1"/>
      </w:pPr>
      <w:r>
        <w:t xml:space="preserve">13. Milestones [v1.1]</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1147"/>
        <w:gridCol w:w="1300"/>
        <w:gridCol w:w="2600"/>
        <w:gridCol w:w="4591"/>
      </w:tblGrid>
      <w:tr>
        <w:trPr>
          <w:cantSplit/>
          <w:tblHeader/>
        </w:trPr>
        <w:tc>
          <w:tcPr>
            <w:tcW w:type="dxa" w:w="1147"/>
            <w:shd w:fill="E7ECF2" w:color="auto" w:val="clear"/>
            <w:tcMar>
              <w:top w:type="dxa" w:w="50"/>
              <w:left w:type="dxa" w:w="90"/>
              <w:bottom w:type="dxa" w:w="50"/>
              <w:right w:type="dxa" w:w="90"/>
            </w:tcMar>
          </w:tcPr>
          <w:p>
            <w:pPr>
              <w:spacing w:after="0"/>
            </w:pPr>
            <w:r>
              <w:rPr>
                <w:b/>
                <w:bCs/>
                <w:sz w:val="19"/>
                <w:szCs w:val="19"/>
              </w:rPr>
              <w:t xml:space="preserve">Weeks</w:t>
            </w:r>
          </w:p>
        </w:tc>
        <w:tc>
          <w:tcPr>
            <w:tcW w:type="dxa" w:w="1300"/>
            <w:shd w:fill="E7ECF2" w:color="auto" w:val="clear"/>
            <w:tcMar>
              <w:top w:type="dxa" w:w="50"/>
              <w:left w:type="dxa" w:w="90"/>
              <w:bottom w:type="dxa" w:w="50"/>
              <w:right w:type="dxa" w:w="90"/>
            </w:tcMar>
          </w:tcPr>
          <w:p>
            <w:pPr>
              <w:spacing w:after="0"/>
            </w:pPr>
            <w:r>
              <w:rPr>
                <w:b/>
                <w:bCs/>
                <w:sz w:val="19"/>
                <w:szCs w:val="19"/>
              </w:rPr>
              <w:t xml:space="preserve">Dates</w:t>
            </w:r>
          </w:p>
        </w:tc>
        <w:tc>
          <w:tcPr>
            <w:tcW w:type="dxa" w:w="2600"/>
            <w:shd w:fill="E7ECF2" w:color="auto" w:val="clear"/>
            <w:tcMar>
              <w:top w:type="dxa" w:w="50"/>
              <w:left w:type="dxa" w:w="90"/>
              <w:bottom w:type="dxa" w:w="50"/>
              <w:right w:type="dxa" w:w="90"/>
            </w:tcMar>
          </w:tcPr>
          <w:p>
            <w:pPr>
              <w:spacing w:after="0"/>
            </w:pPr>
            <w:r>
              <w:rPr>
                <w:b/>
                <w:bCs/>
                <w:sz w:val="19"/>
                <w:szCs w:val="19"/>
              </w:rPr>
              <w:t xml:space="preserve">Milestone</w:t>
            </w:r>
          </w:p>
        </w:tc>
        <w:tc>
          <w:tcPr>
            <w:tcW w:type="dxa" w:w="4591"/>
            <w:shd w:fill="E7ECF2" w:color="auto" w:val="clear"/>
            <w:tcMar>
              <w:top w:type="dxa" w:w="50"/>
              <w:left w:type="dxa" w:w="90"/>
              <w:bottom w:type="dxa" w:w="50"/>
              <w:right w:type="dxa" w:w="90"/>
            </w:tcMar>
          </w:tcPr>
          <w:p>
            <w:pPr>
              <w:spacing w:after="0"/>
            </w:pPr>
            <w:r>
              <w:rPr>
                <w:b/>
                <w:bCs/>
                <w:sz w:val="19"/>
                <w:szCs w:val="19"/>
              </w:rPr>
              <w:t xml:space="preserve">Done when</w:t>
            </w:r>
          </w:p>
        </w:tc>
      </w:tr>
      <w:tr>
        <w:trPr>
          <w:cantSplit/>
          <w:tblHeader w:val="false"/>
        </w:trPr>
        <w:tc>
          <w:tcPr>
            <w:tcW w:type="dxa" w:w="1147"/>
            <w:tcMar>
              <w:top w:type="dxa" w:w="50"/>
              <w:left w:type="dxa" w:w="90"/>
              <w:bottom w:type="dxa" w:w="50"/>
              <w:right w:type="dxa" w:w="90"/>
            </w:tcMar>
          </w:tcPr>
          <w:p>
            <w:pPr>
              <w:spacing w:after="0"/>
            </w:pPr>
            <w:r>
              <w:rPr>
                <w:sz w:val="19"/>
                <w:szCs w:val="19"/>
              </w:rPr>
              <w:t xml:space="preserve">1</w:t>
            </w:r>
          </w:p>
        </w:tc>
        <w:tc>
          <w:tcPr>
            <w:tcW w:type="dxa" w:w="1300"/>
            <w:tcMar>
              <w:top w:type="dxa" w:w="50"/>
              <w:left w:type="dxa" w:w="90"/>
              <w:bottom w:type="dxa" w:w="50"/>
              <w:right w:type="dxa" w:w="90"/>
            </w:tcMar>
          </w:tcPr>
          <w:p>
            <w:pPr>
              <w:spacing w:after="0"/>
            </w:pPr>
            <w:r>
              <w:rPr>
                <w:sz w:val="19"/>
                <w:szCs w:val="19"/>
              </w:rPr>
              <w:t xml:space="preserve">5–9 Oct</w:t>
            </w:r>
          </w:p>
        </w:tc>
        <w:tc>
          <w:tcPr>
            <w:tcW w:type="dxa" w:w="2600"/>
            <w:tcMar>
              <w:top w:type="dxa" w:w="50"/>
              <w:left w:type="dxa" w:w="90"/>
              <w:bottom w:type="dxa" w:w="50"/>
              <w:right w:type="dxa" w:w="90"/>
            </w:tcMar>
          </w:tcPr>
          <w:p>
            <w:pPr>
              <w:spacing w:after="0"/>
            </w:pPr>
            <w:r>
              <w:rPr>
                <w:sz w:val="19"/>
                <w:szCs w:val="19"/>
              </w:rPr>
              <w:t xml:space="preserve">Cleanup + auth</w:t>
            </w:r>
          </w:p>
        </w:tc>
        <w:tc>
          <w:tcPr>
            <w:tcW w:type="dxa" w:w="4591"/>
            <w:tcMar>
              <w:top w:type="dxa" w:w="50"/>
              <w:left w:type="dxa" w:w="90"/>
              <w:bottom w:type="dxa" w:w="50"/>
              <w:right w:type="dxa" w:w="90"/>
            </w:tcMar>
          </w:tcPr>
          <w:p>
            <w:pPr>
              <w:spacing w:after="0"/>
            </w:pPr>
            <w:r>
              <w:rPr>
                <w:sz w:val="19"/>
                <w:szCs w:val="19"/>
              </w:rPr>
              <w:t xml:space="preserve">One backend, baseline migration, shared API contracts, type checks for api + web. Better Auth: email + Google, verification and reset through Resend</w:t>
            </w:r>
          </w:p>
        </w:tc>
      </w:tr>
      <w:tr>
        <w:trPr>
          <w:cantSplit/>
          <w:tblHeader w:val="false"/>
        </w:trPr>
        <w:tc>
          <w:tcPr>
            <w:tcW w:type="dxa" w:w="1147"/>
            <w:tcMar>
              <w:top w:type="dxa" w:w="50"/>
              <w:left w:type="dxa" w:w="90"/>
              <w:bottom w:type="dxa" w:w="50"/>
              <w:right w:type="dxa" w:w="90"/>
            </w:tcMar>
          </w:tcPr>
          <w:p>
            <w:pPr>
              <w:spacing w:after="0"/>
            </w:pPr>
            <w:r>
              <w:rPr>
                <w:sz w:val="19"/>
                <w:szCs w:val="19"/>
              </w:rPr>
              <w:t xml:space="preserve">2–3</w:t>
            </w:r>
          </w:p>
        </w:tc>
        <w:tc>
          <w:tcPr>
            <w:tcW w:type="dxa" w:w="1300"/>
            <w:tcMar>
              <w:top w:type="dxa" w:w="50"/>
              <w:left w:type="dxa" w:w="90"/>
              <w:bottom w:type="dxa" w:w="50"/>
              <w:right w:type="dxa" w:w="90"/>
            </w:tcMar>
          </w:tcPr>
          <w:p>
            <w:pPr>
              <w:spacing w:after="0"/>
            </w:pPr>
            <w:r>
              <w:rPr>
                <w:sz w:val="19"/>
                <w:szCs w:val="19"/>
              </w:rPr>
              <w:t xml:space="preserve">12–23 Oct</w:t>
            </w:r>
          </w:p>
        </w:tc>
        <w:tc>
          <w:tcPr>
            <w:tcW w:type="dxa" w:w="2600"/>
            <w:tcMar>
              <w:top w:type="dxa" w:w="50"/>
              <w:left w:type="dxa" w:w="90"/>
              <w:bottom w:type="dxa" w:w="50"/>
              <w:right w:type="dxa" w:w="90"/>
            </w:tcMar>
          </w:tcPr>
          <w:p>
            <w:pPr>
              <w:spacing w:after="0"/>
            </w:pPr>
            <w:r>
              <w:rPr>
                <w:sz w:val="19"/>
                <w:szCs w:val="19"/>
              </w:rPr>
              <w:t xml:space="preserve">Booking + matching v2</w:t>
            </w:r>
          </w:p>
        </w:tc>
        <w:tc>
          <w:tcPr>
            <w:tcW w:type="dxa" w:w="4591"/>
            <w:tcMar>
              <w:top w:type="dxa" w:w="50"/>
              <w:left w:type="dxa" w:w="90"/>
              <w:bottom w:type="dxa" w:w="50"/>
              <w:right w:type="dxa" w:w="90"/>
            </w:tcMar>
          </w:tcPr>
          <w:p>
            <w:pPr>
              <w:spacing w:after="0"/>
            </w:pPr>
            <w:r>
              <w:rPr>
                <w:sz w:val="19"/>
                <w:szCs w:val="19"/>
              </w:rPr>
              <w:t xml:space="preserve">New schema (preferences, Favorite, Strike, SessionTask, Notification, PushSubscription), matching per §5, calendar with booked people</w:t>
            </w:r>
          </w:p>
        </w:tc>
      </w:tr>
      <w:tr>
        <w:trPr>
          <w:cantSplit/>
          <w:tblHeader w:val="false"/>
        </w:trPr>
        <w:tc>
          <w:tcPr>
            <w:tcW w:type="dxa" w:w="1147"/>
            <w:tcMar>
              <w:top w:type="dxa" w:w="50"/>
              <w:left w:type="dxa" w:w="90"/>
              <w:bottom w:type="dxa" w:w="50"/>
              <w:right w:type="dxa" w:w="90"/>
            </w:tcMar>
          </w:tcPr>
          <w:p>
            <w:pPr>
              <w:spacing w:after="0"/>
            </w:pPr>
            <w:r>
              <w:rPr>
                <w:sz w:val="19"/>
                <w:szCs w:val="19"/>
              </w:rPr>
              <w:t xml:space="preserve">4–5</w:t>
            </w:r>
          </w:p>
        </w:tc>
        <w:tc>
          <w:tcPr>
            <w:tcW w:type="dxa" w:w="1300"/>
            <w:tcMar>
              <w:top w:type="dxa" w:w="50"/>
              <w:left w:type="dxa" w:w="90"/>
              <w:bottom w:type="dxa" w:w="50"/>
              <w:right w:type="dxa" w:w="90"/>
            </w:tcMar>
          </w:tcPr>
          <w:p>
            <w:pPr>
              <w:spacing w:after="0"/>
            </w:pPr>
            <w:r>
              <w:rPr>
                <w:sz w:val="19"/>
                <w:szCs w:val="19"/>
              </w:rPr>
              <w:t xml:space="preserve">26 Oct–6 Nov</w:t>
            </w:r>
          </w:p>
        </w:tc>
        <w:tc>
          <w:tcPr>
            <w:tcW w:type="dxa" w:w="2600"/>
            <w:tcMar>
              <w:top w:type="dxa" w:w="50"/>
              <w:left w:type="dxa" w:w="90"/>
              <w:bottom w:type="dxa" w:w="50"/>
              <w:right w:type="dxa" w:w="90"/>
            </w:tcMar>
          </w:tcPr>
          <w:p>
            <w:pPr>
              <w:spacing w:after="0"/>
            </w:pPr>
            <w:r>
              <w:rPr>
                <w:sz w:val="19"/>
                <w:szCs w:val="19"/>
              </w:rPr>
              <w:t xml:space="preserve">Session room</w:t>
            </w:r>
          </w:p>
        </w:tc>
        <w:tc>
          <w:tcPr>
            <w:tcW w:type="dxa" w:w="4591"/>
            <w:tcMar>
              <w:top w:type="dxa" w:w="50"/>
              <w:left w:type="dxa" w:w="90"/>
              <w:bottom w:type="dxa" w:w="50"/>
              <w:right w:type="dxa" w:w="90"/>
            </w:tcMar>
          </w:tcPr>
          <w:p>
            <w:pPr>
              <w:spacing w:after="0"/>
            </w:pPr>
            <w:r>
              <w:rPr>
                <w:sz w:val="19"/>
                <w:szCs w:val="19"/>
              </w:rPr>
              <w:t xml:space="preserve">Dynamic video + Data saver, goal/check-out, chat, tasks, screen share, report &amp; block, LiveKit webhooks, reconnect, rematch T+1 / solo T+3</w:t>
            </w:r>
          </w:p>
        </w:tc>
      </w:tr>
      <w:tr>
        <w:trPr>
          <w:cantSplit/>
          <w:tblHeader w:val="false"/>
        </w:trPr>
        <w:tc>
          <w:tcPr>
            <w:tcW w:type="dxa" w:w="1147"/>
            <w:tcMar>
              <w:top w:type="dxa" w:w="50"/>
              <w:left w:type="dxa" w:w="90"/>
              <w:bottom w:type="dxa" w:w="50"/>
              <w:right w:type="dxa" w:w="90"/>
            </w:tcMar>
          </w:tcPr>
          <w:p>
            <w:pPr>
              <w:spacing w:after="0"/>
            </w:pPr>
            <w:r>
              <w:rPr>
                <w:sz w:val="19"/>
                <w:szCs w:val="19"/>
              </w:rPr>
              <w:t xml:space="preserve">6</w:t>
            </w:r>
          </w:p>
        </w:tc>
        <w:tc>
          <w:tcPr>
            <w:tcW w:type="dxa" w:w="1300"/>
            <w:tcMar>
              <w:top w:type="dxa" w:w="50"/>
              <w:left w:type="dxa" w:w="90"/>
              <w:bottom w:type="dxa" w:w="50"/>
              <w:right w:type="dxa" w:w="90"/>
            </w:tcMar>
          </w:tcPr>
          <w:p>
            <w:pPr>
              <w:spacing w:after="0"/>
            </w:pPr>
            <w:r>
              <w:rPr>
                <w:sz w:val="19"/>
                <w:szCs w:val="19"/>
              </w:rPr>
              <w:t xml:space="preserve">9–13 Nov</w:t>
            </w:r>
          </w:p>
        </w:tc>
        <w:tc>
          <w:tcPr>
            <w:tcW w:type="dxa" w:w="2600"/>
            <w:tcMar>
              <w:top w:type="dxa" w:w="50"/>
              <w:left w:type="dxa" w:w="90"/>
              <w:bottom w:type="dxa" w:w="50"/>
              <w:right w:type="dxa" w:w="90"/>
            </w:tcMar>
          </w:tcPr>
          <w:p>
            <w:pPr>
              <w:spacing w:after="0"/>
            </w:pPr>
            <w:r>
              <w:rPr>
                <w:sz w:val="19"/>
                <w:szCs w:val="19"/>
              </w:rPr>
              <w:t xml:space="preserve">Jobs + notifications + server</w:t>
            </w:r>
          </w:p>
        </w:tc>
        <w:tc>
          <w:tcPr>
            <w:tcW w:type="dxa" w:w="4591"/>
            <w:tcMar>
              <w:top w:type="dxa" w:w="50"/>
              <w:left w:type="dxa" w:w="90"/>
              <w:bottom w:type="dxa" w:w="50"/>
              <w:right w:type="dxa" w:w="90"/>
            </w:tcMar>
          </w:tcPr>
          <w:p>
            <w:pPr>
              <w:spacing w:after="0"/>
            </w:pPr>
            <w:r>
              <w:rPr>
                <w:sz w:val="19"/>
                <w:szCs w:val="19"/>
              </w:rPr>
              <w:t xml:space="preserve">pg-boss replaces BullMQ (Redis removed). Reminders (email + .ics + push), T-10 relax, no-show T+5, strikes. Server and domain live</w:t>
            </w:r>
          </w:p>
        </w:tc>
      </w:tr>
      <w:tr>
        <w:trPr>
          <w:cantSplit/>
          <w:tblHeader w:val="false"/>
        </w:trPr>
        <w:tc>
          <w:tcPr>
            <w:tcW w:type="dxa" w:w="1147"/>
            <w:tcMar>
              <w:top w:type="dxa" w:w="50"/>
              <w:left w:type="dxa" w:w="90"/>
              <w:bottom w:type="dxa" w:w="50"/>
              <w:right w:type="dxa" w:w="90"/>
            </w:tcMar>
          </w:tcPr>
          <w:p>
            <w:pPr>
              <w:spacing w:after="0"/>
            </w:pPr>
            <w:r>
              <w:rPr>
                <w:sz w:val="19"/>
                <w:szCs w:val="19"/>
              </w:rPr>
              <w:t xml:space="preserve">7</w:t>
            </w:r>
          </w:p>
        </w:tc>
        <w:tc>
          <w:tcPr>
            <w:tcW w:type="dxa" w:w="1300"/>
            <w:tcMar>
              <w:top w:type="dxa" w:w="50"/>
              <w:left w:type="dxa" w:w="90"/>
              <w:bottom w:type="dxa" w:w="50"/>
              <w:right w:type="dxa" w:w="90"/>
            </w:tcMar>
          </w:tcPr>
          <w:p>
            <w:pPr>
              <w:spacing w:after="0"/>
            </w:pPr>
            <w:r>
              <w:rPr>
                <w:sz w:val="19"/>
                <w:szCs w:val="19"/>
              </w:rPr>
              <w:t xml:space="preserve">16–20 Nov</w:t>
            </w:r>
          </w:p>
        </w:tc>
        <w:tc>
          <w:tcPr>
            <w:tcW w:type="dxa" w:w="2600"/>
            <w:tcMar>
              <w:top w:type="dxa" w:w="50"/>
              <w:left w:type="dxa" w:w="90"/>
              <w:bottom w:type="dxa" w:w="50"/>
              <w:right w:type="dxa" w:w="90"/>
            </w:tcMar>
          </w:tcPr>
          <w:p>
            <w:pPr>
              <w:spacing w:after="0"/>
            </w:pPr>
            <w:r>
              <w:rPr>
                <w:sz w:val="19"/>
                <w:szCs w:val="19"/>
              </w:rPr>
              <w:t xml:space="preserve">Dashboard + admin → beta</w:t>
            </w:r>
          </w:p>
        </w:tc>
        <w:tc>
          <w:tcPr>
            <w:tcW w:type="dxa" w:w="4591"/>
            <w:tcMar>
              <w:top w:type="dxa" w:w="50"/>
              <w:left w:type="dxa" w:w="90"/>
              <w:bottom w:type="dxa" w:w="50"/>
              <w:right w:type="dxa" w:w="90"/>
            </w:tcMar>
          </w:tcPr>
          <w:p>
            <w:pPr>
              <w:spacing w:after="0"/>
            </w:pPr>
            <w:r>
              <w:rPr>
                <w:sz w:val="19"/>
                <w:szCs w:val="19"/>
              </w:rPr>
              <w:t xml:space="preserve">Stats, streak, history, admin reports queue, analytics events, network tests. </w:t>
            </w:r>
            <w:r>
              <w:rPr>
                <w:b/>
                <w:bCs/>
                <w:sz w:val="19"/>
                <w:szCs w:val="19"/>
              </w:rPr>
              <w:t xml:space="preserve">Closed beta Friday 20 Nov</w:t>
            </w:r>
          </w:p>
        </w:tc>
      </w:tr>
      <w:tr>
        <w:trPr>
          <w:cantSplit/>
          <w:tblHeader w:val="false"/>
        </w:trPr>
        <w:tc>
          <w:tcPr>
            <w:tcW w:type="dxa" w:w="1147"/>
            <w:tcMar>
              <w:top w:type="dxa" w:w="50"/>
              <w:left w:type="dxa" w:w="90"/>
              <w:bottom w:type="dxa" w:w="50"/>
              <w:right w:type="dxa" w:w="90"/>
            </w:tcMar>
          </w:tcPr>
          <w:p>
            <w:pPr>
              <w:spacing w:after="0"/>
            </w:pPr>
            <w:r>
              <w:rPr>
                <w:sz w:val="19"/>
                <w:szCs w:val="19"/>
              </w:rPr>
              <w:t xml:space="preserve">After beta</w:t>
            </w:r>
          </w:p>
        </w:tc>
        <w:tc>
          <w:tcPr>
            <w:tcW w:type="dxa" w:w="1300"/>
            <w:tcMar>
              <w:top w:type="dxa" w:w="50"/>
              <w:left w:type="dxa" w:w="90"/>
              <w:bottom w:type="dxa" w:w="50"/>
              <w:right w:type="dxa" w:w="90"/>
            </w:tcMar>
          </w:tcPr>
          <w:p>
            <w:pPr>
              <w:spacing w:after="0"/>
            </w:pPr>
            <w:r>
              <w:rPr>
                <w:sz w:val="19"/>
                <w:szCs w:val="19"/>
              </w:rPr>
              <w:t xml:space="preserve">From 23 Nov</w:t>
            </w:r>
          </w:p>
        </w:tc>
        <w:tc>
          <w:tcPr>
            <w:tcW w:type="dxa" w:w="2600"/>
            <w:tcMar>
              <w:top w:type="dxa" w:w="50"/>
              <w:left w:type="dxa" w:w="90"/>
              <w:bottom w:type="dxa" w:w="50"/>
              <w:right w:type="dxa" w:w="90"/>
            </w:tcMar>
          </w:tcPr>
          <w:p>
            <w:pPr>
              <w:spacing w:after="0"/>
            </w:pPr>
            <w:r>
              <w:rPr>
                <w:sz w:val="19"/>
                <w:szCs w:val="19"/>
              </w:rPr>
              <w:t xml:space="preserve">Launch work</w:t>
            </w:r>
          </w:p>
        </w:tc>
        <w:tc>
          <w:tcPr>
            <w:tcW w:type="dxa" w:w="4591"/>
            <w:tcMar>
              <w:top w:type="dxa" w:w="50"/>
              <w:left w:type="dxa" w:w="90"/>
              <w:bottom w:type="dxa" w:w="50"/>
              <w:right w:type="dxa" w:w="90"/>
            </w:tcMar>
          </w:tcPr>
          <w:p>
            <w:pPr>
              <w:spacing w:after="0"/>
            </w:pPr>
            <w:r>
              <w:rPr>
                <w:sz w:val="19"/>
                <w:szCs w:val="19"/>
              </w:rPr>
              <w:t xml:space="preserve">Payments (card + Paymob) and quota enforcement, fixes from beta, legal review. Public launch date set after the mid-December review</w:t>
            </w:r>
          </w:p>
        </w:tc>
      </w:tr>
    </w:tbl>
    <w:p>
      <w:pPr>
        <w:spacing w:after="120"/>
      </w:pPr>
    </w:p>
    <w:p>
      <w:pPr>
        <w:pStyle w:val="Heading1"/>
      </w:pPr>
      <w:r>
        <w:t xml:space="preserve">14. Open questions</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5209"/>
        <w:gridCol w:w="4429"/>
      </w:tblGrid>
      <w:tr>
        <w:trPr>
          <w:cantSplit/>
          <w:tblHeader/>
        </w:trPr>
        <w:tc>
          <w:tcPr>
            <w:tcW w:type="dxa" w:w="5209"/>
            <w:shd w:fill="E7ECF2" w:color="auto" w:val="clear"/>
            <w:tcMar>
              <w:top w:type="dxa" w:w="50"/>
              <w:left w:type="dxa" w:w="90"/>
              <w:bottom w:type="dxa" w:w="50"/>
              <w:right w:type="dxa" w:w="90"/>
            </w:tcMar>
          </w:tcPr>
          <w:p>
            <w:pPr>
              <w:spacing w:after="0"/>
            </w:pPr>
            <w:r>
              <w:rPr>
                <w:b/>
                <w:bCs/>
                <w:sz w:val="19"/>
                <w:szCs w:val="19"/>
              </w:rPr>
              <w:t xml:space="preserve">Question</w:t>
            </w:r>
          </w:p>
        </w:tc>
        <w:tc>
          <w:tcPr>
            <w:tcW w:type="dxa" w:w="4429"/>
            <w:shd w:fill="E7ECF2" w:color="auto" w:val="clear"/>
            <w:tcMar>
              <w:top w:type="dxa" w:w="50"/>
              <w:left w:type="dxa" w:w="90"/>
              <w:bottom w:type="dxa" w:w="50"/>
              <w:right w:type="dxa" w:w="90"/>
            </w:tcMar>
          </w:tcPr>
          <w:p>
            <w:pPr>
              <w:spacing w:after="0"/>
            </w:pPr>
            <w:r>
              <w:rPr>
                <w:b/>
                <w:bCs/>
                <w:sz w:val="19"/>
                <w:szCs w:val="19"/>
              </w:rPr>
              <w:t xml:space="preserve">Needed by</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Server provider + region, and the domain</w:t>
            </w:r>
          </w:p>
        </w:tc>
        <w:tc>
          <w:tcPr>
            <w:tcW w:type="dxa" w:w="4429"/>
            <w:tcMar>
              <w:top w:type="dxa" w:w="50"/>
              <w:left w:type="dxa" w:w="90"/>
              <w:bottom w:type="dxa" w:w="50"/>
              <w:right w:type="dxa" w:w="90"/>
            </w:tcMar>
          </w:tcPr>
          <w:p>
            <w:pPr>
              <w:spacing w:after="0"/>
            </w:pPr>
            <w:r>
              <w:rPr>
                <w:sz w:val="19"/>
                <w:szCs w:val="19"/>
              </w:rPr>
              <w:t xml:space="preserve">~9 November (beta needs a live server)</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Backups (decision 43)</w:t>
            </w:r>
          </w:p>
        </w:tc>
        <w:tc>
          <w:tcPr>
            <w:tcW w:type="dxa" w:w="4429"/>
            <w:tcMar>
              <w:top w:type="dxa" w:w="50"/>
              <w:left w:type="dxa" w:w="90"/>
              <w:bottom w:type="dxa" w:w="50"/>
              <w:right w:type="dxa" w:w="90"/>
            </w:tcMar>
          </w:tcPr>
          <w:p>
            <w:pPr>
              <w:spacing w:after="0"/>
            </w:pPr>
            <w:r>
              <w:rPr>
                <w:sz w:val="19"/>
                <w:szCs w:val="19"/>
              </w:rPr>
              <w:t xml:space="preserve">Before beta invites</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Product name</w:t>
            </w:r>
          </w:p>
        </w:tc>
        <w:tc>
          <w:tcPr>
            <w:tcW w:type="dxa" w:w="4429"/>
            <w:tcMar>
              <w:top w:type="dxa" w:w="50"/>
              <w:left w:type="dxa" w:w="90"/>
              <w:bottom w:type="dxa" w:w="50"/>
              <w:right w:type="dxa" w:w="90"/>
            </w:tcMar>
          </w:tcPr>
          <w:p>
            <w:pPr>
              <w:spacing w:after="0"/>
            </w:pPr>
            <w:r>
              <w:rPr>
                <w:sz w:val="19"/>
                <w:szCs w:val="19"/>
              </w:rPr>
              <w:t xml:space="preserve">Before buying the domain</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Subscription price (and whether to price per country)</w:t>
            </w:r>
          </w:p>
        </w:tc>
        <w:tc>
          <w:tcPr>
            <w:tcW w:type="dxa" w:w="4429"/>
            <w:tcMar>
              <w:top w:type="dxa" w:w="50"/>
              <w:left w:type="dxa" w:w="90"/>
              <w:bottom w:type="dxa" w:w="50"/>
              <w:right w:type="dxa" w:w="90"/>
            </w:tcMar>
          </w:tcPr>
          <w:p>
            <w:pPr>
              <w:spacing w:after="0"/>
            </w:pPr>
            <w:r>
              <w:rPr>
                <w:sz w:val="19"/>
                <w:szCs w:val="19"/>
              </w:rPr>
              <w:t xml:space="preserve">Before payments work</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International card provider (Paymob international vs Paddle/Lemon Squeezy vs other)</w:t>
            </w:r>
          </w:p>
        </w:tc>
        <w:tc>
          <w:tcPr>
            <w:tcW w:type="dxa" w:w="4429"/>
            <w:tcMar>
              <w:top w:type="dxa" w:w="50"/>
              <w:left w:type="dxa" w:w="90"/>
              <w:bottom w:type="dxa" w:w="50"/>
              <w:right w:type="dxa" w:w="90"/>
            </w:tcMar>
          </w:tcPr>
          <w:p>
            <w:pPr>
              <w:spacing w:after="0"/>
            </w:pPr>
            <w:r>
              <w:rPr>
                <w:sz w:val="19"/>
                <w:szCs w:val="19"/>
              </w:rPr>
              <w:t xml:space="preserve">Before payments work</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Desk/Walk: soft preference or hard filter? (assumed soft)</w:t>
            </w:r>
          </w:p>
        </w:tc>
        <w:tc>
          <w:tcPr>
            <w:tcW w:type="dxa" w:w="4429"/>
            <w:tcMar>
              <w:top w:type="dxa" w:w="50"/>
              <w:left w:type="dxa" w:w="90"/>
              <w:bottom w:type="dxa" w:w="50"/>
              <w:right w:type="dxa" w:w="90"/>
            </w:tcMar>
          </w:tcPr>
          <w:p>
            <w:pPr>
              <w:spacing w:after="0"/>
            </w:pPr>
            <w:r>
              <w:rPr>
                <w:sz w:val="19"/>
                <w:szCs w:val="19"/>
              </w:rPr>
              <w:t xml:space="preserve">Week 2</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SessionStatus / PlanTier enum changes for the new data model</w:t>
            </w:r>
          </w:p>
        </w:tc>
        <w:tc>
          <w:tcPr>
            <w:tcW w:type="dxa" w:w="4429"/>
            <w:tcMar>
              <w:top w:type="dxa" w:w="50"/>
              <w:left w:type="dxa" w:w="90"/>
              <w:bottom w:type="dxa" w:w="50"/>
              <w:right w:type="dxa" w:w="90"/>
            </w:tcMar>
          </w:tcPr>
          <w:p>
            <w:pPr>
              <w:spacing w:after="0"/>
            </w:pPr>
            <w:r>
              <w:rPr>
                <w:sz w:val="19"/>
                <w:szCs w:val="19"/>
              </w:rPr>
              <w:t xml:space="preserve">Week 2</w:t>
            </w:r>
          </w:p>
        </w:tc>
      </w:tr>
      <w:tr>
        <w:trPr>
          <w:cantSplit/>
          <w:tblHeader w:val="false"/>
        </w:trPr>
        <w:tc>
          <w:tcPr>
            <w:tcW w:type="dxa" w:w="5209"/>
            <w:tcMar>
              <w:top w:type="dxa" w:w="50"/>
              <w:left w:type="dxa" w:w="90"/>
              <w:bottom w:type="dxa" w:w="50"/>
              <w:right w:type="dxa" w:w="90"/>
            </w:tcMar>
          </w:tcPr>
          <w:p>
            <w:pPr>
              <w:spacing w:after="0"/>
            </w:pPr>
            <w:r>
              <w:rPr>
                <w:b/>
                <w:bCs/>
                <w:color w:val="C55A11"/>
                <w:sz w:val="19"/>
                <w:szCs w:val="19"/>
              </w:rPr>
              <w:t xml:space="preserve">[v1.1]</w:t>
            </w:r>
            <w:r>
              <w:rPr>
                <w:sz w:val="19"/>
                <w:szCs w:val="19"/>
              </w:rPr>
              <w:t xml:space="preserve"> Confirm pg-boss runs under Bun; otherwise run the worker container on Node</w:t>
            </w:r>
          </w:p>
        </w:tc>
        <w:tc>
          <w:tcPr>
            <w:tcW w:type="dxa" w:w="4429"/>
            <w:tcMar>
              <w:top w:type="dxa" w:w="50"/>
              <w:left w:type="dxa" w:w="90"/>
              <w:bottom w:type="dxa" w:w="50"/>
              <w:right w:type="dxa" w:w="90"/>
            </w:tcMar>
          </w:tcPr>
          <w:p>
            <w:pPr>
              <w:spacing w:after="0"/>
            </w:pPr>
            <w:r>
              <w:rPr>
                <w:sz w:val="19"/>
                <w:szCs w:val="19"/>
              </w:rPr>
              <w:t xml:space="preserve">Week 6</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Minors policy</w:t>
            </w:r>
          </w:p>
        </w:tc>
        <w:tc>
          <w:tcPr>
            <w:tcW w:type="dxa" w:w="4429"/>
            <w:tcMar>
              <w:top w:type="dxa" w:w="50"/>
              <w:left w:type="dxa" w:w="90"/>
              <w:bottom w:type="dxa" w:w="50"/>
              <w:right w:type="dxa" w:w="90"/>
            </w:tcMar>
          </w:tcPr>
          <w:p>
            <w:pPr>
              <w:spacing w:after="0"/>
            </w:pPr>
            <w:r>
              <w:rPr>
                <w:sz w:val="19"/>
                <w:szCs w:val="19"/>
              </w:rPr>
              <w:t xml:space="preserve">Before partnerships, app stores, public launch</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What exactly NTI / ITIDA provide in the partnership (users, funding, branding) and what they get</w:t>
            </w:r>
          </w:p>
        </w:tc>
        <w:tc>
          <w:tcPr>
            <w:tcW w:type="dxa" w:w="4429"/>
            <w:tcMar>
              <w:top w:type="dxa" w:w="50"/>
              <w:left w:type="dxa" w:w="90"/>
              <w:bottom w:type="dxa" w:w="50"/>
              <w:right w:type="dxa" w:w="90"/>
            </w:tcMar>
          </w:tcPr>
          <w:p>
            <w:pPr>
              <w:spacing w:after="0"/>
            </w:pPr>
            <w:r>
              <w:rPr>
                <w:sz w:val="19"/>
                <w:szCs w:val="19"/>
              </w:rPr>
              <w:t xml:space="preserve">Before beta invites</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Chat retention: keep "not stored" or store for X days for safety?</w:t>
            </w:r>
          </w:p>
        </w:tc>
        <w:tc>
          <w:tcPr>
            <w:tcW w:type="dxa" w:w="4429"/>
            <w:tcMar>
              <w:top w:type="dxa" w:w="50"/>
              <w:left w:type="dxa" w:w="90"/>
              <w:bottom w:type="dxa" w:w="50"/>
              <w:right w:type="dxa" w:w="90"/>
            </w:tcMar>
          </w:tcPr>
          <w:p>
            <w:pPr>
              <w:spacing w:after="0"/>
            </w:pPr>
            <w:r>
              <w:rPr>
                <w:sz w:val="19"/>
                <w:szCs w:val="19"/>
              </w:rPr>
              <w:t xml:space="preserve">Before beta</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Week definition for the free quota (Mon–Sun local assumed)</w:t>
            </w:r>
          </w:p>
        </w:tc>
        <w:tc>
          <w:tcPr>
            <w:tcW w:type="dxa" w:w="4429"/>
            <w:tcMar>
              <w:top w:type="dxa" w:w="50"/>
              <w:left w:type="dxa" w:w="90"/>
              <w:bottom w:type="dxa" w:w="50"/>
              <w:right w:type="dxa" w:w="90"/>
            </w:tcMar>
          </w:tcPr>
          <w:p>
            <w:pPr>
              <w:spacing w:after="0"/>
            </w:pPr>
            <w:r>
              <w:rPr>
                <w:sz w:val="19"/>
                <w:szCs w:val="19"/>
              </w:rPr>
              <w:t xml:space="preserve">Before payments work</w:t>
            </w:r>
          </w:p>
        </w:tc>
      </w:tr>
      <w:tr>
        <w:trPr>
          <w:cantSplit/>
          <w:tblHeader w:val="false"/>
        </w:trPr>
        <w:tc>
          <w:tcPr>
            <w:tcW w:type="dxa" w:w="5209"/>
            <w:tcMar>
              <w:top w:type="dxa" w:w="50"/>
              <w:left w:type="dxa" w:w="90"/>
              <w:bottom w:type="dxa" w:w="50"/>
              <w:right w:type="dxa" w:w="90"/>
            </w:tcMar>
          </w:tcPr>
          <w:p>
            <w:pPr>
              <w:spacing w:after="0"/>
            </w:pPr>
            <w:r>
              <w:rPr>
                <w:sz w:val="19"/>
                <w:szCs w:val="19"/>
              </w:rPr>
              <w:t xml:space="preserve">Auto-suspend threshold for reports (3 assumed)</w:t>
            </w:r>
          </w:p>
        </w:tc>
        <w:tc>
          <w:tcPr>
            <w:tcW w:type="dxa" w:w="4429"/>
            <w:tcMar>
              <w:top w:type="dxa" w:w="50"/>
              <w:left w:type="dxa" w:w="90"/>
              <w:bottom w:type="dxa" w:w="50"/>
              <w:right w:type="dxa" w:w="90"/>
            </w:tcMar>
          </w:tcPr>
          <w:p>
            <w:pPr>
              <w:spacing w:after="0"/>
            </w:pPr>
            <w:r>
              <w:rPr>
                <w:sz w:val="19"/>
                <w:szCs w:val="19"/>
              </w:rPr>
              <w:t xml:space="preserve">Before beta</w:t>
            </w:r>
          </w:p>
        </w:tc>
      </w:tr>
    </w:tbl>
    <w:p>
      <w:pPr>
        <w:spacing w:after="120"/>
      </w:pPr>
    </w:p>
    <w:p>
      <w:pPr>
        <w:pStyle w:val="Heading1"/>
      </w:pPr>
      <w:r>
        <w:t xml:space="preserve">Change log</w:t>
      </w:r>
    </w:p>
    <w:tbl>
      <w:tblPr>
        <w:tblW w:type="dxa" w:w="9638"/>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1329"/>
        <w:gridCol w:w="1661"/>
        <w:gridCol w:w="6648"/>
      </w:tblGrid>
      <w:tr>
        <w:trPr>
          <w:cantSplit/>
          <w:tblHeader/>
        </w:trPr>
        <w:tc>
          <w:tcPr>
            <w:tcW w:type="dxa" w:w="1329"/>
            <w:shd w:fill="E7ECF2" w:color="auto" w:val="clear"/>
            <w:tcMar>
              <w:top w:type="dxa" w:w="50"/>
              <w:left w:type="dxa" w:w="90"/>
              <w:bottom w:type="dxa" w:w="50"/>
              <w:right w:type="dxa" w:w="90"/>
            </w:tcMar>
          </w:tcPr>
          <w:p>
            <w:pPr>
              <w:spacing w:after="0"/>
            </w:pPr>
            <w:r>
              <w:rPr>
                <w:b/>
                <w:bCs/>
                <w:sz w:val="19"/>
                <w:szCs w:val="19"/>
              </w:rPr>
              <w:t xml:space="preserve">Version</w:t>
            </w:r>
          </w:p>
        </w:tc>
        <w:tc>
          <w:tcPr>
            <w:tcW w:type="dxa" w:w="1661"/>
            <w:shd w:fill="E7ECF2" w:color="auto" w:val="clear"/>
            <w:tcMar>
              <w:top w:type="dxa" w:w="50"/>
              <w:left w:type="dxa" w:w="90"/>
              <w:bottom w:type="dxa" w:w="50"/>
              <w:right w:type="dxa" w:w="90"/>
            </w:tcMar>
          </w:tcPr>
          <w:p>
            <w:pPr>
              <w:spacing w:after="0"/>
            </w:pPr>
            <w:r>
              <w:rPr>
                <w:b/>
                <w:bCs/>
                <w:sz w:val="19"/>
                <w:szCs w:val="19"/>
              </w:rPr>
              <w:t xml:space="preserve">Date</w:t>
            </w:r>
          </w:p>
        </w:tc>
        <w:tc>
          <w:tcPr>
            <w:tcW w:type="dxa" w:w="6648"/>
            <w:shd w:fill="E7ECF2" w:color="auto" w:val="clear"/>
            <w:tcMar>
              <w:top w:type="dxa" w:w="50"/>
              <w:left w:type="dxa" w:w="90"/>
              <w:bottom w:type="dxa" w:w="50"/>
              <w:right w:type="dxa" w:w="90"/>
            </w:tcMar>
          </w:tcPr>
          <w:p>
            <w:pPr>
              <w:spacing w:after="0"/>
            </w:pPr>
            <w:r>
              <w:rPr>
                <w:b/>
                <w:bCs/>
                <w:sz w:val="19"/>
                <w:szCs w:val="19"/>
              </w:rPr>
              <w:t xml:space="preserve">Changes</w:t>
            </w:r>
          </w:p>
        </w:tc>
      </w:tr>
      <w:tr>
        <w:trPr>
          <w:cantSplit/>
          <w:tblHeader w:val="false"/>
        </w:trPr>
        <w:tc>
          <w:tcPr>
            <w:tcW w:type="dxa" w:w="1329"/>
            <w:tcMar>
              <w:top w:type="dxa" w:w="50"/>
              <w:left w:type="dxa" w:w="90"/>
              <w:bottom w:type="dxa" w:w="50"/>
              <w:right w:type="dxa" w:w="90"/>
            </w:tcMar>
          </w:tcPr>
          <w:p>
            <w:pPr>
              <w:spacing w:after="0"/>
            </w:pPr>
            <w:r>
              <w:rPr>
                <w:sz w:val="19"/>
                <w:szCs w:val="19"/>
              </w:rPr>
              <w:t xml:space="preserve">1.0</w:t>
            </w:r>
          </w:p>
        </w:tc>
        <w:tc>
          <w:tcPr>
            <w:tcW w:type="dxa" w:w="1661"/>
            <w:tcMar>
              <w:top w:type="dxa" w:w="50"/>
              <w:left w:type="dxa" w:w="90"/>
              <w:bottom w:type="dxa" w:w="50"/>
              <w:right w:type="dxa" w:w="90"/>
            </w:tcMar>
          </w:tcPr>
          <w:p>
            <w:pPr>
              <w:spacing w:after="0"/>
            </w:pPr>
            <w:r>
              <w:rPr>
                <w:sz w:val="19"/>
                <w:szCs w:val="19"/>
              </w:rPr>
              <w:t xml:space="preserve">1 Oct 2026</w:t>
            </w:r>
          </w:p>
        </w:tc>
        <w:tc>
          <w:tcPr>
            <w:tcW w:type="dxa" w:w="6648"/>
            <w:tcMar>
              <w:top w:type="dxa" w:w="50"/>
              <w:left w:type="dxa" w:w="90"/>
              <w:bottom w:type="dxa" w:w="50"/>
              <w:right w:type="dxa" w:w="90"/>
            </w:tcMar>
          </w:tcPr>
          <w:p>
            <w:pPr>
              <w:spacing w:after="0"/>
            </w:pPr>
            <w:r>
              <w:rPr>
                <w:sz w:val="19"/>
                <w:szCs w:val="19"/>
              </w:rPr>
              <w:t xml:space="preserve">First spec from the founder's grill session</w:t>
            </w:r>
          </w:p>
        </w:tc>
      </w:tr>
      <w:tr>
        <w:trPr>
          <w:cantSplit/>
          <w:tblHeader w:val="false"/>
        </w:trPr>
        <w:tc>
          <w:tcPr>
            <w:tcW w:type="dxa" w:w="1329"/>
            <w:tcMar>
              <w:top w:type="dxa" w:w="50"/>
              <w:left w:type="dxa" w:w="90"/>
              <w:bottom w:type="dxa" w:w="50"/>
              <w:right w:type="dxa" w:w="90"/>
            </w:tcMar>
          </w:tcPr>
          <w:p>
            <w:pPr>
              <w:spacing w:after="0"/>
            </w:pPr>
            <w:r>
              <w:rPr>
                <w:sz w:val="19"/>
                <w:szCs w:val="19"/>
              </w:rPr>
              <w:t xml:space="preserve">1.1</w:t>
            </w:r>
          </w:p>
        </w:tc>
        <w:tc>
          <w:tcPr>
            <w:tcW w:type="dxa" w:w="1661"/>
            <w:tcMar>
              <w:top w:type="dxa" w:w="50"/>
              <w:left w:type="dxa" w:w="90"/>
              <w:bottom w:type="dxa" w:w="50"/>
              <w:right w:type="dxa" w:w="90"/>
            </w:tcMar>
          </w:tcPr>
          <w:p>
            <w:pPr>
              <w:spacing w:after="0"/>
            </w:pPr>
            <w:r>
              <w:rPr>
                <w:sz w:val="19"/>
                <w:szCs w:val="19"/>
              </w:rPr>
              <w:t xml:space="preserve">2 Oct 2026</w:t>
            </w:r>
          </w:p>
        </w:tc>
        <w:tc>
          <w:tcPr>
            <w:tcW w:type="dxa" w:w="6648"/>
            <w:tcMar>
              <w:top w:type="dxa" w:w="50"/>
              <w:left w:type="dxa" w:w="90"/>
              <w:bottom w:type="dxa" w:w="50"/>
              <w:right w:type="dxa" w:w="90"/>
            </w:tcMar>
          </w:tcPr>
          <w:p>
            <w:pPr>
              <w:spacing w:after="0"/>
            </w:pPr>
            <w:r>
              <w:rPr>
                <w:sz w:val="19"/>
                <w:szCs w:val="19"/>
              </w:rPr>
              <w:t xml:space="preserve">Focusmate experience (camera and Quiet as soft preferences with badges, booked people on calendar, lock at booking, rematch T+1 / solo T+3); sign-in = email + Google only; one-server hosting; REST-only backend, Better Auth, pg-boss (no Redis), socket.io; dynamic video up to 720p with Data saver; beta date and success criteria. Details in </w:t>
            </w:r>
            <w:r>
              <w:rPr>
                <w:rFonts w:ascii="Consolas" w:cs="Consolas" w:eastAsia="Consolas" w:hAnsi="Consolas"/>
                <w:sz w:val="17"/>
                <w:szCs w:val="17"/>
              </w:rPr>
              <w:t xml:space="preserve">docs/DECISIONS.md</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FocusUp Spec v1.1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en-US" w:bidi="ar-EG"/>
      </w:rPr>
    </w:rPrDefault>
    <w:pPrDefault>
      <w:pPr>
        <w:spacing w:after="120" w:line="276"/>
        <w:jc w:val="left"/>
      </w:pPr>
    </w:pPrDefault>
  </w:docDefaults>
  <w:style w:type="paragraph" w:styleId="Title">
    <w:name w:val="Title"/>
    <w:basedOn w:val="Normal"/>
    <w:next w:val="Normal"/>
    <w:qFormat/>
    <w:pPr>
      <w:spacing w:after="80"/>
    </w:pPr>
    <w:rPr>
      <w:rFonts w:ascii="Calibri" w:cs="Calibri" w:eastAsia="Calibri" w:hAnsi="Calibri"/>
      <w:b/>
      <w:bCs/>
      <w:color w:val="1F3864"/>
      <w:sz w:val="40"/>
      <w:szCs w:val="40"/>
    </w:rPr>
  </w:style>
  <w:style w:type="paragraph" w:styleId="Heading1">
    <w:name w:val="Heading 1"/>
    <w:basedOn w:val="Normal"/>
    <w:next w:val="Normal"/>
    <w:qFormat/>
    <w:pPr>
      <w:keepNext/>
      <w:spacing w:after="120" w:before="36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276"/>
      <w:jc w:val="left"/>
    </w:pPr>
    <w:rPr>
      <w:rFonts w:ascii="Calibri" w:cs="Calibri" w:eastAsia="Calibri" w:hAnsi="Calibri"/>
      <w:sz w:val="21"/>
      <w:szCs w:val="21"/>
      <w:lang w:val="en-US" w:bidi="ar-EG"/>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FocusUp — Product &amp; Technical Spec (MVP v1.1)</dc:title>
  <dc:creator>Mohamed Sabry</dc:creator>
  <dc:description>FocusUp MVP spec v1.1, generated from docs/SPEC.md</dc:description>
  <cp:lastModifiedBy>Un-named</cp:lastModifiedBy>
  <cp:revision>1</cp:revision>
  <dcterms:created xsi:type="dcterms:W3CDTF">2026-10-02T11:54:33.662Z</dcterms:created>
  <dcterms:modified xsi:type="dcterms:W3CDTF">2026-10-02T11:54:33.665Z</dcterms:modified>
</cp:coreProperties>
</file>

<file path=docProps/custom.xml><?xml version="1.0" encoding="utf-8"?>
<Properties xmlns="http://schemas.openxmlformats.org/officeDocument/2006/custom-properties" xmlns:vt="http://schemas.openxmlformats.org/officeDocument/2006/docPropsVTypes"/>
</file>