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9D692" w14:textId="77777777" w:rsidR="006E20E2" w:rsidRPr="006E20E2" w:rsidRDefault="006E20E2" w:rsidP="006E20E2">
      <w:pPr>
        <w:jc w:val="center"/>
        <w:rPr>
          <w:b/>
          <w:bCs/>
          <w:sz w:val="32"/>
          <w:szCs w:val="32"/>
        </w:rPr>
      </w:pPr>
      <w:r w:rsidRPr="006E20E2">
        <w:rPr>
          <w:b/>
          <w:bCs/>
          <w:sz w:val="32"/>
          <w:szCs w:val="32"/>
        </w:rPr>
        <w:t>Scrollable Widgets in Flutter</w:t>
      </w:r>
    </w:p>
    <w:p w14:paraId="0676E207" w14:textId="77777777" w:rsidR="006E20E2" w:rsidRPr="006E20E2" w:rsidRDefault="006E20E2" w:rsidP="006E20E2">
      <w:pPr>
        <w:jc w:val="center"/>
        <w:rPr>
          <w:sz w:val="24"/>
          <w:szCs w:val="24"/>
        </w:rPr>
      </w:pPr>
    </w:p>
    <w:p w14:paraId="2113744D" w14:textId="65B56E5A" w:rsidR="00817A62" w:rsidRPr="006E20E2" w:rsidRDefault="006E20E2" w:rsidP="00817A62">
      <w:pPr>
        <w:rPr>
          <w:sz w:val="24"/>
          <w:szCs w:val="24"/>
        </w:rPr>
      </w:pPr>
      <w:r w:rsidRPr="006E20E2">
        <w:rPr>
          <w:sz w:val="24"/>
          <w:szCs w:val="24"/>
        </w:rPr>
        <w:t xml:space="preserve">Flutter provides a variety of scrollable widgets to help developers build user interfaces with scrollable content. These widgets allow users to view content that doesn't fit within the available screen space by scrolling vertically, horizontally, or in both </w:t>
      </w:r>
      <w:r w:rsidR="00817A62" w:rsidRPr="006E20E2">
        <w:rPr>
          <w:sz w:val="24"/>
          <w:szCs w:val="24"/>
        </w:rPr>
        <w:t>directions</w:t>
      </w:r>
      <w:r w:rsidR="00817A62">
        <w:rPr>
          <w:sz w:val="24"/>
          <w:szCs w:val="24"/>
        </w:rPr>
        <w:t xml:space="preserve">, </w:t>
      </w:r>
      <w:proofErr w:type="gramStart"/>
      <w:r w:rsidR="00817A62">
        <w:rPr>
          <w:sz w:val="24"/>
          <w:szCs w:val="24"/>
        </w:rPr>
        <w:t>And</w:t>
      </w:r>
      <w:proofErr w:type="gramEnd"/>
      <w:r w:rsidR="00817A62">
        <w:rPr>
          <w:sz w:val="24"/>
          <w:szCs w:val="24"/>
        </w:rPr>
        <w:t xml:space="preserve"> it</w:t>
      </w:r>
      <w:r w:rsidR="00817A62" w:rsidRPr="00817A62">
        <w:rPr>
          <w:sz w:val="24"/>
          <w:szCs w:val="24"/>
        </w:rPr>
        <w:t xml:space="preserve"> provide</w:t>
      </w:r>
      <w:r w:rsidR="00817A62" w:rsidRPr="00817A62">
        <w:rPr>
          <w:sz w:val="24"/>
          <w:szCs w:val="24"/>
        </w:rPr>
        <w:t xml:space="preserve"> powerful ways to display content that exceeds the screen's bounds.</w:t>
      </w:r>
    </w:p>
    <w:p w14:paraId="13E7C106" w14:textId="77777777" w:rsidR="006E20E2" w:rsidRPr="006E20E2" w:rsidRDefault="006E20E2" w:rsidP="006E20E2">
      <w:pPr>
        <w:rPr>
          <w:sz w:val="24"/>
          <w:szCs w:val="24"/>
        </w:rPr>
      </w:pPr>
    </w:p>
    <w:p w14:paraId="3CE4D035" w14:textId="77777777" w:rsidR="006E20E2" w:rsidRPr="006E20E2" w:rsidRDefault="006E20E2" w:rsidP="006E20E2">
      <w:pPr>
        <w:rPr>
          <w:b/>
          <w:bCs/>
          <w:sz w:val="24"/>
          <w:szCs w:val="24"/>
        </w:rPr>
      </w:pPr>
      <w:r w:rsidRPr="006E20E2">
        <w:rPr>
          <w:b/>
          <w:bCs/>
          <w:sz w:val="24"/>
          <w:szCs w:val="24"/>
        </w:rPr>
        <w:t>1. SingleChildScrollView</w:t>
      </w:r>
    </w:p>
    <w:p w14:paraId="4965B7DB" w14:textId="6FEB4F9E" w:rsidR="005E4D07" w:rsidRDefault="006E20E2" w:rsidP="006E20E2">
      <w:pPr>
        <w:rPr>
          <w:sz w:val="24"/>
          <w:szCs w:val="24"/>
        </w:rPr>
      </w:pPr>
      <w:r>
        <w:rPr>
          <w:sz w:val="24"/>
          <w:szCs w:val="24"/>
        </w:rPr>
        <w:t>“</w:t>
      </w:r>
      <w:r w:rsidRPr="006E20E2">
        <w:rPr>
          <w:sz w:val="24"/>
          <w:szCs w:val="24"/>
        </w:rPr>
        <w:t>SingleChildScrollView</w:t>
      </w:r>
      <w:r>
        <w:rPr>
          <w:sz w:val="24"/>
          <w:szCs w:val="24"/>
        </w:rPr>
        <w:t>”</w:t>
      </w:r>
      <w:r w:rsidRPr="006E20E2">
        <w:rPr>
          <w:sz w:val="24"/>
          <w:szCs w:val="24"/>
        </w:rPr>
        <w:t xml:space="preserve"> is one of the simplest scrollable widgets in Flutter. It enables scrolling for a single child widget that might exceed the available space.</w:t>
      </w:r>
    </w:p>
    <w:p w14:paraId="7050471C" w14:textId="77777777" w:rsidR="006E20E2" w:rsidRDefault="006E20E2" w:rsidP="006E20E2">
      <w:pPr>
        <w:rPr>
          <w:sz w:val="24"/>
          <w:szCs w:val="24"/>
        </w:rPr>
      </w:pPr>
    </w:p>
    <w:p w14:paraId="1E063275" w14:textId="0DE8108D" w:rsidR="006E20E2" w:rsidRPr="006E20E2" w:rsidRDefault="006E20E2" w:rsidP="006E20E2">
      <w:pPr>
        <w:rPr>
          <w:b/>
          <w:bCs/>
          <w:sz w:val="24"/>
          <w:szCs w:val="24"/>
        </w:rPr>
      </w:pPr>
      <w:r w:rsidRPr="006E20E2">
        <w:rPr>
          <w:b/>
          <w:bCs/>
          <w:sz w:val="24"/>
          <w:szCs w:val="24"/>
        </w:rPr>
        <w:t xml:space="preserve">2. </w:t>
      </w:r>
      <w:r w:rsidRPr="006E20E2">
        <w:rPr>
          <w:b/>
          <w:bCs/>
          <w:sz w:val="24"/>
          <w:szCs w:val="24"/>
        </w:rPr>
        <w:t>List View</w:t>
      </w:r>
    </w:p>
    <w:p w14:paraId="6ECA6B5F" w14:textId="2C335F07" w:rsidR="006E20E2" w:rsidRDefault="006E20E2" w:rsidP="006E20E2">
      <w:pPr>
        <w:rPr>
          <w:sz w:val="24"/>
          <w:szCs w:val="24"/>
        </w:rPr>
      </w:pPr>
      <w:r>
        <w:rPr>
          <w:sz w:val="24"/>
          <w:szCs w:val="24"/>
        </w:rPr>
        <w:t>“</w:t>
      </w:r>
      <w:r w:rsidRPr="006E20E2">
        <w:rPr>
          <w:sz w:val="24"/>
          <w:szCs w:val="24"/>
        </w:rPr>
        <w:t>ListView</w:t>
      </w:r>
      <w:r>
        <w:rPr>
          <w:sz w:val="24"/>
          <w:szCs w:val="24"/>
        </w:rPr>
        <w:t>”</w:t>
      </w:r>
      <w:r w:rsidRPr="006E20E2">
        <w:rPr>
          <w:sz w:val="24"/>
          <w:szCs w:val="24"/>
        </w:rPr>
        <w:t xml:space="preserve"> is a more versatile widget that displays a list of items in a scrollable manner. It can be used to create simple or complex scrollable lists.</w:t>
      </w:r>
    </w:p>
    <w:p w14:paraId="15B86E15" w14:textId="77777777" w:rsidR="006E20E2" w:rsidRDefault="006E20E2" w:rsidP="006E20E2">
      <w:pPr>
        <w:rPr>
          <w:sz w:val="24"/>
          <w:szCs w:val="24"/>
        </w:rPr>
      </w:pPr>
    </w:p>
    <w:p w14:paraId="13C4A76A" w14:textId="77777777" w:rsidR="006E20E2" w:rsidRPr="006E20E2" w:rsidRDefault="006E20E2" w:rsidP="006E20E2">
      <w:pPr>
        <w:rPr>
          <w:b/>
          <w:bCs/>
          <w:sz w:val="24"/>
          <w:szCs w:val="24"/>
        </w:rPr>
      </w:pPr>
      <w:r w:rsidRPr="006E20E2">
        <w:rPr>
          <w:b/>
          <w:bCs/>
          <w:sz w:val="24"/>
          <w:szCs w:val="24"/>
        </w:rPr>
        <w:t>3. GridView</w:t>
      </w:r>
    </w:p>
    <w:p w14:paraId="7A5754B0" w14:textId="25CFE5ED" w:rsidR="006E20E2" w:rsidRPr="006E20E2" w:rsidRDefault="006E20E2" w:rsidP="006E20E2">
      <w:pPr>
        <w:rPr>
          <w:sz w:val="24"/>
          <w:szCs w:val="24"/>
        </w:rPr>
      </w:pPr>
      <w:r>
        <w:rPr>
          <w:sz w:val="24"/>
          <w:szCs w:val="24"/>
        </w:rPr>
        <w:t>“</w:t>
      </w:r>
      <w:r w:rsidRPr="006E20E2">
        <w:rPr>
          <w:sz w:val="24"/>
          <w:szCs w:val="24"/>
        </w:rPr>
        <w:t>GridView</w:t>
      </w:r>
      <w:r>
        <w:rPr>
          <w:sz w:val="24"/>
          <w:szCs w:val="24"/>
        </w:rPr>
        <w:t>”</w:t>
      </w:r>
      <w:r w:rsidRPr="006E20E2">
        <w:rPr>
          <w:sz w:val="24"/>
          <w:szCs w:val="24"/>
        </w:rPr>
        <w:t xml:space="preserve"> allows you to create a scrollable grid of widgets, useful when displaying items in a grid pattern.</w:t>
      </w:r>
    </w:p>
    <w:p w14:paraId="00B0B2B1" w14:textId="33B4771C" w:rsidR="006E20E2" w:rsidRPr="006E20E2" w:rsidRDefault="006E20E2" w:rsidP="006E20E2">
      <w:pPr>
        <w:rPr>
          <w:sz w:val="24"/>
          <w:szCs w:val="24"/>
        </w:rPr>
      </w:pPr>
    </w:p>
    <w:p w14:paraId="69224A3D" w14:textId="77777777" w:rsidR="006E20E2" w:rsidRPr="006E20E2" w:rsidRDefault="006E20E2" w:rsidP="006E20E2"/>
    <w:sectPr w:rsidR="006E20E2" w:rsidRPr="006E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E2"/>
    <w:rsid w:val="005E4D07"/>
    <w:rsid w:val="006E20E2"/>
    <w:rsid w:val="00817A62"/>
    <w:rsid w:val="00A14931"/>
    <w:rsid w:val="00D8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BB25"/>
  <w15:chartTrackingRefBased/>
  <w15:docId w15:val="{5980F45F-4406-418A-B0A1-AA17D5F3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0E2"/>
    <w:rPr>
      <w:rFonts w:eastAsiaTheme="majorEastAsia" w:cstheme="majorBidi"/>
      <w:color w:val="272727" w:themeColor="text1" w:themeTint="D8"/>
    </w:rPr>
  </w:style>
  <w:style w:type="paragraph" w:styleId="Title">
    <w:name w:val="Title"/>
    <w:basedOn w:val="Normal"/>
    <w:next w:val="Normal"/>
    <w:link w:val="TitleChar"/>
    <w:uiPriority w:val="10"/>
    <w:qFormat/>
    <w:rsid w:val="006E2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0E2"/>
    <w:pPr>
      <w:spacing w:before="160"/>
      <w:jc w:val="center"/>
    </w:pPr>
    <w:rPr>
      <w:i/>
      <w:iCs/>
      <w:color w:val="404040" w:themeColor="text1" w:themeTint="BF"/>
    </w:rPr>
  </w:style>
  <w:style w:type="character" w:customStyle="1" w:styleId="QuoteChar">
    <w:name w:val="Quote Char"/>
    <w:basedOn w:val="DefaultParagraphFont"/>
    <w:link w:val="Quote"/>
    <w:uiPriority w:val="29"/>
    <w:rsid w:val="006E20E2"/>
    <w:rPr>
      <w:i/>
      <w:iCs/>
      <w:color w:val="404040" w:themeColor="text1" w:themeTint="BF"/>
    </w:rPr>
  </w:style>
  <w:style w:type="paragraph" w:styleId="ListParagraph">
    <w:name w:val="List Paragraph"/>
    <w:basedOn w:val="Normal"/>
    <w:uiPriority w:val="34"/>
    <w:qFormat/>
    <w:rsid w:val="006E20E2"/>
    <w:pPr>
      <w:ind w:left="720"/>
      <w:contextualSpacing/>
    </w:pPr>
  </w:style>
  <w:style w:type="character" w:styleId="IntenseEmphasis">
    <w:name w:val="Intense Emphasis"/>
    <w:basedOn w:val="DefaultParagraphFont"/>
    <w:uiPriority w:val="21"/>
    <w:qFormat/>
    <w:rsid w:val="006E20E2"/>
    <w:rPr>
      <w:i/>
      <w:iCs/>
      <w:color w:val="0F4761" w:themeColor="accent1" w:themeShade="BF"/>
    </w:rPr>
  </w:style>
  <w:style w:type="paragraph" w:styleId="IntenseQuote">
    <w:name w:val="Intense Quote"/>
    <w:basedOn w:val="Normal"/>
    <w:next w:val="Normal"/>
    <w:link w:val="IntenseQuoteChar"/>
    <w:uiPriority w:val="30"/>
    <w:qFormat/>
    <w:rsid w:val="006E2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0E2"/>
    <w:rPr>
      <w:i/>
      <w:iCs/>
      <w:color w:val="0F4761" w:themeColor="accent1" w:themeShade="BF"/>
    </w:rPr>
  </w:style>
  <w:style w:type="character" w:styleId="IntenseReference">
    <w:name w:val="Intense Reference"/>
    <w:basedOn w:val="DefaultParagraphFont"/>
    <w:uiPriority w:val="32"/>
    <w:qFormat/>
    <w:rsid w:val="006E2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478874">
      <w:bodyDiv w:val="1"/>
      <w:marLeft w:val="0"/>
      <w:marRight w:val="0"/>
      <w:marTop w:val="0"/>
      <w:marBottom w:val="0"/>
      <w:divBdr>
        <w:top w:val="none" w:sz="0" w:space="0" w:color="auto"/>
        <w:left w:val="none" w:sz="0" w:space="0" w:color="auto"/>
        <w:bottom w:val="none" w:sz="0" w:space="0" w:color="auto"/>
        <w:right w:val="none" w:sz="0" w:space="0" w:color="auto"/>
      </w:divBdr>
    </w:div>
    <w:div w:id="1167482591">
      <w:bodyDiv w:val="1"/>
      <w:marLeft w:val="0"/>
      <w:marRight w:val="0"/>
      <w:marTop w:val="0"/>
      <w:marBottom w:val="0"/>
      <w:divBdr>
        <w:top w:val="none" w:sz="0" w:space="0" w:color="auto"/>
        <w:left w:val="none" w:sz="0" w:space="0" w:color="auto"/>
        <w:bottom w:val="none" w:sz="0" w:space="0" w:color="auto"/>
        <w:right w:val="none" w:sz="0" w:space="0" w:color="auto"/>
      </w:divBdr>
    </w:div>
    <w:div w:id="1421827471">
      <w:bodyDiv w:val="1"/>
      <w:marLeft w:val="0"/>
      <w:marRight w:val="0"/>
      <w:marTop w:val="0"/>
      <w:marBottom w:val="0"/>
      <w:divBdr>
        <w:top w:val="none" w:sz="0" w:space="0" w:color="auto"/>
        <w:left w:val="none" w:sz="0" w:space="0" w:color="auto"/>
        <w:bottom w:val="none" w:sz="0" w:space="0" w:color="auto"/>
        <w:right w:val="none" w:sz="0" w:space="0" w:color="auto"/>
      </w:divBdr>
    </w:div>
    <w:div w:id="14826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cp:revision>
  <dcterms:created xsi:type="dcterms:W3CDTF">2024-08-17T20:06:00Z</dcterms:created>
  <dcterms:modified xsi:type="dcterms:W3CDTF">2024-08-17T20:19:00Z</dcterms:modified>
</cp:coreProperties>
</file>