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7EC2A" w14:textId="56E6A763" w:rsidR="00E6021E" w:rsidRPr="00EA3237" w:rsidRDefault="00E6021E" w:rsidP="00E6021E">
      <w:pPr>
        <w:pStyle w:val="Title"/>
        <w:bidi w:val="0"/>
        <w:jc w:val="center"/>
        <w:rPr>
          <w:b/>
          <w:bCs/>
          <w:lang w:bidi="ar-EG"/>
        </w:rPr>
      </w:pPr>
      <w:r w:rsidRPr="00EA3237">
        <w:rPr>
          <w:b/>
          <w:bCs/>
          <w:lang w:bidi="ar-EG"/>
        </w:rPr>
        <w:t>Graduation Project Proposal</w:t>
      </w:r>
    </w:p>
    <w:p w14:paraId="318DB729" w14:textId="7B82BC16" w:rsidR="00E6021E" w:rsidRPr="00E6021E" w:rsidRDefault="00746FA2" w:rsidP="00E6021E">
      <w:pPr>
        <w:pStyle w:val="Heading1"/>
        <w:bidi w:val="0"/>
        <w:jc w:val="center"/>
        <w:rPr>
          <w:sz w:val="44"/>
          <w:szCs w:val="44"/>
        </w:rPr>
      </w:pPr>
      <w:r>
        <w:rPr>
          <w:sz w:val="44"/>
          <w:szCs w:val="44"/>
        </w:rPr>
        <w:t>Video Interview Analysis</w:t>
      </w:r>
    </w:p>
    <w:p w14:paraId="24B875D7" w14:textId="363D36E7" w:rsidR="00E6021E" w:rsidRPr="00FA7979" w:rsidRDefault="00746FA2" w:rsidP="00647099">
      <w:pPr>
        <w:pStyle w:val="Heading2"/>
        <w:bidi w:val="0"/>
        <w:jc w:val="both"/>
        <w:rPr>
          <w:i/>
          <w:iCs/>
          <w:sz w:val="30"/>
          <w:szCs w:val="30"/>
        </w:rPr>
      </w:pPr>
      <w:r w:rsidRPr="00EA3237">
        <w:rPr>
          <w:sz w:val="32"/>
          <w:szCs w:val="32"/>
        </w:rPr>
        <w:t>Team:</w:t>
      </w:r>
      <w:r w:rsidR="00FA7979">
        <w:rPr>
          <w:sz w:val="32"/>
          <w:szCs w:val="32"/>
        </w:rPr>
        <w:t xml:space="preserve"> </w:t>
      </w:r>
    </w:p>
    <w:tbl>
      <w:tblPr>
        <w:tblStyle w:val="TableGrid"/>
        <w:tblW w:w="8784" w:type="dxa"/>
        <w:tblLayout w:type="fixed"/>
        <w:tblLook w:val="04A0" w:firstRow="1" w:lastRow="0" w:firstColumn="1" w:lastColumn="0" w:noHBand="0" w:noVBand="1"/>
      </w:tblPr>
      <w:tblGrid>
        <w:gridCol w:w="2263"/>
        <w:gridCol w:w="1418"/>
        <w:gridCol w:w="1843"/>
        <w:gridCol w:w="3260"/>
      </w:tblGrid>
      <w:tr w:rsidR="00746FA2" w:rsidRPr="007C771F" w14:paraId="1A8D20EB" w14:textId="77777777" w:rsidTr="00FC7432">
        <w:tc>
          <w:tcPr>
            <w:tcW w:w="2263" w:type="dxa"/>
          </w:tcPr>
          <w:p w14:paraId="538D79B1" w14:textId="77777777" w:rsidR="001A0EE1" w:rsidRPr="007C771F" w:rsidRDefault="001A0EE1" w:rsidP="00AA0B53">
            <w:pPr>
              <w:bidi w:val="0"/>
              <w:jc w:val="center"/>
              <w:rPr>
                <w:rFonts w:ascii="Times" w:hAnsi="Times"/>
                <w:b/>
                <w:bCs/>
              </w:rPr>
            </w:pPr>
            <w:r w:rsidRPr="007C771F">
              <w:rPr>
                <w:rFonts w:ascii="Times" w:hAnsi="Times"/>
                <w:b/>
                <w:bCs/>
              </w:rPr>
              <w:t>Member name</w:t>
            </w:r>
          </w:p>
        </w:tc>
        <w:tc>
          <w:tcPr>
            <w:tcW w:w="1418" w:type="dxa"/>
          </w:tcPr>
          <w:p w14:paraId="75826B2A" w14:textId="77777777" w:rsidR="001A0EE1" w:rsidRPr="007C771F" w:rsidRDefault="001A0EE1" w:rsidP="00AA0B53">
            <w:pPr>
              <w:bidi w:val="0"/>
              <w:jc w:val="center"/>
              <w:rPr>
                <w:rFonts w:ascii="Times" w:hAnsi="Times"/>
                <w:b/>
                <w:bCs/>
              </w:rPr>
            </w:pPr>
            <w:r w:rsidRPr="007C771F">
              <w:rPr>
                <w:rFonts w:ascii="Times" w:hAnsi="Times"/>
                <w:b/>
                <w:bCs/>
              </w:rPr>
              <w:t>Student’s ID</w:t>
            </w:r>
          </w:p>
        </w:tc>
        <w:tc>
          <w:tcPr>
            <w:tcW w:w="1843" w:type="dxa"/>
          </w:tcPr>
          <w:p w14:paraId="275631BB" w14:textId="77777777" w:rsidR="001A0EE1" w:rsidRPr="007C771F" w:rsidRDefault="001A0EE1" w:rsidP="00AA0B53">
            <w:pPr>
              <w:bidi w:val="0"/>
              <w:jc w:val="center"/>
              <w:rPr>
                <w:rFonts w:ascii="Times" w:hAnsi="Times"/>
                <w:b/>
                <w:bCs/>
              </w:rPr>
            </w:pPr>
            <w:r w:rsidRPr="007C771F">
              <w:rPr>
                <w:rFonts w:ascii="Times" w:hAnsi="Times"/>
                <w:b/>
                <w:bCs/>
              </w:rPr>
              <w:t>Department</w:t>
            </w:r>
          </w:p>
        </w:tc>
        <w:tc>
          <w:tcPr>
            <w:tcW w:w="3260" w:type="dxa"/>
          </w:tcPr>
          <w:p w14:paraId="30BE95FF" w14:textId="77777777" w:rsidR="001A0EE1" w:rsidRPr="007C771F" w:rsidRDefault="001A0EE1" w:rsidP="00AA0B53">
            <w:pPr>
              <w:bidi w:val="0"/>
              <w:jc w:val="center"/>
              <w:rPr>
                <w:rFonts w:ascii="Times" w:hAnsi="Times"/>
                <w:b/>
                <w:bCs/>
              </w:rPr>
            </w:pPr>
            <w:r w:rsidRPr="007C771F">
              <w:rPr>
                <w:rFonts w:ascii="Times" w:hAnsi="Times"/>
                <w:b/>
                <w:bCs/>
              </w:rPr>
              <w:t>e-mail</w:t>
            </w:r>
          </w:p>
        </w:tc>
      </w:tr>
      <w:tr w:rsidR="00746FA2" w:rsidRPr="007C771F" w14:paraId="3D0C98A1" w14:textId="77777777" w:rsidTr="00FC7432">
        <w:tc>
          <w:tcPr>
            <w:tcW w:w="2263" w:type="dxa"/>
          </w:tcPr>
          <w:p w14:paraId="3334A393" w14:textId="2894336B" w:rsidR="001A0EE1" w:rsidRPr="007C771F" w:rsidRDefault="00746FA2" w:rsidP="007C771F">
            <w:pPr>
              <w:pStyle w:val="ListParagraph"/>
              <w:numPr>
                <w:ilvl w:val="0"/>
                <w:numId w:val="5"/>
              </w:numPr>
              <w:bidi w:val="0"/>
              <w:ind w:left="284"/>
              <w:jc w:val="both"/>
              <w:rPr>
                <w:rFonts w:ascii="Times" w:hAnsi="Times"/>
              </w:rPr>
            </w:pPr>
            <w:r>
              <w:rPr>
                <w:rFonts w:ascii="Times" w:hAnsi="Times"/>
              </w:rPr>
              <w:t>Mohamed samy</w:t>
            </w:r>
          </w:p>
        </w:tc>
        <w:tc>
          <w:tcPr>
            <w:tcW w:w="1418" w:type="dxa"/>
          </w:tcPr>
          <w:p w14:paraId="05740DD5" w14:textId="337871A7" w:rsidR="001A0EE1" w:rsidRPr="007C771F" w:rsidRDefault="00746FA2" w:rsidP="00AA0B53">
            <w:pPr>
              <w:bidi w:val="0"/>
              <w:jc w:val="both"/>
              <w:rPr>
                <w:rFonts w:ascii="Times" w:hAnsi="Times"/>
              </w:rPr>
            </w:pPr>
            <w:r>
              <w:rPr>
                <w:rFonts w:ascii="Times" w:hAnsi="Times"/>
              </w:rPr>
              <w:t>2021170878</w:t>
            </w:r>
          </w:p>
        </w:tc>
        <w:tc>
          <w:tcPr>
            <w:tcW w:w="1843" w:type="dxa"/>
          </w:tcPr>
          <w:p w14:paraId="5043462C" w14:textId="02E9A5FA" w:rsidR="001A0EE1" w:rsidRPr="007C771F" w:rsidRDefault="00746FA2" w:rsidP="00AA0B53">
            <w:pPr>
              <w:bidi w:val="0"/>
              <w:jc w:val="both"/>
              <w:rPr>
                <w:rFonts w:ascii="Times" w:hAnsi="Times"/>
              </w:rPr>
            </w:pPr>
            <w:r>
              <w:rPr>
                <w:rFonts w:ascii="Times" w:hAnsi="Times"/>
              </w:rPr>
              <w:t>Artificial intelligence</w:t>
            </w:r>
          </w:p>
        </w:tc>
        <w:tc>
          <w:tcPr>
            <w:tcW w:w="3260" w:type="dxa"/>
          </w:tcPr>
          <w:p w14:paraId="3FE7DCC0" w14:textId="16495D60" w:rsidR="001A0EE1" w:rsidRPr="007C771F" w:rsidRDefault="00746FA2" w:rsidP="00AA0B53">
            <w:pPr>
              <w:bidi w:val="0"/>
              <w:jc w:val="both"/>
              <w:rPr>
                <w:rFonts w:ascii="Times" w:hAnsi="Times"/>
              </w:rPr>
            </w:pPr>
            <w:r>
              <w:rPr>
                <w:rFonts w:ascii="Times" w:hAnsi="Times"/>
              </w:rPr>
              <w:t>2021170878@cis.asu.edu.com</w:t>
            </w:r>
          </w:p>
        </w:tc>
      </w:tr>
      <w:tr w:rsidR="00746FA2" w:rsidRPr="007C771F" w14:paraId="059F8D86" w14:textId="77777777" w:rsidTr="00FC7432">
        <w:tc>
          <w:tcPr>
            <w:tcW w:w="2263" w:type="dxa"/>
          </w:tcPr>
          <w:p w14:paraId="27481B07" w14:textId="6107FDBF" w:rsidR="001A0EE1" w:rsidRPr="007C771F" w:rsidRDefault="00746FA2" w:rsidP="007C771F">
            <w:pPr>
              <w:pStyle w:val="ListParagraph"/>
              <w:numPr>
                <w:ilvl w:val="0"/>
                <w:numId w:val="5"/>
              </w:numPr>
              <w:bidi w:val="0"/>
              <w:ind w:left="284"/>
              <w:jc w:val="both"/>
              <w:rPr>
                <w:rFonts w:ascii="Times" w:hAnsi="Times"/>
              </w:rPr>
            </w:pPr>
            <w:r>
              <w:rPr>
                <w:rFonts w:ascii="Times" w:hAnsi="Times"/>
              </w:rPr>
              <w:t>Yomna mohamed</w:t>
            </w:r>
          </w:p>
        </w:tc>
        <w:tc>
          <w:tcPr>
            <w:tcW w:w="1418" w:type="dxa"/>
          </w:tcPr>
          <w:p w14:paraId="14419A69" w14:textId="47AD165E" w:rsidR="001A0EE1" w:rsidRPr="007C771F" w:rsidRDefault="00746FA2" w:rsidP="00AA0B53">
            <w:pPr>
              <w:bidi w:val="0"/>
              <w:jc w:val="both"/>
              <w:rPr>
                <w:rFonts w:ascii="Times" w:hAnsi="Times"/>
              </w:rPr>
            </w:pPr>
            <w:r>
              <w:rPr>
                <w:rFonts w:ascii="Times" w:hAnsi="Times"/>
              </w:rPr>
              <w:t>2021170889</w:t>
            </w:r>
          </w:p>
        </w:tc>
        <w:tc>
          <w:tcPr>
            <w:tcW w:w="1843" w:type="dxa"/>
          </w:tcPr>
          <w:p w14:paraId="33CD70D5" w14:textId="6AB77EF2" w:rsidR="001A0EE1" w:rsidRPr="007C771F" w:rsidRDefault="00746FA2" w:rsidP="00AA0B53">
            <w:pPr>
              <w:bidi w:val="0"/>
              <w:jc w:val="both"/>
              <w:rPr>
                <w:rFonts w:ascii="Times" w:hAnsi="Times"/>
              </w:rPr>
            </w:pPr>
            <w:r>
              <w:rPr>
                <w:rFonts w:ascii="Times" w:hAnsi="Times"/>
              </w:rPr>
              <w:t>Artificial intelligence</w:t>
            </w:r>
          </w:p>
        </w:tc>
        <w:tc>
          <w:tcPr>
            <w:tcW w:w="3260" w:type="dxa"/>
          </w:tcPr>
          <w:p w14:paraId="6B6E682E" w14:textId="30B9BD96" w:rsidR="001A0EE1" w:rsidRPr="007C771F" w:rsidRDefault="00746FA2" w:rsidP="00AA0B53">
            <w:pPr>
              <w:bidi w:val="0"/>
              <w:jc w:val="both"/>
              <w:rPr>
                <w:rFonts w:ascii="Times" w:hAnsi="Times"/>
              </w:rPr>
            </w:pPr>
            <w:r>
              <w:rPr>
                <w:rFonts w:ascii="Times" w:hAnsi="Times"/>
              </w:rPr>
              <w:t>2021170889@cis.asu.edu.com</w:t>
            </w:r>
          </w:p>
        </w:tc>
      </w:tr>
      <w:tr w:rsidR="00746FA2" w:rsidRPr="007C771F" w14:paraId="46D75FD7" w14:textId="77777777" w:rsidTr="00FC7432">
        <w:tc>
          <w:tcPr>
            <w:tcW w:w="2263" w:type="dxa"/>
          </w:tcPr>
          <w:p w14:paraId="5504F4DE" w14:textId="42462876" w:rsidR="001A0EE1" w:rsidRPr="007C771F" w:rsidRDefault="00746FA2" w:rsidP="007C771F">
            <w:pPr>
              <w:pStyle w:val="ListParagraph"/>
              <w:numPr>
                <w:ilvl w:val="0"/>
                <w:numId w:val="5"/>
              </w:numPr>
              <w:bidi w:val="0"/>
              <w:ind w:left="284"/>
              <w:jc w:val="both"/>
              <w:rPr>
                <w:rFonts w:ascii="Times" w:hAnsi="Times"/>
              </w:rPr>
            </w:pPr>
            <w:r>
              <w:rPr>
                <w:rFonts w:ascii="Times" w:hAnsi="Times"/>
              </w:rPr>
              <w:t>Ammar Mohamed</w:t>
            </w:r>
          </w:p>
        </w:tc>
        <w:tc>
          <w:tcPr>
            <w:tcW w:w="1418" w:type="dxa"/>
          </w:tcPr>
          <w:p w14:paraId="3A32C26A" w14:textId="6A3A8E8E" w:rsidR="001A0EE1" w:rsidRPr="007C771F" w:rsidRDefault="001B569D" w:rsidP="00AA0B53">
            <w:pPr>
              <w:bidi w:val="0"/>
              <w:jc w:val="both"/>
              <w:rPr>
                <w:rFonts w:ascii="Times" w:hAnsi="Times"/>
              </w:rPr>
            </w:pPr>
            <w:r>
              <w:rPr>
                <w:rFonts w:ascii="Times" w:hAnsi="Times"/>
              </w:rPr>
              <w:t>2021170872</w:t>
            </w:r>
          </w:p>
        </w:tc>
        <w:tc>
          <w:tcPr>
            <w:tcW w:w="1843" w:type="dxa"/>
          </w:tcPr>
          <w:p w14:paraId="48592736" w14:textId="6DCC056A" w:rsidR="001A0EE1" w:rsidRPr="007C771F" w:rsidRDefault="00746FA2" w:rsidP="00746FA2">
            <w:pPr>
              <w:bidi w:val="0"/>
              <w:jc w:val="both"/>
              <w:rPr>
                <w:rFonts w:ascii="Times" w:hAnsi="Times"/>
              </w:rPr>
            </w:pPr>
            <w:r w:rsidRPr="00746FA2">
              <w:rPr>
                <w:rFonts w:ascii="Times" w:hAnsi="Times"/>
              </w:rPr>
              <w:t>Artificial intelligence</w:t>
            </w:r>
          </w:p>
        </w:tc>
        <w:tc>
          <w:tcPr>
            <w:tcW w:w="3260" w:type="dxa"/>
          </w:tcPr>
          <w:p w14:paraId="1F422021" w14:textId="6AF438CF" w:rsidR="001A0EE1" w:rsidRPr="007C771F" w:rsidRDefault="001B569D" w:rsidP="001B569D">
            <w:pPr>
              <w:bidi w:val="0"/>
              <w:jc w:val="both"/>
              <w:rPr>
                <w:rFonts w:ascii="Times" w:hAnsi="Times"/>
              </w:rPr>
            </w:pPr>
            <w:r w:rsidRPr="001B569D">
              <w:rPr>
                <w:rFonts w:ascii="Times" w:hAnsi="Times"/>
              </w:rPr>
              <w:t>2021170872@cis.asu.edu.com</w:t>
            </w:r>
          </w:p>
        </w:tc>
      </w:tr>
      <w:tr w:rsidR="00746FA2" w:rsidRPr="007C771F" w14:paraId="0428A73E" w14:textId="77777777" w:rsidTr="00FC7432">
        <w:tc>
          <w:tcPr>
            <w:tcW w:w="2263" w:type="dxa"/>
          </w:tcPr>
          <w:p w14:paraId="4F848A61" w14:textId="54496C8B" w:rsidR="001A0EE1" w:rsidRPr="007C771F" w:rsidRDefault="00746FA2" w:rsidP="007C771F">
            <w:pPr>
              <w:pStyle w:val="ListParagraph"/>
              <w:numPr>
                <w:ilvl w:val="0"/>
                <w:numId w:val="5"/>
              </w:numPr>
              <w:bidi w:val="0"/>
              <w:ind w:left="284"/>
              <w:jc w:val="both"/>
              <w:rPr>
                <w:rFonts w:ascii="Times" w:hAnsi="Times"/>
              </w:rPr>
            </w:pPr>
            <w:r>
              <w:rPr>
                <w:rFonts w:ascii="Times" w:hAnsi="Times"/>
              </w:rPr>
              <w:t xml:space="preserve">Mohamed </w:t>
            </w:r>
            <w:proofErr w:type="spellStart"/>
            <w:r>
              <w:rPr>
                <w:rFonts w:ascii="Times" w:hAnsi="Times"/>
              </w:rPr>
              <w:t>ashraf</w:t>
            </w:r>
            <w:proofErr w:type="spellEnd"/>
          </w:p>
        </w:tc>
        <w:tc>
          <w:tcPr>
            <w:tcW w:w="1418" w:type="dxa"/>
          </w:tcPr>
          <w:p w14:paraId="2ABD8BD3" w14:textId="3E2B1F48" w:rsidR="001A0EE1" w:rsidRPr="007C771F" w:rsidRDefault="001B569D" w:rsidP="00AA0B53">
            <w:pPr>
              <w:bidi w:val="0"/>
              <w:jc w:val="both"/>
              <w:rPr>
                <w:rFonts w:ascii="Times" w:hAnsi="Times"/>
              </w:rPr>
            </w:pPr>
            <w:r>
              <w:rPr>
                <w:rFonts w:ascii="Times" w:hAnsi="Times"/>
              </w:rPr>
              <w:t>2021170877</w:t>
            </w:r>
          </w:p>
        </w:tc>
        <w:tc>
          <w:tcPr>
            <w:tcW w:w="1843" w:type="dxa"/>
          </w:tcPr>
          <w:p w14:paraId="44A9D64C" w14:textId="5F7085F3" w:rsidR="001A0EE1" w:rsidRPr="007C771F" w:rsidRDefault="00746FA2" w:rsidP="00746FA2">
            <w:pPr>
              <w:bidi w:val="0"/>
              <w:jc w:val="both"/>
              <w:rPr>
                <w:rFonts w:ascii="Times" w:hAnsi="Times"/>
              </w:rPr>
            </w:pPr>
            <w:r w:rsidRPr="00746FA2">
              <w:rPr>
                <w:rFonts w:ascii="Times" w:hAnsi="Times"/>
              </w:rPr>
              <w:t>Artificial intelligence</w:t>
            </w:r>
          </w:p>
        </w:tc>
        <w:tc>
          <w:tcPr>
            <w:tcW w:w="3260" w:type="dxa"/>
          </w:tcPr>
          <w:p w14:paraId="428F07BD" w14:textId="3CA5B52D" w:rsidR="001A0EE1" w:rsidRPr="007C771F" w:rsidRDefault="001B569D" w:rsidP="001B569D">
            <w:pPr>
              <w:bidi w:val="0"/>
              <w:jc w:val="both"/>
              <w:rPr>
                <w:rFonts w:ascii="Times" w:hAnsi="Times"/>
              </w:rPr>
            </w:pPr>
            <w:r>
              <w:rPr>
                <w:rFonts w:ascii="Times" w:hAnsi="Times"/>
              </w:rPr>
              <w:t>2021170877</w:t>
            </w:r>
            <w:r w:rsidRPr="001B569D">
              <w:rPr>
                <w:rFonts w:ascii="Times" w:hAnsi="Times"/>
              </w:rPr>
              <w:t>@cis.asu.edu.com</w:t>
            </w:r>
          </w:p>
        </w:tc>
      </w:tr>
      <w:tr w:rsidR="00746FA2" w:rsidRPr="007C771F" w14:paraId="78211FCE" w14:textId="77777777" w:rsidTr="00FC7432">
        <w:tc>
          <w:tcPr>
            <w:tcW w:w="2263" w:type="dxa"/>
          </w:tcPr>
          <w:p w14:paraId="26A4B73D" w14:textId="53D80384" w:rsidR="001A0EE1" w:rsidRPr="007C771F" w:rsidRDefault="00746FA2" w:rsidP="007C771F">
            <w:pPr>
              <w:pStyle w:val="ListParagraph"/>
              <w:numPr>
                <w:ilvl w:val="0"/>
                <w:numId w:val="5"/>
              </w:numPr>
              <w:bidi w:val="0"/>
              <w:ind w:left="284"/>
              <w:jc w:val="both"/>
              <w:rPr>
                <w:rFonts w:ascii="Times" w:hAnsi="Times"/>
              </w:rPr>
            </w:pPr>
            <w:r>
              <w:rPr>
                <w:rFonts w:ascii="Times" w:hAnsi="Times"/>
              </w:rPr>
              <w:t xml:space="preserve">Nadine </w:t>
            </w:r>
            <w:proofErr w:type="spellStart"/>
            <w:r>
              <w:rPr>
                <w:rFonts w:ascii="Times" w:hAnsi="Times"/>
              </w:rPr>
              <w:t>haitham</w:t>
            </w:r>
            <w:proofErr w:type="spellEnd"/>
          </w:p>
        </w:tc>
        <w:tc>
          <w:tcPr>
            <w:tcW w:w="1418" w:type="dxa"/>
          </w:tcPr>
          <w:p w14:paraId="18165E1A" w14:textId="0881B304" w:rsidR="001A0EE1" w:rsidRPr="007C771F" w:rsidRDefault="001B569D" w:rsidP="00AA0B53">
            <w:pPr>
              <w:bidi w:val="0"/>
              <w:jc w:val="both"/>
              <w:rPr>
                <w:rFonts w:ascii="Times" w:hAnsi="Times"/>
              </w:rPr>
            </w:pPr>
            <w:r>
              <w:rPr>
                <w:rFonts w:ascii="Times" w:hAnsi="Times"/>
              </w:rPr>
              <w:t>2021170882</w:t>
            </w:r>
          </w:p>
        </w:tc>
        <w:tc>
          <w:tcPr>
            <w:tcW w:w="1843" w:type="dxa"/>
          </w:tcPr>
          <w:p w14:paraId="2D24D51A" w14:textId="4E9B71A2" w:rsidR="001A0EE1" w:rsidRPr="007C771F" w:rsidRDefault="00746FA2" w:rsidP="00746FA2">
            <w:pPr>
              <w:bidi w:val="0"/>
              <w:jc w:val="both"/>
              <w:rPr>
                <w:rFonts w:ascii="Times" w:hAnsi="Times"/>
              </w:rPr>
            </w:pPr>
            <w:r w:rsidRPr="00746FA2">
              <w:rPr>
                <w:rFonts w:ascii="Times" w:hAnsi="Times"/>
              </w:rPr>
              <w:t>Artificial intelligence</w:t>
            </w:r>
          </w:p>
        </w:tc>
        <w:tc>
          <w:tcPr>
            <w:tcW w:w="3260" w:type="dxa"/>
          </w:tcPr>
          <w:p w14:paraId="79100F1F" w14:textId="369DBF30" w:rsidR="001A0EE1" w:rsidRPr="007C771F" w:rsidRDefault="001B569D" w:rsidP="001B569D">
            <w:pPr>
              <w:bidi w:val="0"/>
              <w:jc w:val="both"/>
              <w:rPr>
                <w:rFonts w:ascii="Times" w:hAnsi="Times"/>
              </w:rPr>
            </w:pPr>
            <w:r>
              <w:rPr>
                <w:rFonts w:ascii="Times" w:hAnsi="Times"/>
              </w:rPr>
              <w:t>2021170882</w:t>
            </w:r>
            <w:r w:rsidRPr="001B569D">
              <w:rPr>
                <w:rFonts w:ascii="Times" w:hAnsi="Times"/>
              </w:rPr>
              <w:t>@cis.asu.edu.com</w:t>
            </w:r>
          </w:p>
        </w:tc>
      </w:tr>
      <w:tr w:rsidR="00746FA2" w:rsidRPr="007C771F" w14:paraId="4CE74ECC" w14:textId="77777777" w:rsidTr="00FC7432">
        <w:tc>
          <w:tcPr>
            <w:tcW w:w="2263" w:type="dxa"/>
          </w:tcPr>
          <w:p w14:paraId="0E3C5454" w14:textId="3FBA5695" w:rsidR="00746FA2" w:rsidRDefault="00746FA2" w:rsidP="007C771F">
            <w:pPr>
              <w:pStyle w:val="ListParagraph"/>
              <w:numPr>
                <w:ilvl w:val="0"/>
                <w:numId w:val="5"/>
              </w:numPr>
              <w:bidi w:val="0"/>
              <w:ind w:left="284"/>
              <w:jc w:val="both"/>
              <w:rPr>
                <w:rFonts w:ascii="Times" w:hAnsi="Times"/>
              </w:rPr>
            </w:pPr>
            <w:r>
              <w:rPr>
                <w:rFonts w:ascii="Times" w:hAnsi="Times"/>
              </w:rPr>
              <w:t>Youssef Tamer</w:t>
            </w:r>
          </w:p>
        </w:tc>
        <w:tc>
          <w:tcPr>
            <w:tcW w:w="1418" w:type="dxa"/>
          </w:tcPr>
          <w:p w14:paraId="3B7BE49F" w14:textId="6F4E584E" w:rsidR="00746FA2" w:rsidRPr="007C771F" w:rsidRDefault="001B569D" w:rsidP="00AA0B53">
            <w:pPr>
              <w:bidi w:val="0"/>
              <w:jc w:val="both"/>
              <w:rPr>
                <w:rFonts w:ascii="Times" w:hAnsi="Times"/>
              </w:rPr>
            </w:pPr>
            <w:r>
              <w:rPr>
                <w:rFonts w:ascii="Times" w:hAnsi="Times"/>
              </w:rPr>
              <w:t>2021170891</w:t>
            </w:r>
          </w:p>
        </w:tc>
        <w:tc>
          <w:tcPr>
            <w:tcW w:w="1843" w:type="dxa"/>
          </w:tcPr>
          <w:p w14:paraId="1AFE73E4" w14:textId="261A8EF1" w:rsidR="00746FA2" w:rsidRPr="00746FA2" w:rsidRDefault="00746FA2" w:rsidP="00746FA2">
            <w:pPr>
              <w:bidi w:val="0"/>
              <w:jc w:val="both"/>
              <w:rPr>
                <w:rFonts w:ascii="Times" w:hAnsi="Times"/>
              </w:rPr>
            </w:pPr>
            <w:r w:rsidRPr="00746FA2">
              <w:rPr>
                <w:rFonts w:ascii="Times" w:hAnsi="Times"/>
              </w:rPr>
              <w:t>Artificial intelligence</w:t>
            </w:r>
          </w:p>
        </w:tc>
        <w:tc>
          <w:tcPr>
            <w:tcW w:w="3260" w:type="dxa"/>
          </w:tcPr>
          <w:p w14:paraId="2EB0BA49" w14:textId="1752D5A9" w:rsidR="00746FA2" w:rsidRPr="007C771F" w:rsidRDefault="001B569D" w:rsidP="001B569D">
            <w:pPr>
              <w:bidi w:val="0"/>
              <w:jc w:val="both"/>
              <w:rPr>
                <w:rFonts w:ascii="Times" w:hAnsi="Times"/>
              </w:rPr>
            </w:pPr>
            <w:r>
              <w:rPr>
                <w:rFonts w:ascii="Times" w:hAnsi="Times"/>
              </w:rPr>
              <w:t>2021</w:t>
            </w:r>
            <w:r w:rsidR="00FC7432">
              <w:rPr>
                <w:rFonts w:ascii="Times" w:hAnsi="Times"/>
              </w:rPr>
              <w:t>170891</w:t>
            </w:r>
            <w:r w:rsidRPr="001B569D">
              <w:rPr>
                <w:rFonts w:ascii="Times" w:hAnsi="Times"/>
              </w:rPr>
              <w:t>@cis.asu.edu.com</w:t>
            </w:r>
          </w:p>
        </w:tc>
      </w:tr>
    </w:tbl>
    <w:p w14:paraId="29CE124E" w14:textId="77777777" w:rsidR="00E6021E" w:rsidRDefault="00E6021E" w:rsidP="00E6021E">
      <w:pPr>
        <w:bidi w:val="0"/>
      </w:pPr>
    </w:p>
    <w:p w14:paraId="61A10689" w14:textId="750AFBA7" w:rsidR="001A0EE1" w:rsidRPr="00EA3237" w:rsidRDefault="001A0EE1" w:rsidP="001A0EE1">
      <w:pPr>
        <w:pStyle w:val="Heading2"/>
        <w:bidi w:val="0"/>
        <w:jc w:val="both"/>
        <w:rPr>
          <w:sz w:val="32"/>
          <w:szCs w:val="32"/>
        </w:rPr>
      </w:pPr>
      <w:r>
        <w:rPr>
          <w:sz w:val="32"/>
          <w:szCs w:val="32"/>
        </w:rPr>
        <w:t>Supervision team approval</w:t>
      </w:r>
    </w:p>
    <w:tbl>
      <w:tblPr>
        <w:tblStyle w:val="TableGrid"/>
        <w:tblW w:w="8926" w:type="dxa"/>
        <w:tblLook w:val="04A0" w:firstRow="1" w:lastRow="0" w:firstColumn="1" w:lastColumn="0" w:noHBand="0" w:noVBand="1"/>
      </w:tblPr>
      <w:tblGrid>
        <w:gridCol w:w="3116"/>
        <w:gridCol w:w="2160"/>
        <w:gridCol w:w="3650"/>
      </w:tblGrid>
      <w:tr w:rsidR="001A0EE1" w:rsidRPr="007C771F" w14:paraId="41BDA53A" w14:textId="77777777" w:rsidTr="001B569D">
        <w:tc>
          <w:tcPr>
            <w:tcW w:w="3116" w:type="dxa"/>
          </w:tcPr>
          <w:p w14:paraId="7984AB8E" w14:textId="77777777" w:rsidR="001A0EE1" w:rsidRPr="007C771F" w:rsidRDefault="001A0EE1" w:rsidP="00AA0B53">
            <w:pPr>
              <w:bidi w:val="0"/>
              <w:jc w:val="center"/>
              <w:rPr>
                <w:rFonts w:ascii="Times" w:hAnsi="Times"/>
                <w:b/>
                <w:bCs/>
              </w:rPr>
            </w:pPr>
            <w:r w:rsidRPr="007C771F">
              <w:rPr>
                <w:rFonts w:ascii="Times" w:hAnsi="Times"/>
                <w:b/>
                <w:bCs/>
              </w:rPr>
              <w:t>Name</w:t>
            </w:r>
          </w:p>
        </w:tc>
        <w:tc>
          <w:tcPr>
            <w:tcW w:w="2160" w:type="dxa"/>
          </w:tcPr>
          <w:p w14:paraId="71B6551A" w14:textId="77777777" w:rsidR="001A0EE1" w:rsidRPr="007C771F" w:rsidRDefault="001A0EE1" w:rsidP="00AA0B53">
            <w:pPr>
              <w:bidi w:val="0"/>
              <w:jc w:val="center"/>
              <w:rPr>
                <w:rFonts w:ascii="Times" w:hAnsi="Times"/>
                <w:b/>
                <w:bCs/>
              </w:rPr>
            </w:pPr>
            <w:r w:rsidRPr="007C771F">
              <w:rPr>
                <w:rFonts w:ascii="Times" w:hAnsi="Times"/>
                <w:b/>
                <w:bCs/>
              </w:rPr>
              <w:t>Department</w:t>
            </w:r>
          </w:p>
        </w:tc>
        <w:tc>
          <w:tcPr>
            <w:tcW w:w="3650" w:type="dxa"/>
          </w:tcPr>
          <w:p w14:paraId="7AEBC3A6" w14:textId="77777777" w:rsidR="001A0EE1" w:rsidRPr="007C771F" w:rsidRDefault="001A0EE1" w:rsidP="00AA0B53">
            <w:pPr>
              <w:bidi w:val="0"/>
              <w:jc w:val="center"/>
              <w:rPr>
                <w:rFonts w:ascii="Times" w:hAnsi="Times"/>
                <w:b/>
                <w:bCs/>
              </w:rPr>
            </w:pPr>
            <w:r w:rsidRPr="007C771F">
              <w:rPr>
                <w:rFonts w:ascii="Times" w:hAnsi="Times"/>
                <w:b/>
                <w:bCs/>
              </w:rPr>
              <w:t>e-mail</w:t>
            </w:r>
          </w:p>
        </w:tc>
      </w:tr>
      <w:tr w:rsidR="001A0EE1" w:rsidRPr="007C771F" w14:paraId="239CB129" w14:textId="77777777" w:rsidTr="001B569D">
        <w:tc>
          <w:tcPr>
            <w:tcW w:w="3116" w:type="dxa"/>
          </w:tcPr>
          <w:p w14:paraId="23786788" w14:textId="403DFC3D" w:rsidR="001A0EE1" w:rsidRPr="00EC1B19" w:rsidRDefault="001A0EE1" w:rsidP="00AA0B53">
            <w:pPr>
              <w:bidi w:val="0"/>
              <w:jc w:val="both"/>
              <w:rPr>
                <w:rFonts w:ascii="Times" w:hAnsi="Times"/>
                <w:b/>
                <w:bCs/>
              </w:rPr>
            </w:pPr>
            <w:r w:rsidRPr="00EC1B19">
              <w:rPr>
                <w:rFonts w:ascii="Times" w:hAnsi="Times"/>
                <w:b/>
                <w:bCs/>
              </w:rPr>
              <w:t>Dr.</w:t>
            </w:r>
            <w:r w:rsidR="001B569D" w:rsidRPr="00EC1B19">
              <w:rPr>
                <w:rFonts w:ascii="Times" w:hAnsi="Times"/>
                <w:b/>
                <w:bCs/>
              </w:rPr>
              <w:t xml:space="preserve"> Mona </w:t>
            </w:r>
            <w:proofErr w:type="spellStart"/>
            <w:r w:rsidR="001B569D" w:rsidRPr="00EC1B19">
              <w:rPr>
                <w:rFonts w:ascii="Times" w:hAnsi="Times"/>
                <w:b/>
                <w:bCs/>
              </w:rPr>
              <w:t>abdelazim</w:t>
            </w:r>
            <w:proofErr w:type="spellEnd"/>
          </w:p>
          <w:p w14:paraId="5D288E7E" w14:textId="77777777" w:rsidR="001A0EE1" w:rsidRPr="007C771F" w:rsidRDefault="001A0EE1" w:rsidP="00AA0B53">
            <w:pPr>
              <w:bidi w:val="0"/>
              <w:jc w:val="both"/>
              <w:rPr>
                <w:rFonts w:ascii="Times" w:hAnsi="Times"/>
                <w:b/>
                <w:bCs/>
              </w:rPr>
            </w:pPr>
          </w:p>
          <w:p w14:paraId="77EF598D" w14:textId="244FD5E9" w:rsidR="001A0EE1" w:rsidRPr="007C771F" w:rsidRDefault="001A0EE1" w:rsidP="00AA0B53">
            <w:pPr>
              <w:bidi w:val="0"/>
              <w:jc w:val="both"/>
              <w:rPr>
                <w:rFonts w:ascii="Times" w:hAnsi="Times"/>
                <w:color w:val="A6A6A6" w:themeColor="background1" w:themeShade="A6"/>
              </w:rPr>
            </w:pPr>
          </w:p>
        </w:tc>
        <w:tc>
          <w:tcPr>
            <w:tcW w:w="2160" w:type="dxa"/>
          </w:tcPr>
          <w:p w14:paraId="344B7800" w14:textId="518B8ED4" w:rsidR="001A0EE1" w:rsidRPr="007C771F" w:rsidRDefault="001B569D" w:rsidP="00AA0B53">
            <w:pPr>
              <w:bidi w:val="0"/>
              <w:jc w:val="both"/>
              <w:rPr>
                <w:rFonts w:ascii="Times" w:hAnsi="Times"/>
                <w:color w:val="A6A6A6" w:themeColor="background1" w:themeShade="A6"/>
              </w:rPr>
            </w:pPr>
            <w:r w:rsidRPr="00EC1B19">
              <w:rPr>
                <w:rFonts w:ascii="Times" w:hAnsi="Times"/>
              </w:rPr>
              <w:t>Information system</w:t>
            </w:r>
            <w:r w:rsidR="008F7511">
              <w:rPr>
                <w:rFonts w:ascii="Times" w:hAnsi="Times"/>
              </w:rPr>
              <w:t>s</w:t>
            </w:r>
          </w:p>
        </w:tc>
        <w:tc>
          <w:tcPr>
            <w:tcW w:w="3650" w:type="dxa"/>
          </w:tcPr>
          <w:p w14:paraId="4E47628E" w14:textId="0C7C2597" w:rsidR="001A0EE1" w:rsidRPr="001B569D" w:rsidRDefault="001B569D" w:rsidP="001B569D">
            <w:pPr>
              <w:bidi w:val="0"/>
              <w:jc w:val="both"/>
              <w:rPr>
                <w:rFonts w:ascii="Times" w:hAnsi="Times" w:cs="Times"/>
              </w:rPr>
            </w:pPr>
            <w:proofErr w:type="spellStart"/>
            <w:r w:rsidRPr="00EC1B19">
              <w:rPr>
                <w:rFonts w:ascii="Times" w:hAnsi="Times"/>
              </w:rPr>
              <w:t>monaabdelazim</w:t>
            </w:r>
            <w:proofErr w:type="spellEnd"/>
            <w:r w:rsidRPr="00EC1B19">
              <w:rPr>
                <w:rFonts w:ascii="Times" w:hAnsi="Times"/>
              </w:rPr>
              <w:t xml:space="preserve"> @cis.asu.edu.com</w:t>
            </w:r>
          </w:p>
        </w:tc>
      </w:tr>
      <w:tr w:rsidR="001A0EE1" w:rsidRPr="007C771F" w14:paraId="4A367A9F" w14:textId="77777777" w:rsidTr="001B569D">
        <w:tc>
          <w:tcPr>
            <w:tcW w:w="3116" w:type="dxa"/>
          </w:tcPr>
          <w:p w14:paraId="4D4547FD" w14:textId="0A47BC1C" w:rsidR="001A0EE1" w:rsidRPr="00EC1B19" w:rsidRDefault="001A0EE1" w:rsidP="00AA0B53">
            <w:pPr>
              <w:bidi w:val="0"/>
              <w:jc w:val="both"/>
              <w:rPr>
                <w:rFonts w:ascii="Times" w:hAnsi="Times"/>
                <w:b/>
                <w:bCs/>
              </w:rPr>
            </w:pPr>
            <w:r w:rsidRPr="00EC1B19">
              <w:rPr>
                <w:rFonts w:ascii="Times" w:hAnsi="Times"/>
                <w:b/>
                <w:bCs/>
              </w:rPr>
              <w:t xml:space="preserve">TA. </w:t>
            </w:r>
            <w:r w:rsidR="001B569D" w:rsidRPr="00EC1B19">
              <w:rPr>
                <w:rFonts w:ascii="Times" w:hAnsi="Times"/>
                <w:b/>
                <w:bCs/>
              </w:rPr>
              <w:t xml:space="preserve">Aya </w:t>
            </w:r>
            <w:proofErr w:type="spellStart"/>
            <w:r w:rsidR="001B569D" w:rsidRPr="00EC1B19">
              <w:rPr>
                <w:rFonts w:ascii="Times" w:hAnsi="Times"/>
                <w:b/>
                <w:bCs/>
              </w:rPr>
              <w:t>naser</w:t>
            </w:r>
            <w:proofErr w:type="spellEnd"/>
          </w:p>
          <w:p w14:paraId="75E7836F" w14:textId="77777777" w:rsidR="001A0EE1" w:rsidRPr="007C771F" w:rsidRDefault="001A0EE1" w:rsidP="00AA0B53">
            <w:pPr>
              <w:bidi w:val="0"/>
              <w:jc w:val="both"/>
              <w:rPr>
                <w:rFonts w:ascii="Times" w:hAnsi="Times"/>
                <w:b/>
                <w:bCs/>
              </w:rPr>
            </w:pPr>
          </w:p>
          <w:p w14:paraId="4DAA20F3" w14:textId="589D3A87" w:rsidR="001A0EE1" w:rsidRPr="007C771F" w:rsidRDefault="001A0EE1" w:rsidP="00AA0B53">
            <w:pPr>
              <w:bidi w:val="0"/>
              <w:jc w:val="both"/>
              <w:rPr>
                <w:rFonts w:ascii="Times" w:hAnsi="Times"/>
                <w:color w:val="A6A6A6" w:themeColor="background1" w:themeShade="A6"/>
              </w:rPr>
            </w:pPr>
          </w:p>
        </w:tc>
        <w:tc>
          <w:tcPr>
            <w:tcW w:w="2160" w:type="dxa"/>
          </w:tcPr>
          <w:p w14:paraId="12BEEC36" w14:textId="7B699BE2" w:rsidR="001A0EE1" w:rsidRPr="007C771F" w:rsidRDefault="001B569D" w:rsidP="00AA0B53">
            <w:pPr>
              <w:bidi w:val="0"/>
              <w:jc w:val="both"/>
              <w:rPr>
                <w:rFonts w:ascii="Times" w:hAnsi="Times"/>
                <w:color w:val="A6A6A6" w:themeColor="background1" w:themeShade="A6"/>
              </w:rPr>
            </w:pPr>
            <w:r w:rsidRPr="00EC1B19">
              <w:rPr>
                <w:rFonts w:ascii="Times" w:hAnsi="Times"/>
              </w:rPr>
              <w:t>Scientific computing</w:t>
            </w:r>
          </w:p>
        </w:tc>
        <w:tc>
          <w:tcPr>
            <w:tcW w:w="3650" w:type="dxa"/>
          </w:tcPr>
          <w:p w14:paraId="4178969A" w14:textId="2DACFC8C" w:rsidR="001A0EE1" w:rsidRPr="00EC1B19" w:rsidRDefault="001B569D" w:rsidP="001B569D">
            <w:pPr>
              <w:bidi w:val="0"/>
              <w:jc w:val="both"/>
              <w:rPr>
                <w:rFonts w:ascii="Times" w:hAnsi="Times"/>
              </w:rPr>
            </w:pPr>
            <w:proofErr w:type="spellStart"/>
            <w:proofErr w:type="gramStart"/>
            <w:r w:rsidRPr="00EC1B19">
              <w:rPr>
                <w:rFonts w:ascii="Times" w:hAnsi="Times"/>
              </w:rPr>
              <w:t>aya.naser</w:t>
            </w:r>
            <w:proofErr w:type="spellEnd"/>
            <w:proofErr w:type="gramEnd"/>
            <w:r w:rsidRPr="00EC1B19">
              <w:rPr>
                <w:rFonts w:ascii="Times" w:hAnsi="Times"/>
              </w:rPr>
              <w:t xml:space="preserve"> @cis.asu.edu.com</w:t>
            </w:r>
          </w:p>
        </w:tc>
      </w:tr>
    </w:tbl>
    <w:p w14:paraId="270AF616" w14:textId="4997A682" w:rsidR="001A0EE1" w:rsidRPr="00026F74" w:rsidRDefault="001A0EE1" w:rsidP="001A0EE1">
      <w:pPr>
        <w:bidi w:val="0"/>
      </w:pPr>
    </w:p>
    <w:p w14:paraId="6A8F790A" w14:textId="77777777" w:rsidR="001A0EE1" w:rsidRDefault="001A0EE1" w:rsidP="00E6021E">
      <w:pPr>
        <w:pStyle w:val="Heading2"/>
        <w:bidi w:val="0"/>
        <w:jc w:val="both"/>
        <w:rPr>
          <w:sz w:val="32"/>
          <w:szCs w:val="32"/>
        </w:rPr>
      </w:pPr>
    </w:p>
    <w:p w14:paraId="49C07F46" w14:textId="77777777" w:rsidR="00F54A01" w:rsidRDefault="00F54A01" w:rsidP="00F54A01">
      <w:pPr>
        <w:bidi w:val="0"/>
      </w:pPr>
    </w:p>
    <w:p w14:paraId="30991848" w14:textId="77777777" w:rsidR="00F54A01" w:rsidRDefault="00F54A01" w:rsidP="00F54A01">
      <w:pPr>
        <w:bidi w:val="0"/>
      </w:pPr>
    </w:p>
    <w:p w14:paraId="0B9C5AAD" w14:textId="77777777" w:rsidR="00F54A01" w:rsidRDefault="00F54A01" w:rsidP="00F54A01">
      <w:pPr>
        <w:bidi w:val="0"/>
      </w:pPr>
    </w:p>
    <w:p w14:paraId="64D41A4F" w14:textId="77777777" w:rsidR="00F54A01" w:rsidRDefault="00F54A01" w:rsidP="00F54A01">
      <w:pPr>
        <w:bidi w:val="0"/>
      </w:pPr>
    </w:p>
    <w:p w14:paraId="45109883" w14:textId="77777777" w:rsidR="00F54A01" w:rsidRPr="00F54A01" w:rsidRDefault="00F54A01" w:rsidP="00F54A01">
      <w:pPr>
        <w:bidi w:val="0"/>
      </w:pPr>
    </w:p>
    <w:p w14:paraId="1D2366AD" w14:textId="77777777" w:rsidR="00E6021E" w:rsidRPr="00EA3237" w:rsidRDefault="00E6021E" w:rsidP="001A0EE1">
      <w:pPr>
        <w:pStyle w:val="Heading2"/>
        <w:bidi w:val="0"/>
        <w:jc w:val="both"/>
        <w:rPr>
          <w:sz w:val="32"/>
          <w:szCs w:val="32"/>
        </w:rPr>
      </w:pPr>
      <w:r w:rsidRPr="00EA3237">
        <w:rPr>
          <w:sz w:val="32"/>
          <w:szCs w:val="32"/>
        </w:rPr>
        <w:lastRenderedPageBreak/>
        <w:t>Introduction</w:t>
      </w:r>
    </w:p>
    <w:p w14:paraId="663F1E4B" w14:textId="438282BE" w:rsidR="00E5571C" w:rsidRPr="00E5571C" w:rsidRDefault="00E5571C" w:rsidP="00E5571C">
      <w:pPr>
        <w:pStyle w:val="Heading2"/>
        <w:bidi w:val="0"/>
        <w:jc w:val="both"/>
        <w:rPr>
          <w:rFonts w:eastAsia="Times New Roman" w:cs="NimbusRomNo9L-Regu"/>
          <w:b w:val="0"/>
          <w:bCs w:val="0"/>
          <w:color w:val="auto"/>
          <w:sz w:val="24"/>
          <w:szCs w:val="24"/>
          <w:rtl/>
        </w:rPr>
      </w:pPr>
      <w:r w:rsidRPr="00E5571C">
        <w:rPr>
          <w:rFonts w:eastAsia="Times New Roman" w:cs="NimbusRomNo9L-Regu"/>
          <w:b w:val="0"/>
          <w:bCs w:val="0"/>
          <w:color w:val="auto"/>
          <w:sz w:val="24"/>
          <w:szCs w:val="24"/>
        </w:rPr>
        <w:t>In today's job market, several trends are shaping how companies approach hiring, particularly the increasing reliance on virtual platforms. As remote work becomes more common, businesses are moving away from traditional in-person interviews to more flexible methods, such as online and pre-recorded interviews. This shift allows organizations to expand their talent pools globally and adapt to the fast-paced, remote nature of modern work environments.</w:t>
      </w:r>
    </w:p>
    <w:p w14:paraId="4A7BB4D1" w14:textId="21CFFF51" w:rsidR="00E5571C" w:rsidRPr="00E5571C" w:rsidRDefault="00E5571C" w:rsidP="00E5571C">
      <w:pPr>
        <w:pStyle w:val="Heading2"/>
        <w:bidi w:val="0"/>
        <w:jc w:val="both"/>
        <w:rPr>
          <w:rFonts w:eastAsia="Times New Roman" w:cs="NimbusRomNo9L-Regu"/>
          <w:b w:val="0"/>
          <w:bCs w:val="0"/>
          <w:color w:val="auto"/>
          <w:sz w:val="24"/>
          <w:szCs w:val="24"/>
          <w:rtl/>
        </w:rPr>
      </w:pPr>
      <w:r w:rsidRPr="00E5571C">
        <w:rPr>
          <w:rFonts w:eastAsia="Times New Roman" w:cs="NimbusRomNo9L-Regu"/>
          <w:b w:val="0"/>
          <w:bCs w:val="0"/>
          <w:color w:val="auto"/>
          <w:sz w:val="24"/>
          <w:szCs w:val="24"/>
        </w:rPr>
        <w:t>The hiring process typically follows structured stages, starting with job postings and candidate screenings, followed by interviews and evaluations, and concluding with final decisions. Interviews are generally classified into three types: offline (in-person), live virtual (real-time), and pre-recorded. Pre-recorded interviews, where candidates respond to a set of predefined questions, have gained popularity as part of the initial stages of hiring. They enable companies to assess multiple candidates without the constraints of scheduling conflicts. However, manually evaluating these recordings can be time-consuming and is often susceptible to bias or discrimination.</w:t>
      </w:r>
    </w:p>
    <w:p w14:paraId="788A1AAA" w14:textId="06D49610" w:rsidR="00117146" w:rsidRDefault="00E5571C" w:rsidP="00E5571C">
      <w:pPr>
        <w:pStyle w:val="Heading2"/>
        <w:bidi w:val="0"/>
        <w:jc w:val="both"/>
        <w:rPr>
          <w:sz w:val="32"/>
          <w:szCs w:val="32"/>
        </w:rPr>
      </w:pPr>
      <w:r w:rsidRPr="00E5571C">
        <w:rPr>
          <w:rFonts w:eastAsia="Times New Roman" w:cs="NimbusRomNo9L-Regu"/>
          <w:b w:val="0"/>
          <w:bCs w:val="0"/>
          <w:color w:val="auto"/>
          <w:sz w:val="24"/>
          <w:szCs w:val="24"/>
        </w:rPr>
        <w:t>Our project introduces an AI-powered system specifically designed to automate the assessment of pre-recorded video interviews, mirroring the assessment process of HR professionals. By analyzing both verbal and non-verbal cues of each candidate, the system provides a comprehensive analysis that includes scores across several key areas related to verbal and non-verbal attributes, along with an overall score representing the candidate’s suitability for the role. This approach serves as a valuable support tool for HR personnel, allowing them to make informed decisions and assess candidates at scale.</w:t>
      </w:r>
    </w:p>
    <w:p w14:paraId="2B078D78" w14:textId="77777777" w:rsidR="00117146" w:rsidRDefault="00117146" w:rsidP="00117146">
      <w:pPr>
        <w:pStyle w:val="Heading2"/>
        <w:bidi w:val="0"/>
        <w:jc w:val="both"/>
        <w:rPr>
          <w:sz w:val="32"/>
          <w:szCs w:val="32"/>
        </w:rPr>
      </w:pPr>
    </w:p>
    <w:p w14:paraId="6733E094" w14:textId="77777777" w:rsidR="00E5571C" w:rsidRDefault="00E5571C" w:rsidP="00117146">
      <w:pPr>
        <w:pStyle w:val="Heading2"/>
        <w:bidi w:val="0"/>
        <w:jc w:val="both"/>
        <w:rPr>
          <w:sz w:val="32"/>
          <w:szCs w:val="32"/>
        </w:rPr>
      </w:pPr>
    </w:p>
    <w:p w14:paraId="20FC34B6" w14:textId="77777777" w:rsidR="00E5571C" w:rsidRDefault="00E5571C" w:rsidP="00E5571C">
      <w:pPr>
        <w:pStyle w:val="Heading2"/>
        <w:bidi w:val="0"/>
        <w:jc w:val="both"/>
        <w:rPr>
          <w:sz w:val="32"/>
          <w:szCs w:val="32"/>
        </w:rPr>
      </w:pPr>
    </w:p>
    <w:p w14:paraId="4F075F5C" w14:textId="77777777" w:rsidR="00E5571C" w:rsidRDefault="00E5571C" w:rsidP="00E5571C">
      <w:pPr>
        <w:pStyle w:val="Heading2"/>
        <w:bidi w:val="0"/>
        <w:jc w:val="both"/>
        <w:rPr>
          <w:sz w:val="32"/>
          <w:szCs w:val="32"/>
        </w:rPr>
      </w:pPr>
    </w:p>
    <w:p w14:paraId="76139D57" w14:textId="77777777" w:rsidR="00E5571C" w:rsidRDefault="00E5571C" w:rsidP="00E5571C">
      <w:pPr>
        <w:pStyle w:val="Heading2"/>
        <w:bidi w:val="0"/>
        <w:jc w:val="both"/>
        <w:rPr>
          <w:sz w:val="32"/>
          <w:szCs w:val="32"/>
        </w:rPr>
      </w:pPr>
    </w:p>
    <w:p w14:paraId="539B1990" w14:textId="00DE9555" w:rsidR="00E6021E" w:rsidRPr="00EA3237" w:rsidRDefault="00E6021E" w:rsidP="00E5571C">
      <w:pPr>
        <w:pStyle w:val="Heading2"/>
        <w:bidi w:val="0"/>
        <w:jc w:val="both"/>
        <w:rPr>
          <w:sz w:val="32"/>
          <w:szCs w:val="32"/>
        </w:rPr>
      </w:pPr>
      <w:r w:rsidRPr="00EA3237">
        <w:rPr>
          <w:sz w:val="32"/>
          <w:szCs w:val="32"/>
        </w:rPr>
        <w:lastRenderedPageBreak/>
        <w:t>Motivation</w:t>
      </w:r>
    </w:p>
    <w:p w14:paraId="32C29DF7" w14:textId="3E51D2B5" w:rsidR="00117146" w:rsidRDefault="00E5571C" w:rsidP="009350CF">
      <w:pPr>
        <w:pStyle w:val="Heading2"/>
        <w:bidi w:val="0"/>
        <w:jc w:val="both"/>
        <w:rPr>
          <w:sz w:val="32"/>
          <w:szCs w:val="32"/>
        </w:rPr>
      </w:pPr>
      <w:r w:rsidRPr="00E5571C">
        <w:rPr>
          <w:rFonts w:eastAsia="Times New Roman" w:cs="Times New Roman"/>
          <w:b w:val="0"/>
          <w:bCs w:val="0"/>
          <w:color w:val="auto"/>
          <w:sz w:val="24"/>
          <w:szCs w:val="24"/>
        </w:rPr>
        <w:t>Due to the time-consuming and exhausting nature of large-scale recruitment, where companies often navigate multiple stages of candidate evaluation, our project, "Video Interview Analysis," aims to optimize the process by automating interview assessments through video submissions. In traditional recruitment methods, reviewing each candidate individually can lead to delays, inconsistencies, and a significant drain on resources. Our system addresses this by using advanced technologies such as English proficiency analysis, personality trait detection, facial expression evaluation, and relevance checks between questions and answers. These automated evaluations provide a comprehensive understanding of the candidate’s suitability, reducing the chances of bias or human error. By significantly accelerating the hiring process, this system allows recruiters to focus on higher-level decision-making, ultimately improving the quality of hires while reducing costs. As companies grow and expand their workforce, the need for an efficient, reliable, and scalable hiring solution becomes even more critical, making this project an essential contribution to modern recruitment practices.</w:t>
      </w:r>
    </w:p>
    <w:p w14:paraId="5063D6B7" w14:textId="77777777" w:rsidR="003B15A1" w:rsidRDefault="003B15A1" w:rsidP="00117146">
      <w:pPr>
        <w:pStyle w:val="Heading2"/>
        <w:bidi w:val="0"/>
        <w:jc w:val="both"/>
        <w:rPr>
          <w:sz w:val="32"/>
          <w:szCs w:val="32"/>
        </w:rPr>
      </w:pPr>
    </w:p>
    <w:p w14:paraId="5F49CAAB" w14:textId="746E8EA9" w:rsidR="00E6021E" w:rsidRPr="00EA3237" w:rsidRDefault="00E6021E" w:rsidP="003B15A1">
      <w:pPr>
        <w:pStyle w:val="Heading2"/>
        <w:bidi w:val="0"/>
        <w:jc w:val="both"/>
        <w:rPr>
          <w:sz w:val="32"/>
          <w:szCs w:val="32"/>
        </w:rPr>
      </w:pPr>
      <w:r>
        <w:rPr>
          <w:sz w:val="32"/>
          <w:szCs w:val="32"/>
        </w:rPr>
        <w:t>Objective</w:t>
      </w:r>
    </w:p>
    <w:p w14:paraId="30138257" w14:textId="6C59A18B" w:rsidR="00E6021E" w:rsidRPr="00967116" w:rsidRDefault="00997D69" w:rsidP="00E6021E">
      <w:pPr>
        <w:pStyle w:val="ListParagraph"/>
        <w:numPr>
          <w:ilvl w:val="0"/>
          <w:numId w:val="6"/>
        </w:numPr>
        <w:bidi w:val="0"/>
        <w:spacing w:after="200" w:line="276" w:lineRule="auto"/>
        <w:jc w:val="both"/>
        <w:rPr>
          <w:rFonts w:asciiTheme="majorHAnsi" w:hAnsiTheme="majorHAnsi"/>
        </w:rPr>
      </w:pPr>
      <w:r w:rsidRPr="00967116">
        <w:rPr>
          <w:rFonts w:asciiTheme="majorHAnsi" w:hAnsiTheme="majorHAnsi"/>
        </w:rPr>
        <w:t>Simplify the process of pre-recorded video interviews for HR using AI technologies.</w:t>
      </w:r>
    </w:p>
    <w:p w14:paraId="37F6C446" w14:textId="16A46ABD" w:rsidR="000519CE" w:rsidRPr="00967116" w:rsidRDefault="00997D69" w:rsidP="000519CE">
      <w:pPr>
        <w:pStyle w:val="ListParagraph"/>
        <w:numPr>
          <w:ilvl w:val="0"/>
          <w:numId w:val="6"/>
        </w:numPr>
        <w:bidi w:val="0"/>
        <w:spacing w:after="200" w:line="276" w:lineRule="auto"/>
        <w:jc w:val="both"/>
        <w:rPr>
          <w:rFonts w:asciiTheme="majorHAnsi" w:hAnsiTheme="majorHAnsi"/>
        </w:rPr>
      </w:pPr>
      <w:r w:rsidRPr="00967116">
        <w:rPr>
          <w:rFonts w:asciiTheme="majorHAnsi" w:hAnsiTheme="majorHAnsi"/>
        </w:rPr>
        <w:t>Evaluate candidates based on verbal and non-verbal cues.</w:t>
      </w:r>
    </w:p>
    <w:p w14:paraId="51921D3A" w14:textId="4894D516" w:rsidR="00997D69" w:rsidRPr="00967116" w:rsidRDefault="00997D69" w:rsidP="00997D69">
      <w:pPr>
        <w:pStyle w:val="ListParagraph"/>
        <w:numPr>
          <w:ilvl w:val="1"/>
          <w:numId w:val="6"/>
        </w:numPr>
        <w:bidi w:val="0"/>
        <w:spacing w:after="200" w:line="276" w:lineRule="auto"/>
        <w:jc w:val="both"/>
        <w:rPr>
          <w:rFonts w:asciiTheme="majorHAnsi" w:hAnsiTheme="majorHAnsi"/>
        </w:rPr>
      </w:pPr>
      <w:r w:rsidRPr="00967116">
        <w:rPr>
          <w:rFonts w:asciiTheme="majorHAnsi" w:hAnsiTheme="majorHAnsi"/>
        </w:rPr>
        <w:t>Personality Traits.</w:t>
      </w:r>
    </w:p>
    <w:p w14:paraId="5AA398F6" w14:textId="7E16B7C4" w:rsidR="00997D69" w:rsidRPr="00967116" w:rsidRDefault="00997D69" w:rsidP="00997D69">
      <w:pPr>
        <w:pStyle w:val="ListParagraph"/>
        <w:numPr>
          <w:ilvl w:val="1"/>
          <w:numId w:val="6"/>
        </w:numPr>
        <w:bidi w:val="0"/>
        <w:spacing w:after="200" w:line="276" w:lineRule="auto"/>
        <w:jc w:val="both"/>
        <w:rPr>
          <w:rFonts w:asciiTheme="majorHAnsi" w:hAnsiTheme="majorHAnsi"/>
        </w:rPr>
      </w:pPr>
      <w:r w:rsidRPr="00967116">
        <w:rPr>
          <w:rFonts w:asciiTheme="majorHAnsi" w:hAnsiTheme="majorHAnsi"/>
        </w:rPr>
        <w:t>English proficiency.</w:t>
      </w:r>
    </w:p>
    <w:p w14:paraId="10A205CC" w14:textId="0266BD1E" w:rsidR="00997D69" w:rsidRPr="00967116" w:rsidRDefault="00997D69" w:rsidP="00997D69">
      <w:pPr>
        <w:pStyle w:val="ListParagraph"/>
        <w:numPr>
          <w:ilvl w:val="1"/>
          <w:numId w:val="6"/>
        </w:numPr>
        <w:bidi w:val="0"/>
        <w:spacing w:after="200" w:line="276" w:lineRule="auto"/>
        <w:jc w:val="both"/>
        <w:rPr>
          <w:rFonts w:asciiTheme="majorHAnsi" w:hAnsiTheme="majorHAnsi"/>
        </w:rPr>
      </w:pPr>
      <w:r w:rsidRPr="00967116">
        <w:rPr>
          <w:rFonts w:asciiTheme="majorHAnsi" w:hAnsiTheme="majorHAnsi"/>
        </w:rPr>
        <w:t>Facial expression.</w:t>
      </w:r>
    </w:p>
    <w:p w14:paraId="68E3F02D" w14:textId="0F531C06" w:rsidR="00997D69" w:rsidRPr="00967116" w:rsidRDefault="00997D69" w:rsidP="00997D69">
      <w:pPr>
        <w:pStyle w:val="ListParagraph"/>
        <w:numPr>
          <w:ilvl w:val="1"/>
          <w:numId w:val="6"/>
        </w:numPr>
        <w:bidi w:val="0"/>
        <w:spacing w:after="200" w:line="276" w:lineRule="auto"/>
        <w:jc w:val="both"/>
        <w:rPr>
          <w:rFonts w:asciiTheme="majorHAnsi" w:hAnsiTheme="majorHAnsi"/>
        </w:rPr>
      </w:pPr>
      <w:r w:rsidRPr="00967116">
        <w:rPr>
          <w:rFonts w:asciiTheme="majorHAnsi" w:hAnsiTheme="majorHAnsi"/>
        </w:rPr>
        <w:t>Relevance between answers and questions.</w:t>
      </w:r>
    </w:p>
    <w:p w14:paraId="1E03724C" w14:textId="6917916F" w:rsidR="00997D69" w:rsidRPr="00967116" w:rsidRDefault="00997D69" w:rsidP="00997D69">
      <w:pPr>
        <w:pStyle w:val="ListParagraph"/>
        <w:numPr>
          <w:ilvl w:val="0"/>
          <w:numId w:val="6"/>
        </w:numPr>
        <w:bidi w:val="0"/>
        <w:spacing w:after="200" w:line="276" w:lineRule="auto"/>
        <w:jc w:val="both"/>
        <w:rPr>
          <w:rFonts w:asciiTheme="majorHAnsi" w:hAnsiTheme="majorHAnsi"/>
        </w:rPr>
      </w:pPr>
      <w:r w:rsidRPr="00967116">
        <w:rPr>
          <w:rFonts w:asciiTheme="majorHAnsi" w:hAnsiTheme="majorHAnsi"/>
        </w:rPr>
        <w:t>Reducing the time and effort required for large-scale hiring.</w:t>
      </w:r>
    </w:p>
    <w:p w14:paraId="7054242F" w14:textId="3D072113" w:rsidR="00997D69" w:rsidRPr="00967116" w:rsidRDefault="00997D69" w:rsidP="00997D69">
      <w:pPr>
        <w:pStyle w:val="ListParagraph"/>
        <w:numPr>
          <w:ilvl w:val="1"/>
          <w:numId w:val="6"/>
        </w:numPr>
        <w:bidi w:val="0"/>
        <w:spacing w:after="200" w:line="276" w:lineRule="auto"/>
        <w:jc w:val="both"/>
        <w:rPr>
          <w:rFonts w:asciiTheme="majorHAnsi" w:hAnsiTheme="majorHAnsi"/>
        </w:rPr>
      </w:pPr>
      <w:r w:rsidRPr="00967116">
        <w:rPr>
          <w:rFonts w:asciiTheme="majorHAnsi" w:hAnsiTheme="majorHAnsi"/>
        </w:rPr>
        <w:t>Allow HR to set specific criteria or ratios for filtering candidates.</w:t>
      </w:r>
    </w:p>
    <w:p w14:paraId="1269D040" w14:textId="7C596C8B" w:rsidR="00997D69" w:rsidRPr="00967116" w:rsidRDefault="00997D69" w:rsidP="00997D69">
      <w:pPr>
        <w:pStyle w:val="ListParagraph"/>
        <w:numPr>
          <w:ilvl w:val="0"/>
          <w:numId w:val="6"/>
        </w:numPr>
        <w:bidi w:val="0"/>
        <w:spacing w:after="200" w:line="276" w:lineRule="auto"/>
        <w:jc w:val="both"/>
        <w:rPr>
          <w:rFonts w:asciiTheme="majorHAnsi" w:hAnsiTheme="majorHAnsi"/>
        </w:rPr>
      </w:pPr>
      <w:r w:rsidRPr="00967116">
        <w:rPr>
          <w:rFonts w:asciiTheme="majorHAnsi" w:hAnsiTheme="majorHAnsi"/>
        </w:rPr>
        <w:t>Improve decision-making for HR teams.</w:t>
      </w:r>
    </w:p>
    <w:p w14:paraId="343AD30A" w14:textId="41C769B1" w:rsidR="00997D69" w:rsidRDefault="00997D69" w:rsidP="00997D69">
      <w:pPr>
        <w:pStyle w:val="ListParagraph"/>
        <w:numPr>
          <w:ilvl w:val="1"/>
          <w:numId w:val="6"/>
        </w:numPr>
        <w:bidi w:val="0"/>
        <w:spacing w:after="200" w:line="276" w:lineRule="auto"/>
        <w:jc w:val="both"/>
        <w:rPr>
          <w:rFonts w:asciiTheme="majorHAnsi" w:hAnsiTheme="majorHAnsi"/>
        </w:rPr>
      </w:pPr>
      <w:r w:rsidRPr="00967116">
        <w:rPr>
          <w:rFonts w:asciiTheme="majorHAnsi" w:hAnsiTheme="majorHAnsi"/>
        </w:rPr>
        <w:t>Minimize bias in the candidate evaluation process.</w:t>
      </w:r>
    </w:p>
    <w:p w14:paraId="538475B1" w14:textId="77777777" w:rsidR="00E5571C" w:rsidRDefault="00E5571C" w:rsidP="00E5571C">
      <w:pPr>
        <w:bidi w:val="0"/>
        <w:spacing w:after="200" w:line="276" w:lineRule="auto"/>
        <w:jc w:val="both"/>
        <w:rPr>
          <w:rFonts w:asciiTheme="majorHAnsi" w:hAnsiTheme="majorHAnsi"/>
        </w:rPr>
      </w:pPr>
    </w:p>
    <w:p w14:paraId="19A021F2" w14:textId="77777777" w:rsidR="00E5571C" w:rsidRDefault="00E5571C" w:rsidP="00E5571C">
      <w:pPr>
        <w:bidi w:val="0"/>
        <w:spacing w:after="200" w:line="276" w:lineRule="auto"/>
        <w:jc w:val="both"/>
        <w:rPr>
          <w:rFonts w:asciiTheme="majorHAnsi" w:hAnsiTheme="majorHAnsi"/>
        </w:rPr>
      </w:pPr>
    </w:p>
    <w:p w14:paraId="3AB9E30E" w14:textId="77777777" w:rsidR="00E5571C" w:rsidRDefault="00E5571C" w:rsidP="00E5571C">
      <w:pPr>
        <w:bidi w:val="0"/>
        <w:spacing w:after="200" w:line="276" w:lineRule="auto"/>
        <w:jc w:val="both"/>
        <w:rPr>
          <w:rFonts w:asciiTheme="majorHAnsi" w:hAnsiTheme="majorHAnsi"/>
        </w:rPr>
      </w:pPr>
    </w:p>
    <w:p w14:paraId="48A5F5B5" w14:textId="77777777" w:rsidR="00E5571C" w:rsidRDefault="00E5571C" w:rsidP="00E5571C">
      <w:pPr>
        <w:pStyle w:val="Heading2"/>
        <w:bidi w:val="0"/>
        <w:jc w:val="both"/>
        <w:rPr>
          <w:sz w:val="32"/>
          <w:szCs w:val="32"/>
        </w:rPr>
      </w:pPr>
    </w:p>
    <w:p w14:paraId="4175A266" w14:textId="68E23206" w:rsidR="00E6021E" w:rsidRPr="00EA3237" w:rsidRDefault="00E6021E" w:rsidP="00E5571C">
      <w:pPr>
        <w:pStyle w:val="Heading2"/>
        <w:bidi w:val="0"/>
        <w:jc w:val="both"/>
        <w:rPr>
          <w:sz w:val="32"/>
          <w:szCs w:val="32"/>
        </w:rPr>
      </w:pPr>
      <w:r>
        <w:rPr>
          <w:sz w:val="32"/>
          <w:szCs w:val="32"/>
        </w:rPr>
        <w:t>Work Plan</w:t>
      </w:r>
    </w:p>
    <w:p w14:paraId="3A72D102" w14:textId="4820729A" w:rsidR="00E6021E" w:rsidRPr="00DB0FA0" w:rsidRDefault="00740F36" w:rsidP="00E6021E">
      <w:pPr>
        <w:pStyle w:val="ListParagraph"/>
        <w:numPr>
          <w:ilvl w:val="0"/>
          <w:numId w:val="8"/>
        </w:numPr>
        <w:bidi w:val="0"/>
        <w:spacing w:after="200" w:line="276" w:lineRule="auto"/>
        <w:jc w:val="both"/>
        <w:rPr>
          <w:rFonts w:asciiTheme="majorHAnsi" w:hAnsiTheme="majorHAnsi"/>
        </w:rPr>
      </w:pPr>
      <w:r w:rsidRPr="00DB0FA0">
        <w:rPr>
          <w:rFonts w:asciiTheme="majorHAnsi" w:hAnsiTheme="majorHAnsi"/>
        </w:rPr>
        <w:t>Research and Literature Review</w:t>
      </w:r>
      <w:r w:rsidR="00DB5EC5" w:rsidRPr="00DB0FA0">
        <w:rPr>
          <w:rFonts w:asciiTheme="majorHAnsi" w:hAnsiTheme="majorHAnsi"/>
        </w:rPr>
        <w:t>.</w:t>
      </w:r>
    </w:p>
    <w:p w14:paraId="4A0F3F0E" w14:textId="02B876F3" w:rsidR="00740F36" w:rsidRPr="00DB0FA0" w:rsidRDefault="00DB5EC5" w:rsidP="00DB5EC5">
      <w:pPr>
        <w:pStyle w:val="ListParagraph"/>
        <w:numPr>
          <w:ilvl w:val="1"/>
          <w:numId w:val="8"/>
        </w:numPr>
        <w:bidi w:val="0"/>
        <w:spacing w:after="200" w:line="276" w:lineRule="auto"/>
        <w:jc w:val="both"/>
        <w:rPr>
          <w:rFonts w:asciiTheme="majorHAnsi" w:hAnsiTheme="majorHAnsi"/>
        </w:rPr>
      </w:pPr>
      <w:r w:rsidRPr="00DB0FA0">
        <w:rPr>
          <w:rFonts w:asciiTheme="majorHAnsi" w:hAnsiTheme="majorHAnsi"/>
        </w:rPr>
        <w:t>Conduct a thorough review of academic research and industry practices related to video interview analysis.</w:t>
      </w:r>
    </w:p>
    <w:p w14:paraId="220B4F3F" w14:textId="110D74A1" w:rsidR="00DB5EC5" w:rsidRPr="00DB0FA0" w:rsidRDefault="00DB5EC5" w:rsidP="00DB5EC5">
      <w:pPr>
        <w:pStyle w:val="ListParagraph"/>
        <w:numPr>
          <w:ilvl w:val="1"/>
          <w:numId w:val="8"/>
        </w:numPr>
        <w:bidi w:val="0"/>
        <w:spacing w:after="200" w:line="276" w:lineRule="auto"/>
        <w:jc w:val="both"/>
        <w:rPr>
          <w:rFonts w:asciiTheme="majorHAnsi" w:hAnsiTheme="majorHAnsi"/>
        </w:rPr>
      </w:pPr>
      <w:r w:rsidRPr="00DB0FA0">
        <w:rPr>
          <w:rFonts w:asciiTheme="majorHAnsi" w:hAnsiTheme="majorHAnsi"/>
        </w:rPr>
        <w:t>Review Relevant Datasets</w:t>
      </w:r>
      <w:r w:rsidR="00A63529" w:rsidRPr="00DB0FA0">
        <w:rPr>
          <w:rFonts w:asciiTheme="majorHAnsi" w:hAnsiTheme="majorHAnsi"/>
        </w:rPr>
        <w:t>.</w:t>
      </w:r>
    </w:p>
    <w:p w14:paraId="61C8FA8A" w14:textId="2C8D69CC" w:rsidR="00E6021E" w:rsidRPr="00DB0FA0" w:rsidRDefault="00DB5EC5" w:rsidP="00E6021E">
      <w:pPr>
        <w:pStyle w:val="ListParagraph"/>
        <w:numPr>
          <w:ilvl w:val="0"/>
          <w:numId w:val="8"/>
        </w:numPr>
        <w:bidi w:val="0"/>
        <w:spacing w:after="200" w:line="276" w:lineRule="auto"/>
        <w:jc w:val="both"/>
        <w:rPr>
          <w:rFonts w:asciiTheme="majorHAnsi" w:hAnsiTheme="majorHAnsi"/>
        </w:rPr>
      </w:pPr>
      <w:r w:rsidRPr="00DB0FA0">
        <w:rPr>
          <w:rFonts w:asciiTheme="majorHAnsi" w:hAnsiTheme="majorHAnsi"/>
        </w:rPr>
        <w:t>Selection of Techniques and Datasets.</w:t>
      </w:r>
    </w:p>
    <w:p w14:paraId="549C063A" w14:textId="1FB1CCC7" w:rsidR="00DB5EC5" w:rsidRPr="00DB0FA0" w:rsidRDefault="00DB5EC5" w:rsidP="00DB5EC5">
      <w:pPr>
        <w:pStyle w:val="ListParagraph"/>
        <w:numPr>
          <w:ilvl w:val="1"/>
          <w:numId w:val="8"/>
        </w:numPr>
        <w:bidi w:val="0"/>
        <w:spacing w:after="200" w:line="276" w:lineRule="auto"/>
        <w:jc w:val="both"/>
        <w:rPr>
          <w:rFonts w:asciiTheme="majorHAnsi" w:hAnsiTheme="majorHAnsi"/>
        </w:rPr>
      </w:pPr>
      <w:r w:rsidRPr="00DB0FA0">
        <w:rPr>
          <w:rFonts w:asciiTheme="majorHAnsi" w:hAnsiTheme="majorHAnsi"/>
        </w:rPr>
        <w:t>Select appropriate datasets and analytical techniques.</w:t>
      </w:r>
    </w:p>
    <w:p w14:paraId="76405E8A" w14:textId="2761384B" w:rsidR="00E6021E" w:rsidRPr="00DB0FA0" w:rsidRDefault="00DB5EC5" w:rsidP="00E6021E">
      <w:pPr>
        <w:pStyle w:val="ListParagraph"/>
        <w:numPr>
          <w:ilvl w:val="0"/>
          <w:numId w:val="8"/>
        </w:numPr>
        <w:bidi w:val="0"/>
        <w:spacing w:after="200" w:line="276" w:lineRule="auto"/>
        <w:jc w:val="both"/>
        <w:rPr>
          <w:rFonts w:asciiTheme="majorHAnsi" w:hAnsiTheme="majorHAnsi"/>
        </w:rPr>
      </w:pPr>
      <w:r w:rsidRPr="00DB0FA0">
        <w:rPr>
          <w:rFonts w:asciiTheme="majorHAnsi" w:hAnsiTheme="majorHAnsi"/>
        </w:rPr>
        <w:t>Requirements Gathering and System Architecture Design.</w:t>
      </w:r>
    </w:p>
    <w:p w14:paraId="7FD071B2" w14:textId="6A5DF64E" w:rsidR="00DB5EC5" w:rsidRPr="00DB0FA0" w:rsidRDefault="00DB5EC5" w:rsidP="00DB5EC5">
      <w:pPr>
        <w:pStyle w:val="ListParagraph"/>
        <w:numPr>
          <w:ilvl w:val="1"/>
          <w:numId w:val="8"/>
        </w:numPr>
        <w:bidi w:val="0"/>
        <w:spacing w:after="200" w:line="276" w:lineRule="auto"/>
        <w:jc w:val="both"/>
        <w:rPr>
          <w:rFonts w:asciiTheme="majorHAnsi" w:hAnsiTheme="majorHAnsi"/>
        </w:rPr>
      </w:pPr>
      <w:r w:rsidRPr="00DB0FA0">
        <w:rPr>
          <w:rFonts w:asciiTheme="majorHAnsi" w:hAnsiTheme="majorHAnsi"/>
        </w:rPr>
        <w:t>Define functional and non-functional specifications.</w:t>
      </w:r>
    </w:p>
    <w:p w14:paraId="09DCD2F7" w14:textId="016492EE" w:rsidR="00DB5EC5" w:rsidRPr="00DB0FA0" w:rsidRDefault="008A2917" w:rsidP="00DB5EC5">
      <w:pPr>
        <w:pStyle w:val="ListParagraph"/>
        <w:numPr>
          <w:ilvl w:val="1"/>
          <w:numId w:val="8"/>
        </w:numPr>
        <w:bidi w:val="0"/>
        <w:spacing w:after="200" w:line="276" w:lineRule="auto"/>
        <w:jc w:val="both"/>
        <w:rPr>
          <w:rFonts w:asciiTheme="majorHAnsi" w:hAnsiTheme="majorHAnsi"/>
        </w:rPr>
      </w:pPr>
      <w:r w:rsidRPr="00DB0FA0">
        <w:rPr>
          <w:rFonts w:asciiTheme="majorHAnsi" w:hAnsiTheme="majorHAnsi"/>
        </w:rPr>
        <w:t>Design a scalable system architecture, detailing interaction between key modules.</w:t>
      </w:r>
    </w:p>
    <w:p w14:paraId="6FA76FFA" w14:textId="4C396850" w:rsidR="008A2917" w:rsidRPr="00DB0FA0" w:rsidRDefault="008A2917" w:rsidP="008A2917">
      <w:pPr>
        <w:pStyle w:val="ListParagraph"/>
        <w:numPr>
          <w:ilvl w:val="0"/>
          <w:numId w:val="8"/>
        </w:numPr>
        <w:bidi w:val="0"/>
        <w:spacing w:after="200" w:line="276" w:lineRule="auto"/>
        <w:jc w:val="both"/>
        <w:rPr>
          <w:rFonts w:asciiTheme="majorHAnsi" w:hAnsiTheme="majorHAnsi"/>
        </w:rPr>
      </w:pPr>
      <w:r w:rsidRPr="00DB0FA0">
        <w:rPr>
          <w:rFonts w:asciiTheme="majorHAnsi" w:hAnsiTheme="majorHAnsi"/>
        </w:rPr>
        <w:t>Implementation.</w:t>
      </w:r>
    </w:p>
    <w:p w14:paraId="74330857" w14:textId="0887A346" w:rsidR="008A2917" w:rsidRPr="00DB0FA0" w:rsidRDefault="00673DE3" w:rsidP="008A2917">
      <w:pPr>
        <w:pStyle w:val="ListParagraph"/>
        <w:numPr>
          <w:ilvl w:val="1"/>
          <w:numId w:val="8"/>
        </w:numPr>
        <w:bidi w:val="0"/>
        <w:spacing w:after="200" w:line="276" w:lineRule="auto"/>
        <w:jc w:val="both"/>
        <w:rPr>
          <w:rFonts w:asciiTheme="majorHAnsi" w:hAnsiTheme="majorHAnsi"/>
        </w:rPr>
      </w:pPr>
      <w:r w:rsidRPr="00DB0FA0">
        <w:rPr>
          <w:rFonts w:asciiTheme="majorHAnsi" w:hAnsiTheme="majorHAnsi"/>
        </w:rPr>
        <w:t>Video Analysis Module.</w:t>
      </w:r>
    </w:p>
    <w:p w14:paraId="54DD149C" w14:textId="01A92707" w:rsidR="00673DE3" w:rsidRPr="00DB0FA0" w:rsidRDefault="00673DE3" w:rsidP="00673DE3">
      <w:pPr>
        <w:pStyle w:val="ListParagraph"/>
        <w:numPr>
          <w:ilvl w:val="2"/>
          <w:numId w:val="8"/>
        </w:numPr>
        <w:bidi w:val="0"/>
        <w:spacing w:after="200" w:line="276" w:lineRule="auto"/>
        <w:jc w:val="both"/>
        <w:rPr>
          <w:rFonts w:asciiTheme="majorHAnsi" w:hAnsiTheme="majorHAnsi"/>
        </w:rPr>
      </w:pPr>
      <w:r w:rsidRPr="00DB0FA0">
        <w:rPr>
          <w:rFonts w:asciiTheme="majorHAnsi" w:hAnsiTheme="majorHAnsi"/>
        </w:rPr>
        <w:t>Personality Traits.</w:t>
      </w:r>
    </w:p>
    <w:p w14:paraId="441B19FD" w14:textId="1B578B9D" w:rsidR="00673DE3" w:rsidRPr="00DB0FA0" w:rsidRDefault="00673DE3" w:rsidP="00673DE3">
      <w:pPr>
        <w:pStyle w:val="ListParagraph"/>
        <w:numPr>
          <w:ilvl w:val="2"/>
          <w:numId w:val="8"/>
        </w:numPr>
        <w:bidi w:val="0"/>
        <w:spacing w:after="200" w:line="276" w:lineRule="auto"/>
        <w:jc w:val="both"/>
        <w:rPr>
          <w:rFonts w:asciiTheme="majorHAnsi" w:hAnsiTheme="majorHAnsi"/>
        </w:rPr>
      </w:pPr>
      <w:r w:rsidRPr="00DB0FA0">
        <w:rPr>
          <w:rFonts w:asciiTheme="majorHAnsi" w:hAnsiTheme="majorHAnsi"/>
        </w:rPr>
        <w:t>English Proficiency</w:t>
      </w:r>
      <w:r w:rsidR="00A63529" w:rsidRPr="00DB0FA0">
        <w:rPr>
          <w:rFonts w:asciiTheme="majorHAnsi" w:hAnsiTheme="majorHAnsi"/>
        </w:rPr>
        <w:t>.</w:t>
      </w:r>
    </w:p>
    <w:p w14:paraId="26A90CA4" w14:textId="015B018F" w:rsidR="00673DE3" w:rsidRPr="00DB0FA0" w:rsidRDefault="00673DE3" w:rsidP="00673DE3">
      <w:pPr>
        <w:pStyle w:val="ListParagraph"/>
        <w:numPr>
          <w:ilvl w:val="2"/>
          <w:numId w:val="8"/>
        </w:numPr>
        <w:bidi w:val="0"/>
        <w:spacing w:after="200" w:line="276" w:lineRule="auto"/>
        <w:jc w:val="both"/>
        <w:rPr>
          <w:rFonts w:asciiTheme="majorHAnsi" w:hAnsiTheme="majorHAnsi"/>
        </w:rPr>
      </w:pPr>
      <w:r w:rsidRPr="00DB0FA0">
        <w:rPr>
          <w:rFonts w:asciiTheme="majorHAnsi" w:hAnsiTheme="majorHAnsi"/>
        </w:rPr>
        <w:t>Facial Expression</w:t>
      </w:r>
      <w:r w:rsidR="00A63529" w:rsidRPr="00DB0FA0">
        <w:rPr>
          <w:rFonts w:asciiTheme="majorHAnsi" w:hAnsiTheme="majorHAnsi"/>
        </w:rPr>
        <w:t>.</w:t>
      </w:r>
    </w:p>
    <w:p w14:paraId="1B2AE614" w14:textId="439D3730" w:rsidR="00673DE3" w:rsidRDefault="00A63529" w:rsidP="00673DE3">
      <w:pPr>
        <w:pStyle w:val="ListParagraph"/>
        <w:numPr>
          <w:ilvl w:val="2"/>
          <w:numId w:val="8"/>
        </w:numPr>
        <w:bidi w:val="0"/>
        <w:spacing w:after="200" w:line="276" w:lineRule="auto"/>
        <w:jc w:val="both"/>
        <w:rPr>
          <w:rFonts w:asciiTheme="majorHAnsi" w:hAnsiTheme="majorHAnsi"/>
        </w:rPr>
      </w:pPr>
      <w:r w:rsidRPr="00DB0FA0">
        <w:rPr>
          <w:rFonts w:asciiTheme="majorHAnsi" w:hAnsiTheme="majorHAnsi"/>
        </w:rPr>
        <w:t>Voice Tone.</w:t>
      </w:r>
    </w:p>
    <w:p w14:paraId="03BE1873" w14:textId="5FDE53DB" w:rsidR="00DB0FA0" w:rsidRDefault="00A00AE5" w:rsidP="00A00AE5">
      <w:pPr>
        <w:pStyle w:val="ListParagraph"/>
        <w:numPr>
          <w:ilvl w:val="2"/>
          <w:numId w:val="8"/>
        </w:numPr>
        <w:bidi w:val="0"/>
        <w:spacing w:after="200" w:line="276" w:lineRule="auto"/>
        <w:jc w:val="both"/>
        <w:rPr>
          <w:rFonts w:asciiTheme="majorHAnsi" w:hAnsiTheme="majorHAnsi"/>
        </w:rPr>
      </w:pPr>
      <w:r w:rsidRPr="00A00AE5">
        <w:rPr>
          <w:rFonts w:asciiTheme="majorHAnsi" w:hAnsiTheme="majorHAnsi"/>
        </w:rPr>
        <w:t>Relevance of Responses to Questions</w:t>
      </w:r>
      <w:r w:rsidR="00DB0FA0">
        <w:rPr>
          <w:rFonts w:asciiTheme="majorHAnsi" w:hAnsiTheme="majorHAnsi"/>
        </w:rPr>
        <w:t>.</w:t>
      </w:r>
    </w:p>
    <w:p w14:paraId="7C8AFC92" w14:textId="4CB7D7EE" w:rsidR="006E68CF" w:rsidRPr="00DB0FA0" w:rsidRDefault="006E68CF" w:rsidP="006E68CF">
      <w:pPr>
        <w:pStyle w:val="ListParagraph"/>
        <w:numPr>
          <w:ilvl w:val="2"/>
          <w:numId w:val="8"/>
        </w:numPr>
        <w:bidi w:val="0"/>
        <w:spacing w:after="200" w:line="276" w:lineRule="auto"/>
        <w:jc w:val="both"/>
        <w:rPr>
          <w:rFonts w:asciiTheme="majorHAnsi" w:hAnsiTheme="majorHAnsi"/>
        </w:rPr>
      </w:pPr>
      <w:r>
        <w:rPr>
          <w:rFonts w:asciiTheme="majorHAnsi" w:hAnsiTheme="majorHAnsi"/>
        </w:rPr>
        <w:t>Text Summarization.</w:t>
      </w:r>
    </w:p>
    <w:p w14:paraId="2A9921B7" w14:textId="00BE327D" w:rsidR="00A63529" w:rsidRPr="00DB0FA0" w:rsidRDefault="000519CE" w:rsidP="000519CE">
      <w:pPr>
        <w:pStyle w:val="ListParagraph"/>
        <w:numPr>
          <w:ilvl w:val="0"/>
          <w:numId w:val="8"/>
        </w:numPr>
        <w:bidi w:val="0"/>
        <w:spacing w:after="200" w:line="276" w:lineRule="auto"/>
        <w:jc w:val="both"/>
        <w:rPr>
          <w:rFonts w:asciiTheme="majorHAnsi" w:hAnsiTheme="majorHAnsi"/>
        </w:rPr>
      </w:pPr>
      <w:r w:rsidRPr="00DB0FA0">
        <w:rPr>
          <w:rFonts w:asciiTheme="majorHAnsi" w:hAnsiTheme="majorHAnsi"/>
        </w:rPr>
        <w:t>Testing and Validation.</w:t>
      </w:r>
    </w:p>
    <w:p w14:paraId="6EA8A893" w14:textId="09B5D99B" w:rsidR="000519CE" w:rsidRPr="00DB0FA0" w:rsidRDefault="000519CE" w:rsidP="000519CE">
      <w:pPr>
        <w:pStyle w:val="ListParagraph"/>
        <w:numPr>
          <w:ilvl w:val="1"/>
          <w:numId w:val="8"/>
        </w:numPr>
        <w:bidi w:val="0"/>
        <w:spacing w:after="200" w:line="276" w:lineRule="auto"/>
        <w:jc w:val="both"/>
        <w:rPr>
          <w:rFonts w:asciiTheme="majorHAnsi" w:hAnsiTheme="majorHAnsi"/>
        </w:rPr>
      </w:pPr>
      <w:r w:rsidRPr="00DB0FA0">
        <w:rPr>
          <w:rFonts w:asciiTheme="majorHAnsi" w:hAnsiTheme="majorHAnsi"/>
        </w:rPr>
        <w:t>Conduct Unit Testing for individual modules, followed by overall system performance validation and user acceptance testing.</w:t>
      </w:r>
    </w:p>
    <w:p w14:paraId="16005812" w14:textId="0CEF110D" w:rsidR="000519CE" w:rsidRPr="00DB0FA0" w:rsidRDefault="000519CE" w:rsidP="000519CE">
      <w:pPr>
        <w:pStyle w:val="ListParagraph"/>
        <w:numPr>
          <w:ilvl w:val="0"/>
          <w:numId w:val="8"/>
        </w:numPr>
        <w:bidi w:val="0"/>
        <w:spacing w:after="200" w:line="276" w:lineRule="auto"/>
        <w:jc w:val="both"/>
        <w:rPr>
          <w:rFonts w:asciiTheme="majorHAnsi" w:hAnsiTheme="majorHAnsi"/>
        </w:rPr>
      </w:pPr>
      <w:r w:rsidRPr="00DB0FA0">
        <w:rPr>
          <w:rFonts w:asciiTheme="majorHAnsi" w:hAnsiTheme="majorHAnsi"/>
        </w:rPr>
        <w:t>System Integration.</w:t>
      </w:r>
    </w:p>
    <w:p w14:paraId="7254BCCF" w14:textId="3E8CDD33" w:rsidR="000519CE" w:rsidRPr="00DB0FA0" w:rsidRDefault="000519CE" w:rsidP="000519CE">
      <w:pPr>
        <w:pStyle w:val="ListParagraph"/>
        <w:numPr>
          <w:ilvl w:val="1"/>
          <w:numId w:val="8"/>
        </w:numPr>
        <w:bidi w:val="0"/>
        <w:spacing w:after="200" w:line="276" w:lineRule="auto"/>
        <w:jc w:val="both"/>
        <w:rPr>
          <w:rFonts w:asciiTheme="majorHAnsi" w:hAnsiTheme="majorHAnsi"/>
        </w:rPr>
      </w:pPr>
      <w:r w:rsidRPr="00DB0FA0">
        <w:rPr>
          <w:rFonts w:asciiTheme="majorHAnsi" w:hAnsiTheme="majorHAnsi"/>
        </w:rPr>
        <w:t>Integrate all the modules and perform end-to-end testing to ensure smooth system operation.</w:t>
      </w:r>
    </w:p>
    <w:p w14:paraId="1E77CF3E" w14:textId="14903C62" w:rsidR="00E6021E" w:rsidRPr="00DB0FA0" w:rsidRDefault="000519CE" w:rsidP="000519CE">
      <w:pPr>
        <w:pStyle w:val="ListParagraph"/>
        <w:numPr>
          <w:ilvl w:val="0"/>
          <w:numId w:val="8"/>
        </w:numPr>
        <w:bidi w:val="0"/>
        <w:spacing w:after="200" w:line="276" w:lineRule="auto"/>
        <w:jc w:val="both"/>
        <w:rPr>
          <w:rFonts w:asciiTheme="majorHAnsi" w:hAnsiTheme="majorHAnsi"/>
        </w:rPr>
      </w:pPr>
      <w:r w:rsidRPr="00DB0FA0">
        <w:rPr>
          <w:rFonts w:asciiTheme="majorHAnsi" w:hAnsiTheme="majorHAnsi"/>
        </w:rPr>
        <w:t>Documentation and Final Deliverables.</w:t>
      </w:r>
    </w:p>
    <w:p w14:paraId="6973CD1E" w14:textId="59B5AD7C" w:rsidR="000519CE" w:rsidRDefault="00327C15" w:rsidP="000519CE">
      <w:pPr>
        <w:pStyle w:val="ListParagraph"/>
        <w:numPr>
          <w:ilvl w:val="1"/>
          <w:numId w:val="8"/>
        </w:numPr>
        <w:bidi w:val="0"/>
        <w:spacing w:after="200" w:line="276" w:lineRule="auto"/>
        <w:jc w:val="both"/>
        <w:rPr>
          <w:rFonts w:asciiTheme="majorHAnsi" w:hAnsiTheme="majorHAnsi"/>
        </w:rPr>
      </w:pPr>
      <w:r w:rsidRPr="00DB0FA0">
        <w:rPr>
          <w:rFonts w:asciiTheme="majorHAnsi" w:hAnsiTheme="majorHAnsi"/>
        </w:rPr>
        <w:t>Prepare technical documentation and final project report.</w:t>
      </w:r>
    </w:p>
    <w:p w14:paraId="1826CDB0" w14:textId="77777777" w:rsidR="00314482" w:rsidRDefault="00314482" w:rsidP="00314482">
      <w:pPr>
        <w:bidi w:val="0"/>
        <w:spacing w:after="200" w:line="276" w:lineRule="auto"/>
        <w:jc w:val="both"/>
        <w:rPr>
          <w:rFonts w:asciiTheme="majorHAnsi" w:hAnsiTheme="majorHAnsi"/>
        </w:rPr>
      </w:pPr>
    </w:p>
    <w:p w14:paraId="447088DC" w14:textId="77777777" w:rsidR="00314482" w:rsidRPr="00314482" w:rsidRDefault="00314482" w:rsidP="00314482">
      <w:pPr>
        <w:bidi w:val="0"/>
        <w:spacing w:after="200" w:line="276" w:lineRule="auto"/>
        <w:jc w:val="both"/>
        <w:rPr>
          <w:rFonts w:asciiTheme="majorHAnsi" w:hAnsiTheme="majorHAnsi"/>
        </w:rPr>
      </w:pPr>
    </w:p>
    <w:p w14:paraId="53E510B2" w14:textId="77777777" w:rsidR="00314482" w:rsidRDefault="00314482" w:rsidP="00314482">
      <w:pPr>
        <w:pStyle w:val="Heading2"/>
        <w:bidi w:val="0"/>
        <w:jc w:val="both"/>
        <w:rPr>
          <w:sz w:val="32"/>
          <w:szCs w:val="32"/>
        </w:rPr>
      </w:pPr>
    </w:p>
    <w:p w14:paraId="092681B5" w14:textId="23AD8C1E" w:rsidR="00E6021E" w:rsidRPr="00F54A01" w:rsidRDefault="00E6021E" w:rsidP="00314482">
      <w:pPr>
        <w:pStyle w:val="Heading2"/>
        <w:bidi w:val="0"/>
        <w:jc w:val="both"/>
        <w:rPr>
          <w:sz w:val="32"/>
          <w:szCs w:val="32"/>
        </w:rPr>
      </w:pPr>
      <w:r w:rsidRPr="00EA3237">
        <w:rPr>
          <w:sz w:val="32"/>
          <w:szCs w:val="32"/>
        </w:rPr>
        <w:t>References</w:t>
      </w:r>
    </w:p>
    <w:p w14:paraId="254AAD89" w14:textId="0DCC3079" w:rsidR="00E6021E" w:rsidRPr="00C27D75" w:rsidRDefault="00E6021E" w:rsidP="00F54A01">
      <w:pPr>
        <w:bidi w:val="0"/>
        <w:jc w:val="both"/>
        <w:rPr>
          <w:rFonts w:asciiTheme="majorHAnsi" w:hAnsiTheme="majorHAnsi"/>
        </w:rPr>
      </w:pPr>
      <w:r w:rsidRPr="00C27D75">
        <w:rPr>
          <w:rFonts w:asciiTheme="majorHAnsi" w:hAnsiTheme="majorHAnsi"/>
        </w:rPr>
        <w:t xml:space="preserve">[1] </w:t>
      </w:r>
      <w:r w:rsidR="00F54A01" w:rsidRPr="00C27D75">
        <w:rPr>
          <w:rFonts w:asciiTheme="majorHAnsi" w:hAnsiTheme="majorHAnsi"/>
        </w:rPr>
        <w:t>Kassab, Kenan, et al. "Human sales ability estimation based on interview video analysis." 2023 33rd Conference of Open Innovations Association (FRUCT). IEEE, 2023.</w:t>
      </w:r>
    </w:p>
    <w:p w14:paraId="10749386" w14:textId="77777777" w:rsidR="00F54A01" w:rsidRPr="00C27D75" w:rsidRDefault="00F54A01" w:rsidP="00F54A01">
      <w:pPr>
        <w:bidi w:val="0"/>
        <w:jc w:val="both"/>
        <w:rPr>
          <w:rFonts w:asciiTheme="majorHAnsi" w:hAnsiTheme="majorHAnsi"/>
        </w:rPr>
      </w:pPr>
    </w:p>
    <w:p w14:paraId="3CF01DC3" w14:textId="791E7456" w:rsidR="008F7988" w:rsidRPr="00C27D75" w:rsidRDefault="00E6021E" w:rsidP="00F54A01">
      <w:pPr>
        <w:bidi w:val="0"/>
        <w:jc w:val="both"/>
        <w:rPr>
          <w:rFonts w:asciiTheme="majorHAnsi" w:hAnsiTheme="majorHAnsi"/>
        </w:rPr>
      </w:pPr>
      <w:r w:rsidRPr="00C27D75">
        <w:rPr>
          <w:rFonts w:asciiTheme="majorHAnsi" w:hAnsiTheme="majorHAnsi"/>
        </w:rPr>
        <w:t xml:space="preserve">[2] </w:t>
      </w:r>
      <w:r w:rsidR="00F54A01" w:rsidRPr="00C27D75">
        <w:rPr>
          <w:rFonts w:asciiTheme="majorHAnsi" w:hAnsiTheme="majorHAnsi"/>
        </w:rPr>
        <w:t xml:space="preserve">Kassab, Kenan, and Alexey </w:t>
      </w:r>
      <w:proofErr w:type="spellStart"/>
      <w:r w:rsidR="00F54A01" w:rsidRPr="00C27D75">
        <w:rPr>
          <w:rFonts w:asciiTheme="majorHAnsi" w:hAnsiTheme="majorHAnsi"/>
        </w:rPr>
        <w:t>Kashevnik</w:t>
      </w:r>
      <w:proofErr w:type="spellEnd"/>
      <w:r w:rsidR="00F54A01" w:rsidRPr="00C27D75">
        <w:rPr>
          <w:rFonts w:asciiTheme="majorHAnsi" w:hAnsiTheme="majorHAnsi"/>
        </w:rPr>
        <w:t>. "Novel Framework for Job Interview Processing Automation Based on Intelligent Video Processing." 2024 35th Conference of Open Innovations Association (FRUCT). IEEE, 2024.</w:t>
      </w:r>
    </w:p>
    <w:p w14:paraId="41D70FC1" w14:textId="77777777" w:rsidR="00F54A01" w:rsidRPr="00C27D75" w:rsidRDefault="00F54A01" w:rsidP="00F54A01">
      <w:pPr>
        <w:bidi w:val="0"/>
        <w:jc w:val="both"/>
        <w:rPr>
          <w:rFonts w:asciiTheme="majorHAnsi" w:hAnsiTheme="majorHAnsi"/>
        </w:rPr>
      </w:pPr>
    </w:p>
    <w:p w14:paraId="55AC38C2" w14:textId="0DAB9CB1" w:rsidR="00F54A01" w:rsidRPr="00C27D75" w:rsidRDefault="00F54A01" w:rsidP="00F54A01">
      <w:pPr>
        <w:bidi w:val="0"/>
        <w:jc w:val="both"/>
        <w:rPr>
          <w:rFonts w:asciiTheme="majorHAnsi" w:hAnsiTheme="majorHAnsi"/>
        </w:rPr>
      </w:pPr>
      <w:r w:rsidRPr="00C27D75">
        <w:rPr>
          <w:rFonts w:asciiTheme="majorHAnsi" w:hAnsiTheme="majorHAnsi"/>
        </w:rPr>
        <w:t>[3] Li, Yunan, et al. "Cr-net: A deep classification-regression network for multimodal apparent personality analysis." International Journal of Computer Vision 128 (2020): 2763-2780.</w:t>
      </w:r>
    </w:p>
    <w:p w14:paraId="4360287D" w14:textId="77777777" w:rsidR="00F54A01" w:rsidRPr="00C27D75" w:rsidRDefault="00F54A01" w:rsidP="00F54A01">
      <w:pPr>
        <w:bidi w:val="0"/>
        <w:jc w:val="both"/>
        <w:rPr>
          <w:rFonts w:asciiTheme="majorHAnsi" w:hAnsiTheme="majorHAnsi"/>
        </w:rPr>
      </w:pPr>
    </w:p>
    <w:p w14:paraId="63A07BCE" w14:textId="1B43E14E" w:rsidR="00F54A01" w:rsidRPr="00C27D75" w:rsidRDefault="00F54A01" w:rsidP="00F54A01">
      <w:pPr>
        <w:bidi w:val="0"/>
        <w:jc w:val="both"/>
        <w:rPr>
          <w:rFonts w:asciiTheme="majorHAnsi" w:hAnsiTheme="majorHAnsi"/>
        </w:rPr>
      </w:pPr>
      <w:r w:rsidRPr="00C27D75">
        <w:rPr>
          <w:rFonts w:asciiTheme="majorHAnsi" w:hAnsiTheme="majorHAnsi"/>
        </w:rPr>
        <w:t>[4] Naim, Iftekhar, et al. "Automated analysis and prediction of job interview performance." IEEE Transactions on Affective Computing 9.2 (2016): 191-204.</w:t>
      </w:r>
    </w:p>
    <w:p w14:paraId="68BEE9C4" w14:textId="77777777" w:rsidR="00F54A01" w:rsidRPr="00C27D75" w:rsidRDefault="00F54A01" w:rsidP="00F54A01">
      <w:pPr>
        <w:bidi w:val="0"/>
        <w:jc w:val="both"/>
        <w:rPr>
          <w:rFonts w:asciiTheme="majorHAnsi" w:hAnsiTheme="majorHAnsi"/>
        </w:rPr>
      </w:pPr>
    </w:p>
    <w:p w14:paraId="4A25FFB8" w14:textId="6C4237FC" w:rsidR="00F54A01" w:rsidRPr="00C27D75" w:rsidRDefault="00F54A01" w:rsidP="00F54A01">
      <w:pPr>
        <w:bidi w:val="0"/>
        <w:jc w:val="both"/>
        <w:rPr>
          <w:rFonts w:asciiTheme="majorHAnsi" w:hAnsiTheme="majorHAnsi"/>
        </w:rPr>
      </w:pPr>
      <w:r w:rsidRPr="00C27D75">
        <w:rPr>
          <w:rFonts w:asciiTheme="majorHAnsi" w:hAnsiTheme="majorHAnsi"/>
        </w:rPr>
        <w:t xml:space="preserve">[5] Hanani, </w:t>
      </w:r>
      <w:proofErr w:type="spellStart"/>
      <w:r w:rsidRPr="00C27D75">
        <w:rPr>
          <w:rFonts w:asciiTheme="majorHAnsi" w:hAnsiTheme="majorHAnsi"/>
        </w:rPr>
        <w:t>Abualsoud</w:t>
      </w:r>
      <w:proofErr w:type="spellEnd"/>
      <w:r w:rsidRPr="00C27D75">
        <w:rPr>
          <w:rFonts w:asciiTheme="majorHAnsi" w:hAnsiTheme="majorHAnsi"/>
        </w:rPr>
        <w:t>, et al. "English speaking proficiency assessment using speech and electroencephalography signals." (2022).</w:t>
      </w:r>
    </w:p>
    <w:p w14:paraId="70446795" w14:textId="092F6050" w:rsidR="00F54A01" w:rsidRDefault="00F54A01" w:rsidP="00F54A01">
      <w:pPr>
        <w:bidi w:val="0"/>
        <w:jc w:val="both"/>
        <w:rPr>
          <w:rFonts w:asciiTheme="majorHAnsi" w:hAnsiTheme="majorHAnsi"/>
        </w:rPr>
      </w:pPr>
      <w:r w:rsidRPr="00C27D75">
        <w:rPr>
          <w:rFonts w:asciiTheme="majorHAnsi" w:hAnsiTheme="majorHAnsi"/>
        </w:rPr>
        <w:t>[6] Chen, Lei, et al. "Automated video interview judgment on a large-sized corpus collected online." 2017 Seventh International Conference on Affective Computing and Intelligent Interaction (ACII). IEEE, 2017.</w:t>
      </w:r>
    </w:p>
    <w:p w14:paraId="77E97741" w14:textId="77777777" w:rsidR="00EC674B" w:rsidRDefault="00EC674B" w:rsidP="00EC674B">
      <w:pPr>
        <w:bidi w:val="0"/>
        <w:jc w:val="both"/>
        <w:rPr>
          <w:rFonts w:asciiTheme="majorHAnsi" w:hAnsiTheme="majorHAnsi"/>
        </w:rPr>
      </w:pPr>
    </w:p>
    <w:p w14:paraId="1EBD3AA4" w14:textId="35AD0D0E" w:rsidR="00EC674B" w:rsidRDefault="00EC674B" w:rsidP="00EC674B">
      <w:pPr>
        <w:bidi w:val="0"/>
        <w:jc w:val="both"/>
        <w:rPr>
          <w:rFonts w:asciiTheme="majorHAnsi" w:hAnsiTheme="majorHAnsi"/>
        </w:rPr>
      </w:pPr>
      <w:r>
        <w:rPr>
          <w:rFonts w:asciiTheme="majorHAnsi" w:hAnsiTheme="majorHAnsi"/>
        </w:rPr>
        <w:t xml:space="preserve">[7] </w:t>
      </w:r>
      <w:r w:rsidRPr="00EC674B">
        <w:rPr>
          <w:rFonts w:asciiTheme="majorHAnsi" w:hAnsiTheme="majorHAnsi"/>
        </w:rPr>
        <w:t>Lee, B. C., and B. Y. Kim. "Development of an AI-based interview system for remote hiring." International Journal of Advanced Research in Engineering and Technology (IJARET) 12.3 (2021): 654-663.</w:t>
      </w:r>
    </w:p>
    <w:p w14:paraId="1E43F8E6" w14:textId="77777777" w:rsidR="00EC674B" w:rsidRDefault="00EC674B" w:rsidP="00EC674B">
      <w:pPr>
        <w:bidi w:val="0"/>
        <w:jc w:val="both"/>
        <w:rPr>
          <w:rFonts w:asciiTheme="majorHAnsi" w:hAnsiTheme="majorHAnsi"/>
        </w:rPr>
      </w:pPr>
    </w:p>
    <w:p w14:paraId="78F94E2E" w14:textId="203D91D1" w:rsidR="00EC674B" w:rsidRDefault="00EC674B" w:rsidP="00EC674B">
      <w:pPr>
        <w:bidi w:val="0"/>
        <w:jc w:val="both"/>
        <w:rPr>
          <w:rFonts w:asciiTheme="majorHAnsi" w:hAnsiTheme="majorHAnsi"/>
        </w:rPr>
      </w:pPr>
      <w:r>
        <w:rPr>
          <w:rFonts w:asciiTheme="majorHAnsi" w:hAnsiTheme="majorHAnsi"/>
        </w:rPr>
        <w:t xml:space="preserve">[8] </w:t>
      </w:r>
      <w:proofErr w:type="spellStart"/>
      <w:r w:rsidRPr="00EC674B">
        <w:rPr>
          <w:rFonts w:asciiTheme="majorHAnsi" w:hAnsiTheme="majorHAnsi"/>
        </w:rPr>
        <w:t>Anglekar</w:t>
      </w:r>
      <w:proofErr w:type="spellEnd"/>
      <w:r w:rsidRPr="00EC674B">
        <w:rPr>
          <w:rFonts w:asciiTheme="majorHAnsi" w:hAnsiTheme="majorHAnsi"/>
        </w:rPr>
        <w:t xml:space="preserve">, </w:t>
      </w:r>
      <w:proofErr w:type="spellStart"/>
      <w:r w:rsidRPr="00EC674B">
        <w:rPr>
          <w:rFonts w:asciiTheme="majorHAnsi" w:hAnsiTheme="majorHAnsi"/>
        </w:rPr>
        <w:t>Sumegh</w:t>
      </w:r>
      <w:proofErr w:type="spellEnd"/>
      <w:r w:rsidRPr="00EC674B">
        <w:rPr>
          <w:rFonts w:asciiTheme="majorHAnsi" w:hAnsiTheme="majorHAnsi"/>
        </w:rPr>
        <w:t>, et al. "A deep learning based self-assessment tool for personality traits and interview preparations." 2021 International Conference on Communication information and Computing Technology (ICCICT). IEEE, 2021.</w:t>
      </w:r>
    </w:p>
    <w:p w14:paraId="46083F58" w14:textId="77777777" w:rsidR="00EC674B" w:rsidRDefault="00EC674B" w:rsidP="00EC674B">
      <w:pPr>
        <w:bidi w:val="0"/>
        <w:jc w:val="both"/>
        <w:rPr>
          <w:rFonts w:asciiTheme="majorHAnsi" w:hAnsiTheme="majorHAnsi"/>
        </w:rPr>
      </w:pPr>
    </w:p>
    <w:p w14:paraId="6310A899" w14:textId="12C2A216" w:rsidR="00EC674B" w:rsidRDefault="00EC674B" w:rsidP="0005303D">
      <w:pPr>
        <w:bidi w:val="0"/>
        <w:jc w:val="both"/>
        <w:rPr>
          <w:rFonts w:asciiTheme="majorHAnsi" w:hAnsiTheme="majorHAnsi"/>
        </w:rPr>
      </w:pPr>
      <w:r>
        <w:rPr>
          <w:rFonts w:asciiTheme="majorHAnsi" w:hAnsiTheme="majorHAnsi"/>
        </w:rPr>
        <w:t>[9]</w:t>
      </w:r>
      <w:r w:rsidR="0005303D">
        <w:rPr>
          <w:rFonts w:asciiTheme="majorHAnsi" w:hAnsiTheme="majorHAnsi"/>
        </w:rPr>
        <w:t xml:space="preserve"> </w:t>
      </w:r>
      <w:r w:rsidR="0005303D" w:rsidRPr="0005303D">
        <w:rPr>
          <w:rFonts w:asciiTheme="majorHAnsi" w:hAnsiTheme="majorHAnsi"/>
        </w:rPr>
        <w:t xml:space="preserve">Kim, Jin-Young, and </w:t>
      </w:r>
      <w:proofErr w:type="spellStart"/>
      <w:r w:rsidR="0005303D" w:rsidRPr="0005303D">
        <w:rPr>
          <w:rFonts w:asciiTheme="majorHAnsi" w:hAnsiTheme="majorHAnsi"/>
        </w:rPr>
        <w:t>WanGyu</w:t>
      </w:r>
      <w:proofErr w:type="spellEnd"/>
      <w:r w:rsidR="0005303D" w:rsidRPr="0005303D">
        <w:rPr>
          <w:rFonts w:asciiTheme="majorHAnsi" w:hAnsiTheme="majorHAnsi"/>
        </w:rPr>
        <w:t xml:space="preserve"> Heo. "Artificial intelligence video interviewing for employment: perspectives from applicants, companies, developer and academicians." Information Technology &amp; People 35.3 (2022): 861-878.</w:t>
      </w:r>
    </w:p>
    <w:p w14:paraId="777B4207" w14:textId="77777777" w:rsidR="000620CE" w:rsidRDefault="000620CE" w:rsidP="000620CE">
      <w:pPr>
        <w:bidi w:val="0"/>
        <w:jc w:val="both"/>
        <w:rPr>
          <w:rFonts w:asciiTheme="majorHAnsi" w:hAnsiTheme="majorHAnsi"/>
        </w:rPr>
      </w:pPr>
    </w:p>
    <w:p w14:paraId="51B16EDE" w14:textId="60A85154" w:rsidR="00EF53B8" w:rsidRPr="000620CE" w:rsidRDefault="000620CE" w:rsidP="000620CE">
      <w:pPr>
        <w:bidi w:val="0"/>
        <w:jc w:val="both"/>
        <w:rPr>
          <w:rFonts w:asciiTheme="majorHAnsi" w:hAnsiTheme="majorHAnsi"/>
        </w:rPr>
      </w:pPr>
      <w:r>
        <w:rPr>
          <w:rFonts w:asciiTheme="majorHAnsi" w:hAnsiTheme="majorHAnsi"/>
        </w:rPr>
        <w:t xml:space="preserve">[10] </w:t>
      </w:r>
      <w:r w:rsidRPr="000620CE">
        <w:rPr>
          <w:rFonts w:asciiTheme="majorHAnsi" w:hAnsiTheme="majorHAnsi"/>
        </w:rPr>
        <w:t xml:space="preserve">Gong, Yuan, et al. "Transformer-based multi-aspect multi-granularity non-native </w:t>
      </w:r>
      <w:proofErr w:type="spellStart"/>
      <w:r w:rsidRPr="000620CE">
        <w:rPr>
          <w:rFonts w:asciiTheme="majorHAnsi" w:hAnsiTheme="majorHAnsi"/>
        </w:rPr>
        <w:t>english</w:t>
      </w:r>
      <w:proofErr w:type="spellEnd"/>
      <w:r w:rsidRPr="000620CE">
        <w:rPr>
          <w:rFonts w:asciiTheme="majorHAnsi" w:hAnsiTheme="majorHAnsi"/>
        </w:rPr>
        <w:t xml:space="preserve"> speaker pronunciation assessment." </w:t>
      </w:r>
      <w:r w:rsidRPr="000620CE">
        <w:rPr>
          <w:rFonts w:asciiTheme="majorHAnsi" w:hAnsiTheme="majorHAnsi"/>
          <w:i/>
          <w:iCs/>
        </w:rPr>
        <w:t>ICASSP 2022-2022 IEEE International Conference on Acoustics, Speech and Signal Processing (ICASSP)</w:t>
      </w:r>
      <w:r w:rsidRPr="000620CE">
        <w:rPr>
          <w:rFonts w:asciiTheme="majorHAnsi" w:hAnsiTheme="majorHAnsi"/>
        </w:rPr>
        <w:t>. IEEE, 2022.</w:t>
      </w:r>
    </w:p>
    <w:p w14:paraId="01F69CA7" w14:textId="77777777" w:rsidR="00F54A01" w:rsidRPr="00DE32B9" w:rsidRDefault="00F54A01" w:rsidP="00F54A01">
      <w:pPr>
        <w:bidi w:val="0"/>
        <w:jc w:val="both"/>
        <w:rPr>
          <w:rFonts w:asciiTheme="majorHAnsi" w:hAnsiTheme="majorHAnsi"/>
          <w:color w:val="A6A6A6" w:themeColor="background1" w:themeShade="A6"/>
        </w:rPr>
      </w:pPr>
    </w:p>
    <w:sectPr w:rsidR="00F54A01" w:rsidRPr="00DE32B9" w:rsidSect="00D40854">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5CF3A6" w14:textId="77777777" w:rsidR="004A0E4C" w:rsidRDefault="004A0E4C" w:rsidP="00A47134">
      <w:r>
        <w:separator/>
      </w:r>
    </w:p>
  </w:endnote>
  <w:endnote w:type="continuationSeparator" w:id="0">
    <w:p w14:paraId="39CD2E37" w14:textId="77777777" w:rsidR="004A0E4C" w:rsidRDefault="004A0E4C" w:rsidP="00A47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BDC0F0" w14:textId="77777777" w:rsidR="004A0E4C" w:rsidRDefault="004A0E4C" w:rsidP="00A47134">
      <w:r>
        <w:separator/>
      </w:r>
    </w:p>
  </w:footnote>
  <w:footnote w:type="continuationSeparator" w:id="0">
    <w:p w14:paraId="0D6098AB" w14:textId="77777777" w:rsidR="004A0E4C" w:rsidRDefault="004A0E4C" w:rsidP="00A471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07" w:type="dxa"/>
      <w:jc w:val="center"/>
      <w:tblLook w:val="01E0" w:firstRow="1" w:lastRow="1" w:firstColumn="1" w:lastColumn="1" w:noHBand="0" w:noVBand="0"/>
    </w:tblPr>
    <w:tblGrid>
      <w:gridCol w:w="4595"/>
      <w:gridCol w:w="1926"/>
      <w:gridCol w:w="3486"/>
    </w:tblGrid>
    <w:tr w:rsidR="00D25236" w14:paraId="2FDB397F" w14:textId="77777777" w:rsidTr="00DC1B2A">
      <w:trPr>
        <w:jc w:val="center"/>
      </w:trPr>
      <w:tc>
        <w:tcPr>
          <w:tcW w:w="4595" w:type="dxa"/>
          <w:vAlign w:val="center"/>
        </w:tcPr>
        <w:p w14:paraId="22C352B9" w14:textId="77777777" w:rsidR="00A47134" w:rsidRDefault="00A47134" w:rsidP="00DA4BE4">
          <w:pPr>
            <w:pStyle w:val="Header"/>
            <w:bidi w:val="0"/>
          </w:pPr>
          <w:r>
            <w:t>Ain Shams University</w:t>
          </w:r>
        </w:p>
        <w:p w14:paraId="3A494D9D" w14:textId="77777777" w:rsidR="00A47134" w:rsidRDefault="00A47134" w:rsidP="00DA4BE4">
          <w:pPr>
            <w:bidi w:val="0"/>
            <w:ind w:left="-900" w:firstLine="900"/>
          </w:pPr>
          <w:r>
            <w:t>Faculty of Computer &amp; Information Sciences</w:t>
          </w:r>
        </w:p>
        <w:p w14:paraId="293341AD" w14:textId="77777777" w:rsidR="00A47134" w:rsidRDefault="00A47134" w:rsidP="00DA4BE4">
          <w:pPr>
            <w:pStyle w:val="Header"/>
            <w:bidi w:val="0"/>
          </w:pPr>
          <w:r>
            <w:t>New Programs for Higher Education</w:t>
          </w:r>
        </w:p>
        <w:p w14:paraId="2E6B41D2" w14:textId="6D49918E" w:rsidR="00A47134" w:rsidRPr="00633606" w:rsidRDefault="00622372" w:rsidP="00DA4BE4">
          <w:pPr>
            <w:pStyle w:val="Header"/>
            <w:bidi w:val="0"/>
            <w:rPr>
              <w:lang w:val="en-CA"/>
            </w:rPr>
          </w:pPr>
          <w:r>
            <w:rPr>
              <w:highlight w:val="yellow"/>
              <w:lang w:val="en-CA"/>
            </w:rPr>
            <w:t>Artificial intelligence</w:t>
          </w:r>
          <w:r w:rsidR="00633606">
            <w:rPr>
              <w:lang w:val="en-CA"/>
            </w:rPr>
            <w:t xml:space="preserve"> Program</w:t>
          </w:r>
        </w:p>
        <w:p w14:paraId="63C8E310" w14:textId="77777777" w:rsidR="00A47134" w:rsidRDefault="003F2991" w:rsidP="00DA4BE4">
          <w:pPr>
            <w:pStyle w:val="Header"/>
            <w:bidi w:val="0"/>
            <w:jc w:val="right"/>
            <w:rPr>
              <w:rFonts w:ascii="Arial" w:hAnsi="Arial" w:cs="Arial"/>
              <w:sz w:val="26"/>
              <w:szCs w:val="26"/>
            </w:rPr>
          </w:pPr>
          <w:r>
            <w:rPr>
              <w:noProof/>
            </w:rPr>
            <w:drawing>
              <wp:anchor distT="0" distB="0" distL="114300" distR="114300" simplePos="0" relativeHeight="251659264" behindDoc="0" locked="0" layoutInCell="1" allowOverlap="1" wp14:anchorId="49EC620A" wp14:editId="5A5094F1">
                <wp:simplePos x="0" y="0"/>
                <wp:positionH relativeFrom="column">
                  <wp:posOffset>-1092835</wp:posOffset>
                </wp:positionH>
                <wp:positionV relativeFrom="paragraph">
                  <wp:posOffset>83820</wp:posOffset>
                </wp:positionV>
                <wp:extent cx="1114425" cy="711835"/>
                <wp:effectExtent l="0" t="0" r="0" b="0"/>
                <wp:wrapThrough wrapText="bothSides">
                  <wp:wrapPolygon edited="0">
                    <wp:start x="0" y="0"/>
                    <wp:lineTo x="0" y="20810"/>
                    <wp:lineTo x="21415" y="20810"/>
                    <wp:lineTo x="2141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
                          <a:extLst>
                            <a:ext uri="{28A0092B-C50C-407E-A947-70E740481C1C}">
                              <a14:useLocalDpi xmlns:a14="http://schemas.microsoft.com/office/drawing/2010/main" val="0"/>
                            </a:ext>
                          </a:extLst>
                        </a:blip>
                        <a:srcRect l="22968" t="17455" r="51237" b="17879"/>
                        <a:stretch/>
                      </pic:blipFill>
                      <pic:spPr bwMode="auto">
                        <a:xfrm>
                          <a:off x="0" y="0"/>
                          <a:ext cx="1114425" cy="7118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926" w:type="dxa"/>
        </w:tcPr>
        <w:p w14:paraId="2CBBCB7C" w14:textId="77777777" w:rsidR="00A47134" w:rsidRDefault="00A47134" w:rsidP="00DA4BE4">
          <w:pPr>
            <w:pStyle w:val="Header"/>
            <w:jc w:val="center"/>
          </w:pPr>
          <w:r>
            <w:rPr>
              <w:noProof/>
            </w:rPr>
            <w:drawing>
              <wp:inline distT="0" distB="0" distL="0" distR="0" wp14:anchorId="3EE2AA98" wp14:editId="18B75653">
                <wp:extent cx="1066800" cy="939800"/>
                <wp:effectExtent l="19050" t="0" r="0" b="0"/>
                <wp:docPr id="4" name="Picture 4" desc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IN"/>
                        <pic:cNvPicPr>
                          <a:picLocks noChangeAspect="1" noChangeArrowheads="1"/>
                        </pic:cNvPicPr>
                      </pic:nvPicPr>
                      <pic:blipFill>
                        <a:blip r:embed="rId2"/>
                        <a:srcRect/>
                        <a:stretch>
                          <a:fillRect/>
                        </a:stretch>
                      </pic:blipFill>
                      <pic:spPr bwMode="auto">
                        <a:xfrm>
                          <a:off x="0" y="0"/>
                          <a:ext cx="1066800" cy="939800"/>
                        </a:xfrm>
                        <a:prstGeom prst="rect">
                          <a:avLst/>
                        </a:prstGeom>
                        <a:noFill/>
                        <a:ln w="9525">
                          <a:noFill/>
                          <a:miter lim="800000"/>
                          <a:headEnd/>
                          <a:tailEnd/>
                        </a:ln>
                      </pic:spPr>
                    </pic:pic>
                  </a:graphicData>
                </a:graphic>
              </wp:inline>
            </w:drawing>
          </w:r>
        </w:p>
      </w:tc>
      <w:tc>
        <w:tcPr>
          <w:tcW w:w="3486" w:type="dxa"/>
          <w:vAlign w:val="center"/>
        </w:tcPr>
        <w:p w14:paraId="3B7A1263" w14:textId="57C4EF31" w:rsidR="00A47134" w:rsidRPr="009048DE" w:rsidRDefault="00A47134" w:rsidP="00DA4BE4">
          <w:pPr>
            <w:pStyle w:val="Header"/>
            <w:bidi w:val="0"/>
            <w:spacing w:line="168" w:lineRule="auto"/>
            <w:jc w:val="right"/>
            <w:rPr>
              <w:rFonts w:ascii="Andalus" w:hAnsi="Andalus" w:cs="Andalus"/>
              <w:sz w:val="26"/>
              <w:szCs w:val="26"/>
              <w:rtl/>
            </w:rPr>
          </w:pPr>
          <w:r w:rsidRPr="009048DE">
            <w:rPr>
              <w:rFonts w:cs="Andalus" w:hint="cs"/>
              <w:sz w:val="26"/>
              <w:szCs w:val="26"/>
              <w:rtl/>
            </w:rPr>
            <w:t xml:space="preserve">جامعة </w:t>
          </w:r>
          <w:r w:rsidRPr="009048DE">
            <w:rPr>
              <w:rFonts w:ascii="Andalus" w:hAnsi="Andalus" w:cs="Andalus"/>
              <w:sz w:val="26"/>
              <w:szCs w:val="26"/>
              <w:rtl/>
            </w:rPr>
            <w:t>عين شمس</w:t>
          </w:r>
        </w:p>
        <w:p w14:paraId="55203E99" w14:textId="77777777" w:rsidR="00A47134" w:rsidRPr="009048DE" w:rsidRDefault="00A47134" w:rsidP="00DA4BE4">
          <w:pPr>
            <w:pStyle w:val="Header"/>
            <w:bidi w:val="0"/>
            <w:spacing w:line="168" w:lineRule="auto"/>
            <w:jc w:val="right"/>
            <w:rPr>
              <w:rFonts w:ascii="Andalus" w:hAnsi="Andalus" w:cs="Andalus"/>
              <w:sz w:val="26"/>
              <w:szCs w:val="26"/>
            </w:rPr>
          </w:pPr>
          <w:r w:rsidRPr="009048DE">
            <w:rPr>
              <w:rFonts w:ascii="Andalus" w:hAnsi="Andalus" w:cs="Andalus"/>
              <w:sz w:val="26"/>
              <w:szCs w:val="26"/>
              <w:rtl/>
            </w:rPr>
            <w:t xml:space="preserve">كلية الحاسبات و المعلومات </w:t>
          </w:r>
        </w:p>
        <w:p w14:paraId="510E5D3B" w14:textId="77777777" w:rsidR="00A47134" w:rsidRPr="009048DE" w:rsidRDefault="00A47134" w:rsidP="00DA4BE4">
          <w:pPr>
            <w:pStyle w:val="Header"/>
            <w:bidi w:val="0"/>
            <w:spacing w:line="168" w:lineRule="auto"/>
            <w:jc w:val="right"/>
            <w:rPr>
              <w:rFonts w:ascii="Andalus" w:hAnsi="Andalus" w:cs="Andalus"/>
              <w:sz w:val="26"/>
              <w:szCs w:val="26"/>
            </w:rPr>
          </w:pPr>
          <w:r w:rsidRPr="009048DE">
            <w:rPr>
              <w:rFonts w:ascii="Andalus" w:hAnsi="Andalus" w:cs="Andalus"/>
              <w:sz w:val="26"/>
              <w:szCs w:val="26"/>
              <w:rtl/>
            </w:rPr>
            <w:t>برامج جديدة للتعليم العالى</w:t>
          </w:r>
        </w:p>
        <w:p w14:paraId="2F1B7E9F" w14:textId="63965B42" w:rsidR="00A47134" w:rsidRPr="00633606" w:rsidRDefault="00A47134" w:rsidP="00DA4BE4">
          <w:pPr>
            <w:spacing w:line="168" w:lineRule="auto"/>
            <w:rPr>
              <w:sz w:val="26"/>
              <w:szCs w:val="26"/>
              <w:lang w:val="en-CA" w:bidi="ar-EG"/>
            </w:rPr>
          </w:pPr>
          <w:r w:rsidRPr="009048DE">
            <w:rPr>
              <w:rFonts w:ascii="Andalus" w:hAnsi="Andalus" w:cs="Andalus"/>
              <w:sz w:val="26"/>
              <w:szCs w:val="26"/>
              <w:rtl/>
            </w:rPr>
            <w:t xml:space="preserve">برنامج </w:t>
          </w:r>
          <w:r w:rsidR="00633606">
            <w:rPr>
              <w:rFonts w:ascii="Andalus" w:hAnsi="Andalus" w:cs="Andalus" w:hint="cs"/>
              <w:sz w:val="26"/>
              <w:szCs w:val="26"/>
              <w:rtl/>
              <w:lang w:bidi="ar-EG"/>
            </w:rPr>
            <w:t xml:space="preserve"> </w:t>
          </w:r>
          <w:r w:rsidR="00622372">
            <w:rPr>
              <w:rFonts w:ascii="Andalus" w:hAnsi="Andalus" w:cs="Andalus" w:hint="cs"/>
              <w:sz w:val="26"/>
              <w:szCs w:val="26"/>
              <w:highlight w:val="yellow"/>
              <w:rtl/>
              <w:lang w:bidi="ar-EG"/>
            </w:rPr>
            <w:t>الذكاء الاصطناعي</w:t>
          </w:r>
          <w:r w:rsidR="00633606" w:rsidRPr="00F24B7B">
            <w:rPr>
              <w:rFonts w:ascii="Andalus" w:hAnsi="Andalus" w:cs="Andalus" w:hint="cs"/>
              <w:sz w:val="26"/>
              <w:szCs w:val="26"/>
              <w:highlight w:val="yellow"/>
              <w:rtl/>
              <w:lang w:bidi="ar-EG"/>
            </w:rPr>
            <w:t xml:space="preserve"> </w:t>
          </w:r>
        </w:p>
        <w:p w14:paraId="4CD5599A" w14:textId="59BD620D" w:rsidR="00A47134" w:rsidRDefault="009467E6" w:rsidP="004D3BDC">
          <w:pPr>
            <w:pStyle w:val="Header"/>
            <w:jc w:val="center"/>
          </w:pPr>
          <w:r>
            <w:rPr>
              <w:rFonts w:cs="Andalus" w:hint="cs"/>
              <w:noProof/>
              <w:sz w:val="26"/>
              <w:szCs w:val="26"/>
              <w:rtl/>
              <w:lang w:val="ar-SA"/>
            </w:rPr>
            <w:drawing>
              <wp:anchor distT="0" distB="0" distL="114300" distR="114300" simplePos="0" relativeHeight="251660288" behindDoc="0" locked="0" layoutInCell="1" allowOverlap="1" wp14:anchorId="2BB5653C" wp14:editId="7749E883">
                <wp:simplePos x="0" y="0"/>
                <wp:positionH relativeFrom="column">
                  <wp:posOffset>1126490</wp:posOffset>
                </wp:positionH>
                <wp:positionV relativeFrom="paragraph">
                  <wp:posOffset>90805</wp:posOffset>
                </wp:positionV>
                <wp:extent cx="1017905" cy="716280"/>
                <wp:effectExtent l="0" t="0" r="0" b="7620"/>
                <wp:wrapSquare wrapText="bothSides"/>
                <wp:docPr id="911509943" name="Picture 911509943" descr="A picture contain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ight&#10;&#10;Description automatically generated"/>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17905" cy="7162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08397ABB" w14:textId="1806D8F1" w:rsidR="00A47134" w:rsidRDefault="00A471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D424B2"/>
    <w:multiLevelType w:val="hybridMultilevel"/>
    <w:tmpl w:val="18FA951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8A4280"/>
    <w:multiLevelType w:val="hybridMultilevel"/>
    <w:tmpl w:val="3330221C"/>
    <w:lvl w:ilvl="0" w:tplc="04F0B048">
      <w:start w:val="19"/>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4E4663"/>
    <w:multiLevelType w:val="hybridMultilevel"/>
    <w:tmpl w:val="AB2E6FE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9E5133"/>
    <w:multiLevelType w:val="hybridMultilevel"/>
    <w:tmpl w:val="8CD8A8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4F4A55"/>
    <w:multiLevelType w:val="hybridMultilevel"/>
    <w:tmpl w:val="6778DBA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340" w:hanging="36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6016BC"/>
    <w:multiLevelType w:val="hybridMultilevel"/>
    <w:tmpl w:val="D8C0B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EB37F8"/>
    <w:multiLevelType w:val="hybridMultilevel"/>
    <w:tmpl w:val="A4E8C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8588147">
    <w:abstractNumId w:val="0"/>
  </w:num>
  <w:num w:numId="2" w16cid:durableId="433718614">
    <w:abstractNumId w:val="3"/>
  </w:num>
  <w:num w:numId="3" w16cid:durableId="431126452">
    <w:abstractNumId w:val="6"/>
  </w:num>
  <w:num w:numId="4" w16cid:durableId="15797550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5757121">
    <w:abstractNumId w:val="5"/>
  </w:num>
  <w:num w:numId="6" w16cid:durableId="1238859522">
    <w:abstractNumId w:val="2"/>
  </w:num>
  <w:num w:numId="7" w16cid:durableId="155923982">
    <w:abstractNumId w:val="1"/>
  </w:num>
  <w:num w:numId="8" w16cid:durableId="841775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68D"/>
    <w:rsid w:val="00043E69"/>
    <w:rsid w:val="000519CE"/>
    <w:rsid w:val="0005303D"/>
    <w:rsid w:val="000620CE"/>
    <w:rsid w:val="00117146"/>
    <w:rsid w:val="00175E37"/>
    <w:rsid w:val="00192278"/>
    <w:rsid w:val="001A0EE1"/>
    <w:rsid w:val="001A73DD"/>
    <w:rsid w:val="001B569D"/>
    <w:rsid w:val="001C668D"/>
    <w:rsid w:val="00203E3C"/>
    <w:rsid w:val="00214B50"/>
    <w:rsid w:val="0028713E"/>
    <w:rsid w:val="00314482"/>
    <w:rsid w:val="00314694"/>
    <w:rsid w:val="00322F98"/>
    <w:rsid w:val="00327C15"/>
    <w:rsid w:val="003664DB"/>
    <w:rsid w:val="00384FD5"/>
    <w:rsid w:val="003B15A1"/>
    <w:rsid w:val="003C0BAD"/>
    <w:rsid w:val="003C140F"/>
    <w:rsid w:val="003D09ED"/>
    <w:rsid w:val="003F2991"/>
    <w:rsid w:val="004254DA"/>
    <w:rsid w:val="004A0E4C"/>
    <w:rsid w:val="004A62C2"/>
    <w:rsid w:val="004D3BDC"/>
    <w:rsid w:val="004D7D33"/>
    <w:rsid w:val="004E65C5"/>
    <w:rsid w:val="0050563A"/>
    <w:rsid w:val="005964DB"/>
    <w:rsid w:val="005B34DE"/>
    <w:rsid w:val="005D0EDE"/>
    <w:rsid w:val="005D26B5"/>
    <w:rsid w:val="00602613"/>
    <w:rsid w:val="00610389"/>
    <w:rsid w:val="00622372"/>
    <w:rsid w:val="00627AFB"/>
    <w:rsid w:val="00633606"/>
    <w:rsid w:val="00647099"/>
    <w:rsid w:val="00652E98"/>
    <w:rsid w:val="00673DE3"/>
    <w:rsid w:val="00693E30"/>
    <w:rsid w:val="006E21DB"/>
    <w:rsid w:val="006E68CF"/>
    <w:rsid w:val="00712018"/>
    <w:rsid w:val="00740F36"/>
    <w:rsid w:val="007417D7"/>
    <w:rsid w:val="00746FA2"/>
    <w:rsid w:val="00772DB2"/>
    <w:rsid w:val="007B22F5"/>
    <w:rsid w:val="007B6204"/>
    <w:rsid w:val="007C771F"/>
    <w:rsid w:val="00822E73"/>
    <w:rsid w:val="00826631"/>
    <w:rsid w:val="00846A71"/>
    <w:rsid w:val="00850E0E"/>
    <w:rsid w:val="00861B53"/>
    <w:rsid w:val="0087481D"/>
    <w:rsid w:val="008A2917"/>
    <w:rsid w:val="008F7511"/>
    <w:rsid w:val="008F7988"/>
    <w:rsid w:val="00916E04"/>
    <w:rsid w:val="009350CF"/>
    <w:rsid w:val="009407BE"/>
    <w:rsid w:val="009467E6"/>
    <w:rsid w:val="00967116"/>
    <w:rsid w:val="00997D69"/>
    <w:rsid w:val="009A0963"/>
    <w:rsid w:val="009C5739"/>
    <w:rsid w:val="009D3B61"/>
    <w:rsid w:val="00A00AE5"/>
    <w:rsid w:val="00A14B03"/>
    <w:rsid w:val="00A206DD"/>
    <w:rsid w:val="00A26887"/>
    <w:rsid w:val="00A44F77"/>
    <w:rsid w:val="00A47134"/>
    <w:rsid w:val="00A54FA2"/>
    <w:rsid w:val="00A63529"/>
    <w:rsid w:val="00AF7BBE"/>
    <w:rsid w:val="00C27D75"/>
    <w:rsid w:val="00C36AE7"/>
    <w:rsid w:val="00C627CA"/>
    <w:rsid w:val="00C77232"/>
    <w:rsid w:val="00CD27EF"/>
    <w:rsid w:val="00D02D12"/>
    <w:rsid w:val="00D25236"/>
    <w:rsid w:val="00D33FD9"/>
    <w:rsid w:val="00D40854"/>
    <w:rsid w:val="00D5165E"/>
    <w:rsid w:val="00D53D8A"/>
    <w:rsid w:val="00DA5EA1"/>
    <w:rsid w:val="00DB0FA0"/>
    <w:rsid w:val="00DB5EC5"/>
    <w:rsid w:val="00DC1B2A"/>
    <w:rsid w:val="00DE32B9"/>
    <w:rsid w:val="00DE394C"/>
    <w:rsid w:val="00DF75E1"/>
    <w:rsid w:val="00E12789"/>
    <w:rsid w:val="00E166B2"/>
    <w:rsid w:val="00E37716"/>
    <w:rsid w:val="00E5571C"/>
    <w:rsid w:val="00E6021E"/>
    <w:rsid w:val="00E65447"/>
    <w:rsid w:val="00E80ED0"/>
    <w:rsid w:val="00EC1B19"/>
    <w:rsid w:val="00EC674B"/>
    <w:rsid w:val="00ED0A98"/>
    <w:rsid w:val="00ED7FE7"/>
    <w:rsid w:val="00EE0EB8"/>
    <w:rsid w:val="00EE62CE"/>
    <w:rsid w:val="00EF53B8"/>
    <w:rsid w:val="00F21263"/>
    <w:rsid w:val="00F24B7B"/>
    <w:rsid w:val="00F36682"/>
    <w:rsid w:val="00F54A01"/>
    <w:rsid w:val="00F8036A"/>
    <w:rsid w:val="00F87447"/>
    <w:rsid w:val="00F94583"/>
    <w:rsid w:val="00FA7979"/>
    <w:rsid w:val="00FA7E0E"/>
    <w:rsid w:val="00FC7432"/>
    <w:rsid w:val="00FE5CD8"/>
    <w:rsid w:val="00FE5CFB"/>
    <w:rsid w:val="00FF5CF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783238"/>
  <w15:docId w15:val="{8E895FD5-94D4-4F72-85F3-FAF332216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68D"/>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6021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021E"/>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447"/>
    <w:pPr>
      <w:ind w:left="720"/>
      <w:contextualSpacing/>
    </w:pPr>
  </w:style>
  <w:style w:type="paragraph" w:styleId="Header">
    <w:name w:val="header"/>
    <w:basedOn w:val="Normal"/>
    <w:link w:val="HeaderChar"/>
    <w:uiPriority w:val="99"/>
    <w:unhideWhenUsed/>
    <w:rsid w:val="00A47134"/>
    <w:pPr>
      <w:tabs>
        <w:tab w:val="center" w:pos="4680"/>
        <w:tab w:val="right" w:pos="9360"/>
      </w:tabs>
    </w:pPr>
  </w:style>
  <w:style w:type="character" w:customStyle="1" w:styleId="HeaderChar">
    <w:name w:val="Header Char"/>
    <w:basedOn w:val="DefaultParagraphFont"/>
    <w:link w:val="Header"/>
    <w:uiPriority w:val="99"/>
    <w:rsid w:val="00A4713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47134"/>
    <w:pPr>
      <w:tabs>
        <w:tab w:val="center" w:pos="4680"/>
        <w:tab w:val="right" w:pos="9360"/>
      </w:tabs>
    </w:pPr>
  </w:style>
  <w:style w:type="character" w:customStyle="1" w:styleId="FooterChar">
    <w:name w:val="Footer Char"/>
    <w:basedOn w:val="DefaultParagraphFont"/>
    <w:link w:val="Footer"/>
    <w:uiPriority w:val="99"/>
    <w:rsid w:val="00A4713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47134"/>
    <w:rPr>
      <w:rFonts w:ascii="Tahoma" w:hAnsi="Tahoma" w:cs="Tahoma"/>
      <w:sz w:val="16"/>
      <w:szCs w:val="16"/>
    </w:rPr>
  </w:style>
  <w:style w:type="character" w:customStyle="1" w:styleId="BalloonTextChar">
    <w:name w:val="Balloon Text Char"/>
    <w:basedOn w:val="DefaultParagraphFont"/>
    <w:link w:val="BalloonText"/>
    <w:uiPriority w:val="99"/>
    <w:semiHidden/>
    <w:rsid w:val="00A47134"/>
    <w:rPr>
      <w:rFonts w:ascii="Tahoma" w:eastAsia="Times New Roman" w:hAnsi="Tahoma" w:cs="Tahoma"/>
      <w:sz w:val="16"/>
      <w:szCs w:val="16"/>
    </w:rPr>
  </w:style>
  <w:style w:type="character" w:customStyle="1" w:styleId="Heading1Char">
    <w:name w:val="Heading 1 Char"/>
    <w:basedOn w:val="DefaultParagraphFont"/>
    <w:link w:val="Heading1"/>
    <w:uiPriority w:val="9"/>
    <w:rsid w:val="00E6021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021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6021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021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E602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2361846">
      <w:bodyDiv w:val="1"/>
      <w:marLeft w:val="0"/>
      <w:marRight w:val="0"/>
      <w:marTop w:val="0"/>
      <w:marBottom w:val="0"/>
      <w:divBdr>
        <w:top w:val="none" w:sz="0" w:space="0" w:color="auto"/>
        <w:left w:val="none" w:sz="0" w:space="0" w:color="auto"/>
        <w:bottom w:val="none" w:sz="0" w:space="0" w:color="auto"/>
        <w:right w:val="none" w:sz="0" w:space="0" w:color="auto"/>
      </w:divBdr>
      <w:divsChild>
        <w:div w:id="1044713111">
          <w:marLeft w:val="0"/>
          <w:marRight w:val="0"/>
          <w:marTop w:val="0"/>
          <w:marBottom w:val="0"/>
          <w:divBdr>
            <w:top w:val="none" w:sz="0" w:space="0" w:color="auto"/>
            <w:left w:val="none" w:sz="0" w:space="0" w:color="auto"/>
            <w:bottom w:val="none" w:sz="0" w:space="0" w:color="auto"/>
            <w:right w:val="none" w:sz="0" w:space="0" w:color="auto"/>
          </w:divBdr>
          <w:divsChild>
            <w:div w:id="348457452">
              <w:marLeft w:val="0"/>
              <w:marRight w:val="0"/>
              <w:marTop w:val="0"/>
              <w:marBottom w:val="0"/>
              <w:divBdr>
                <w:top w:val="none" w:sz="0" w:space="0" w:color="auto"/>
                <w:left w:val="none" w:sz="0" w:space="0" w:color="auto"/>
                <w:bottom w:val="none" w:sz="0" w:space="0" w:color="auto"/>
                <w:right w:val="none" w:sz="0" w:space="0" w:color="auto"/>
              </w:divBdr>
              <w:divsChild>
                <w:div w:id="1438403119">
                  <w:marLeft w:val="0"/>
                  <w:marRight w:val="0"/>
                  <w:marTop w:val="100"/>
                  <w:marBottom w:val="100"/>
                  <w:divBdr>
                    <w:top w:val="none" w:sz="0" w:space="0" w:color="auto"/>
                    <w:left w:val="none" w:sz="0" w:space="0" w:color="auto"/>
                    <w:bottom w:val="none" w:sz="0" w:space="0" w:color="auto"/>
                    <w:right w:val="none" w:sz="0" w:space="0" w:color="auto"/>
                  </w:divBdr>
                  <w:divsChild>
                    <w:div w:id="1021588109">
                      <w:marLeft w:val="0"/>
                      <w:marRight w:val="0"/>
                      <w:marTop w:val="0"/>
                      <w:marBottom w:val="0"/>
                      <w:divBdr>
                        <w:top w:val="none" w:sz="0" w:space="0" w:color="auto"/>
                        <w:left w:val="none" w:sz="0" w:space="0" w:color="auto"/>
                        <w:bottom w:val="none" w:sz="0" w:space="0" w:color="auto"/>
                        <w:right w:val="none" w:sz="0" w:space="0" w:color="auto"/>
                      </w:divBdr>
                      <w:divsChild>
                        <w:div w:id="1574704731">
                          <w:marLeft w:val="0"/>
                          <w:marRight w:val="0"/>
                          <w:marTop w:val="0"/>
                          <w:marBottom w:val="0"/>
                          <w:divBdr>
                            <w:top w:val="none" w:sz="0" w:space="0" w:color="auto"/>
                            <w:left w:val="none" w:sz="0" w:space="0" w:color="auto"/>
                            <w:bottom w:val="none" w:sz="0" w:space="0" w:color="auto"/>
                            <w:right w:val="none" w:sz="0" w:space="0" w:color="auto"/>
                          </w:divBdr>
                          <w:divsChild>
                            <w:div w:id="67846248">
                              <w:marLeft w:val="0"/>
                              <w:marRight w:val="0"/>
                              <w:marTop w:val="0"/>
                              <w:marBottom w:val="0"/>
                              <w:divBdr>
                                <w:top w:val="none" w:sz="0" w:space="0" w:color="auto"/>
                                <w:left w:val="none" w:sz="0" w:space="0" w:color="auto"/>
                                <w:bottom w:val="none" w:sz="0" w:space="0" w:color="auto"/>
                                <w:right w:val="none" w:sz="0" w:space="0" w:color="auto"/>
                              </w:divBdr>
                              <w:divsChild>
                                <w:div w:id="615521105">
                                  <w:marLeft w:val="0"/>
                                  <w:marRight w:val="0"/>
                                  <w:marTop w:val="0"/>
                                  <w:marBottom w:val="0"/>
                                  <w:divBdr>
                                    <w:top w:val="none" w:sz="0" w:space="0" w:color="auto"/>
                                    <w:left w:val="none" w:sz="0" w:space="0" w:color="auto"/>
                                    <w:bottom w:val="none" w:sz="0" w:space="0" w:color="auto"/>
                                    <w:right w:val="none" w:sz="0" w:space="0" w:color="auto"/>
                                  </w:divBdr>
                                  <w:divsChild>
                                    <w:div w:id="657148280">
                                      <w:marLeft w:val="0"/>
                                      <w:marRight w:val="0"/>
                                      <w:marTop w:val="0"/>
                                      <w:marBottom w:val="0"/>
                                      <w:divBdr>
                                        <w:top w:val="none" w:sz="0" w:space="0" w:color="auto"/>
                                        <w:left w:val="none" w:sz="0" w:space="0" w:color="auto"/>
                                        <w:bottom w:val="none" w:sz="0" w:space="0" w:color="auto"/>
                                        <w:right w:val="none" w:sz="0" w:space="0" w:color="auto"/>
                                      </w:divBdr>
                                      <w:divsChild>
                                        <w:div w:id="1154099844">
                                          <w:marLeft w:val="136"/>
                                          <w:marRight w:val="136"/>
                                          <w:marTop w:val="0"/>
                                          <w:marBottom w:val="0"/>
                                          <w:divBdr>
                                            <w:top w:val="none" w:sz="0" w:space="0" w:color="auto"/>
                                            <w:left w:val="none" w:sz="0" w:space="0" w:color="auto"/>
                                            <w:bottom w:val="none" w:sz="0" w:space="0" w:color="auto"/>
                                            <w:right w:val="none" w:sz="0" w:space="0" w:color="auto"/>
                                          </w:divBdr>
                                          <w:divsChild>
                                            <w:div w:id="1249079165">
                                              <w:marLeft w:val="0"/>
                                              <w:marRight w:val="136"/>
                                              <w:marTop w:val="136"/>
                                              <w:marBottom w:val="136"/>
                                              <w:divBdr>
                                                <w:top w:val="none" w:sz="0" w:space="0" w:color="auto"/>
                                                <w:left w:val="none" w:sz="0" w:space="0" w:color="auto"/>
                                                <w:bottom w:val="single" w:sz="6" w:space="3" w:color="CCCCCC"/>
                                                <w:right w:val="none" w:sz="0" w:space="0" w:color="auto"/>
                                              </w:divBdr>
                                              <w:divsChild>
                                                <w:div w:id="13839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120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Ain Shams</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RASHA</dc:creator>
  <cp:lastModifiedBy>mohamed samy</cp:lastModifiedBy>
  <cp:revision>2</cp:revision>
  <cp:lastPrinted>2024-10-13T17:41:00Z</cp:lastPrinted>
  <dcterms:created xsi:type="dcterms:W3CDTF">2024-10-14T14:08:00Z</dcterms:created>
  <dcterms:modified xsi:type="dcterms:W3CDTF">2024-10-14T14:08:00Z</dcterms:modified>
</cp:coreProperties>
</file>