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  <w:gridCol/>
        <w:gridCol/>
      </w:tblGrid>
      <w:tr>
        <w:trPr/>
        <w:tc>
          <w:tcPr/>
          <w:p>
            <w:pPr/>
            <w:r>
              <w:rPr/>
              <w:t xml:space="preserve">Code </w:t>
            </w:r>
          </w:p>
        </w:tc>
        <w:tc>
          <w:tcPr/>
          <w:p>
            <w:pPr/>
            <w:r>
              <w:rPr/>
              <w:t xml:space="preserve">Intitulé de l'activité</w:t>
            </w:r>
          </w:p>
        </w:tc>
        <w:tc>
          <w:tcPr/>
          <w:p>
            <w:pPr/>
            <w:r>
              <w:rPr/>
              <w:t xml:space="preserve"> Etat d'avencement</w:t>
            </w:r>
          </w:p>
        </w:tc>
        <w:tc>
          <w:tcPr/>
          <w:p>
            <w:pPr/>
            <w:r>
              <w:rPr/>
              <w:t xml:space="preserve">Statut</w:t>
            </w:r>
          </w:p>
        </w:tc>
        <w:tc>
          <w:tcPr/>
          <w:p>
            <w:pPr/>
            <w:r>
              <w:rPr/>
              <w:t xml:space="preserve">Délai de Réalisation</w:t>
            </w:r>
          </w:p>
        </w:tc>
        <w:tc>
          <w:tcPr/>
          <w:p>
            <w:pPr/>
            <w:r>
              <w:rPr/>
              <w:t xml:space="preserve">Rétard accusé (jours)</w:t>
            </w:r>
          </w:p>
        </w:tc>
        <w:tc>
          <w:tcPr/>
          <w:p>
            <w:pPr/>
            <w:r>
              <w:rPr/>
              <w:t xml:space="preserve">Observations</w:t>
            </w:r>
          </w:p>
        </w:tc>
      </w:tr>
      <w:tr>
        <w:trPr/>
        <w:tc>
          <w:tcPr/>
          <w:p>
            <w:pPr/>
            <w:r>
              <w:rPr/>
              <w:t xml:space="preserve">11302</w:t>
            </w:r>
          </w:p>
        </w:tc>
        <w:tc>
          <w:tcPr/>
          <w:p>
            <w:pPr/>
            <w:r>
              <w:rPr/>
              <w:t xml:space="preserve">Elaborer le manuel d'évaluation des performances des départements et services déconcentrés de l'OCPV</w:t>
            </w:r>
          </w:p>
        </w:tc>
        <w:tc>
          <w:tcPr/>
          <w:p>
            <w:pPr/>
            <w:r>
              <w:rPr/>
              <w:t xml:space="preserve">
                                etat
                              </w:t>
            </w:r>
          </w:p>
        </w:tc>
        <w:tc>
          <w:tcPr/>
          <w:p>
            <w:pPr/>
            <w:r>
              <w:rPr/>
              <w:t xml:space="preserve"> 
                                    Achevé  
                              </w:t>
            </w:r>
          </w:p>
        </w:tc>
        <w:tc>
          <w:tcPr/>
          <w:p>
            <w:pPr/>
            <w:r>
              <w:rPr/>
              <w:t xml:space="preserve">inconnu</w:t>
            </w:r>
          </w:p>
        </w:tc>
        <w:tc>
          <w:tcPr/>
          <w:p>
            <w:pPr/>
            <w:r>
              <w:rPr/>
              <w:t xml:space="preserve">inconnu</w:t>
            </w:r>
          </w:p>
        </w:tc>
        <w:tc>
          <w:tcPr/>
          <w:p>
            <w:pPr/>
            <w:r>
              <w:rPr/>
              <w:t xml:space="preserve">ma observation prémière observation</w:t>
            </w:r>
          </w:p>
        </w:tc>
      </w:tr>
      <w:tr>
        <w:trPr/>
        <w:tc>
          <w:tcPr/>
          <w:p>
            <w:pPr/>
            <w:r>
              <w:rPr/>
              <w:t xml:space="preserve">11302</w:t>
            </w:r>
          </w:p>
        </w:tc>
        <w:tc>
          <w:tcPr/>
          <w:p>
            <w:pPr/>
            <w:r>
              <w:rPr/>
              <w:t xml:space="preserve">Elaborer un manuel d'évaluation des performances des départements et services déconcentrés de l'OCPV</w:t>
            </w:r>
          </w:p>
        </w:tc>
        <w:tc>
          <w:tcPr/>
          <w:p>
            <w:pPr/>
            <w:r>
              <w:rPr/>
              <w:t xml:space="preserve">
                                etat d'avencement
                              </w:t>
            </w:r>
          </w:p>
        </w:tc>
        <w:tc>
          <w:tcPr/>
          <w:p>
            <w:pPr/>
            <w:r>
              <w:rPr/>
              <w:t xml:space="preserve"> 
                                    Achevé  
                              </w:t>
            </w:r>
          </w:p>
        </w:tc>
        <w:tc>
          <w:tcPr/>
          <w:p>
            <w:pPr/>
            <w:r>
              <w:rPr/>
              <w:t xml:space="preserve">inconnu</w:t>
            </w:r>
          </w:p>
        </w:tc>
        <w:tc>
          <w:tcPr/>
          <w:p>
            <w:pPr/>
            <w:r>
              <w:rPr/>
              <w:t xml:space="preserve">inconnu</w:t>
            </w:r>
          </w:p>
        </w:tc>
        <w:tc>
          <w:tcPr/>
          <w:p>
            <w:pPr/>
            <w:r>
              <w:rPr/>
              <w:t xml:space="preserve">OBSERVATION OOO</w:t>
            </w:r>
          </w:p>
        </w:tc>
      </w:tr>
      <w:tr>
        <w:trPr/>
        <w:tc>
          <w:tcPr/>
          <w:p>
            <w:pPr/>
            <w:r>
              <w:rPr/>
              <w:t xml:space="preserve">32309</w:t>
            </w:r>
          </w:p>
        </w:tc>
        <w:tc>
          <w:tcPr/>
          <w:p>
            <w:pPr/>
            <w:r>
              <w:rPr/>
              <w:t xml:space="preserve">Organiser les sessions de comité de sélection des sous-projets bénéficiaires du mécanisme de fonds à coûts partagés</w:t>
            </w:r>
          </w:p>
        </w:tc>
        <w:tc>
          <w:tcPr/>
          <w:p>
            <w:pPr/>
            <w:r>
              <w:rPr/>
              <w:t xml:space="preserve">
                              </w:t>
            </w:r>
          </w:p>
        </w:tc>
        <w:tc>
          <w:tcPr/>
          <w:p>
            <w:pPr/>
            <w:r>
              <w:rPr/>
              <w:t xml:space="preserve"> 
                                Aucun suivi 
                              </w:t>
            </w:r>
          </w:p>
        </w:tc>
        <w:tc>
          <w:tcPr/>
          <w:p>
            <w:pPr/>
            <w:r>
              <w:rPr/>
              <w:t xml:space="preserve">inconnu</w:t>
            </w:r>
          </w:p>
        </w:tc>
        <w:tc>
          <w:tcPr/>
          <w:p>
            <w:pPr/>
            <w:r>
              <w:rPr/>
              <w:t xml:space="preserve">inconnu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2023-10-11T22:08:37+00:00</dcterms:created>
  <dcterms:modified xsi:type="dcterms:W3CDTF">2023-10-11T22:08:37+00:00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