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39C17" w14:textId="3F082147" w:rsidR="008F26B4" w:rsidRDefault="008F26B4" w:rsidP="008F26B4">
      <w:pPr>
        <w:jc w:val="center"/>
        <w:rPr>
          <w:b/>
          <w:bCs/>
          <w:color w:val="FF0000"/>
          <w:sz w:val="36"/>
          <w:szCs w:val="36"/>
        </w:rPr>
      </w:pPr>
      <w:r w:rsidRPr="008F26B4">
        <w:rPr>
          <w:b/>
          <w:bCs/>
          <w:color w:val="FF0000"/>
          <w:sz w:val="36"/>
          <w:szCs w:val="36"/>
        </w:rPr>
        <w:t>Assignment 5 OOP</w:t>
      </w:r>
    </w:p>
    <w:p w14:paraId="6C6235E7" w14:textId="77777777" w:rsidR="008F26B4" w:rsidRDefault="008F26B4" w:rsidP="008F26B4">
      <w:pPr>
        <w:jc w:val="center"/>
        <w:rPr>
          <w:b/>
          <w:bCs/>
          <w:color w:val="FF0000"/>
          <w:sz w:val="36"/>
          <w:szCs w:val="36"/>
        </w:rPr>
      </w:pPr>
    </w:p>
    <w:p w14:paraId="474BDB69" w14:textId="77777777" w:rsidR="008F26B4" w:rsidRPr="008F26B4" w:rsidRDefault="008F26B4" w:rsidP="008F26B4">
      <w:pPr>
        <w:rPr>
          <w:b/>
          <w:bCs/>
          <w:color w:val="FF0000"/>
        </w:rPr>
      </w:pPr>
      <w:r w:rsidRPr="008F26B4">
        <w:rPr>
          <w:b/>
          <w:bCs/>
          <w:color w:val="FF0000"/>
        </w:rPr>
        <w:t>Question 01:</w:t>
      </w:r>
    </w:p>
    <w:p w14:paraId="442D2B47" w14:textId="77777777" w:rsidR="008F26B4" w:rsidRPr="008F26B4" w:rsidRDefault="008F26B4" w:rsidP="008F26B4">
      <w:pPr>
        <w:rPr>
          <w:b/>
          <w:bCs/>
          <w:color w:val="000000" w:themeColor="text1"/>
        </w:rPr>
      </w:pPr>
      <w:r w:rsidRPr="008F26B4">
        <w:rPr>
          <w:b/>
          <w:bCs/>
          <w:color w:val="000000" w:themeColor="text1"/>
        </w:rPr>
        <w:t xml:space="preserve">Define an interface named </w:t>
      </w:r>
      <w:proofErr w:type="spellStart"/>
      <w:r w:rsidRPr="008F26B4">
        <w:rPr>
          <w:b/>
          <w:bCs/>
          <w:color w:val="000000" w:themeColor="text1"/>
        </w:rPr>
        <w:t>IShape</w:t>
      </w:r>
      <w:proofErr w:type="spellEnd"/>
      <w:r w:rsidRPr="008F26B4">
        <w:rPr>
          <w:b/>
          <w:bCs/>
          <w:color w:val="000000" w:themeColor="text1"/>
        </w:rPr>
        <w:t xml:space="preserve"> with a property Area and a method </w:t>
      </w:r>
      <w:proofErr w:type="spellStart"/>
      <w:r w:rsidRPr="008F26B4">
        <w:rPr>
          <w:b/>
          <w:bCs/>
          <w:color w:val="000000" w:themeColor="text1"/>
        </w:rPr>
        <w:t>DisplayShapeInfo</w:t>
      </w:r>
      <w:proofErr w:type="spellEnd"/>
      <w:r w:rsidRPr="008F26B4">
        <w:rPr>
          <w:b/>
          <w:bCs/>
          <w:color w:val="000000" w:themeColor="text1"/>
        </w:rPr>
        <w:t xml:space="preserve">. Create two interfaces, </w:t>
      </w:r>
      <w:proofErr w:type="spellStart"/>
      <w:r w:rsidRPr="008F26B4">
        <w:rPr>
          <w:b/>
          <w:bCs/>
          <w:color w:val="000000" w:themeColor="text1"/>
        </w:rPr>
        <w:t>ICircle</w:t>
      </w:r>
      <w:proofErr w:type="spellEnd"/>
      <w:r w:rsidRPr="008F26B4">
        <w:rPr>
          <w:b/>
          <w:bCs/>
          <w:color w:val="000000" w:themeColor="text1"/>
        </w:rPr>
        <w:t xml:space="preserve"> and </w:t>
      </w:r>
      <w:proofErr w:type="spellStart"/>
      <w:r w:rsidRPr="008F26B4">
        <w:rPr>
          <w:b/>
          <w:bCs/>
          <w:color w:val="000000" w:themeColor="text1"/>
        </w:rPr>
        <w:t>IRectangle</w:t>
      </w:r>
      <w:proofErr w:type="spellEnd"/>
      <w:r w:rsidRPr="008F26B4">
        <w:rPr>
          <w:b/>
          <w:bCs/>
          <w:color w:val="000000" w:themeColor="text1"/>
        </w:rPr>
        <w:t xml:space="preserve">, that inherit from </w:t>
      </w:r>
      <w:proofErr w:type="spellStart"/>
      <w:r w:rsidRPr="008F26B4">
        <w:rPr>
          <w:b/>
          <w:bCs/>
          <w:color w:val="000000" w:themeColor="text1"/>
        </w:rPr>
        <w:t>IShape</w:t>
      </w:r>
      <w:proofErr w:type="spellEnd"/>
      <w:r w:rsidRPr="008F26B4">
        <w:rPr>
          <w:b/>
          <w:bCs/>
          <w:color w:val="000000" w:themeColor="text1"/>
        </w:rPr>
        <w:t>. Implement these interfaces in classes Circle and Rectangle. Test your implementation by creating instances of both classes and displaying their shape information.</w:t>
      </w:r>
    </w:p>
    <w:p w14:paraId="13E21E5C" w14:textId="77777777" w:rsidR="008F26B4" w:rsidRPr="008F26B4" w:rsidRDefault="008F26B4" w:rsidP="008F26B4">
      <w:pPr>
        <w:rPr>
          <w:b/>
          <w:bCs/>
          <w:color w:val="FF0000"/>
        </w:rPr>
      </w:pPr>
      <w:r w:rsidRPr="008F26B4">
        <w:rPr>
          <w:b/>
          <w:bCs/>
          <w:color w:val="000000" w:themeColor="text1"/>
        </w:rPr>
        <w:br/>
      </w:r>
      <w:r w:rsidRPr="008F26B4">
        <w:rPr>
          <w:b/>
          <w:bCs/>
          <w:color w:val="000000" w:themeColor="text1"/>
        </w:rPr>
        <w:br/>
      </w:r>
      <w:r w:rsidRPr="008F26B4">
        <w:rPr>
          <w:b/>
          <w:bCs/>
          <w:color w:val="000000" w:themeColor="text1"/>
        </w:rPr>
        <w:br/>
      </w:r>
      <w:r w:rsidRPr="008F26B4">
        <w:rPr>
          <w:b/>
          <w:bCs/>
          <w:color w:val="000000" w:themeColor="text1"/>
        </w:rPr>
        <w:br/>
      </w:r>
    </w:p>
    <w:p w14:paraId="64B3618C" w14:textId="77777777" w:rsidR="008F26B4" w:rsidRPr="008F26B4" w:rsidRDefault="008F26B4" w:rsidP="008F26B4">
      <w:pPr>
        <w:rPr>
          <w:b/>
          <w:bCs/>
          <w:color w:val="FF0000"/>
        </w:rPr>
      </w:pPr>
      <w:r w:rsidRPr="008F26B4">
        <w:rPr>
          <w:b/>
          <w:bCs/>
          <w:color w:val="FF0000"/>
        </w:rPr>
        <w:t>Question 02:</w:t>
      </w:r>
    </w:p>
    <w:p w14:paraId="2FCCB414" w14:textId="77777777" w:rsidR="008F26B4" w:rsidRDefault="008F26B4" w:rsidP="008F26B4">
      <w:pPr>
        <w:rPr>
          <w:b/>
          <w:bCs/>
          <w:color w:val="000000" w:themeColor="text1"/>
        </w:rPr>
      </w:pPr>
      <w:r w:rsidRPr="008F26B4">
        <w:rPr>
          <w:b/>
          <w:bCs/>
          <w:color w:val="000000" w:themeColor="text1"/>
        </w:rPr>
        <w:t xml:space="preserve">In this example, </w:t>
      </w:r>
    </w:p>
    <w:p w14:paraId="50B2258E" w14:textId="77406F3F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1-</w:t>
      </w:r>
      <w:r w:rsidRPr="008F26B4">
        <w:rPr>
          <w:b/>
          <w:bCs/>
          <w:color w:val="000000" w:themeColor="text1"/>
        </w:rPr>
        <w:t>We</w:t>
      </w:r>
      <w:r w:rsidRPr="008F26B4">
        <w:rPr>
          <w:b/>
          <w:bCs/>
          <w:color w:val="000000" w:themeColor="text1"/>
        </w:rPr>
        <w:t xml:space="preserve"> start by defining the </w:t>
      </w:r>
      <w:proofErr w:type="spellStart"/>
      <w:r w:rsidRPr="008F26B4">
        <w:rPr>
          <w:b/>
          <w:bCs/>
          <w:color w:val="000000" w:themeColor="text1"/>
        </w:rPr>
        <w:t>IAuthenticationService</w:t>
      </w:r>
      <w:proofErr w:type="spellEnd"/>
      <w:r w:rsidRPr="008F26B4">
        <w:rPr>
          <w:b/>
          <w:bCs/>
          <w:color w:val="000000" w:themeColor="text1"/>
        </w:rPr>
        <w:t xml:space="preserve"> interface with two methods: </w:t>
      </w:r>
      <w:proofErr w:type="spellStart"/>
      <w:r w:rsidRPr="008F26B4">
        <w:rPr>
          <w:b/>
          <w:bCs/>
          <w:color w:val="000000" w:themeColor="text1"/>
        </w:rPr>
        <w:t>AuthenticateUser</w:t>
      </w:r>
      <w:proofErr w:type="spellEnd"/>
      <w:r w:rsidRPr="008F26B4">
        <w:rPr>
          <w:b/>
          <w:bCs/>
          <w:color w:val="000000" w:themeColor="text1"/>
        </w:rPr>
        <w:t xml:space="preserve"> and </w:t>
      </w:r>
      <w:proofErr w:type="spellStart"/>
      <w:r w:rsidRPr="008F26B4">
        <w:rPr>
          <w:b/>
          <w:bCs/>
          <w:color w:val="000000" w:themeColor="text1"/>
        </w:rPr>
        <w:t>AuthorizeUser</w:t>
      </w:r>
      <w:proofErr w:type="spellEnd"/>
      <w:r w:rsidRPr="008F26B4">
        <w:rPr>
          <w:b/>
          <w:bCs/>
          <w:color w:val="000000" w:themeColor="text1"/>
        </w:rPr>
        <w:t xml:space="preserve">. The </w:t>
      </w:r>
      <w:proofErr w:type="spellStart"/>
      <w:r w:rsidRPr="008F26B4">
        <w:rPr>
          <w:b/>
          <w:bCs/>
          <w:color w:val="000000" w:themeColor="text1"/>
        </w:rPr>
        <w:t>BasicAuthenticationService</w:t>
      </w:r>
      <w:proofErr w:type="spellEnd"/>
      <w:r w:rsidRPr="008F26B4">
        <w:rPr>
          <w:b/>
          <w:bCs/>
          <w:color w:val="000000" w:themeColor="text1"/>
        </w:rPr>
        <w:t xml:space="preserve"> class implements this interface and provides the specific implementation for these methods.</w:t>
      </w:r>
    </w:p>
    <w:p w14:paraId="5D578F6D" w14:textId="0E22A282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2-</w:t>
      </w:r>
      <w:r w:rsidRPr="008F26B4">
        <w:rPr>
          <w:b/>
          <w:bCs/>
          <w:color w:val="000000" w:themeColor="text1"/>
        </w:rPr>
        <w:t xml:space="preserve">In the </w:t>
      </w:r>
      <w:proofErr w:type="spellStart"/>
      <w:r w:rsidRPr="008F26B4">
        <w:rPr>
          <w:b/>
          <w:bCs/>
          <w:color w:val="000000" w:themeColor="text1"/>
        </w:rPr>
        <w:t>BasicAuthenticationService</w:t>
      </w:r>
      <w:proofErr w:type="spellEnd"/>
      <w:r w:rsidRPr="008F26B4">
        <w:rPr>
          <w:b/>
          <w:bCs/>
          <w:color w:val="000000" w:themeColor="text1"/>
        </w:rPr>
        <w:t xml:space="preserve"> class, the </w:t>
      </w:r>
      <w:proofErr w:type="spellStart"/>
      <w:r w:rsidRPr="008F26B4">
        <w:rPr>
          <w:b/>
          <w:bCs/>
          <w:color w:val="000000" w:themeColor="text1"/>
        </w:rPr>
        <w:t>AuthenticateUser</w:t>
      </w:r>
      <w:proofErr w:type="spellEnd"/>
      <w:r w:rsidRPr="008F26B4">
        <w:rPr>
          <w:b/>
          <w:bCs/>
          <w:color w:val="000000" w:themeColor="text1"/>
        </w:rPr>
        <w:t xml:space="preserve"> method compares the provided username and password with the stored credentials. It returns true if the user is authenticated and false otherwise. The </w:t>
      </w:r>
      <w:proofErr w:type="spellStart"/>
      <w:r w:rsidRPr="008F26B4">
        <w:rPr>
          <w:b/>
          <w:bCs/>
          <w:color w:val="000000" w:themeColor="text1"/>
        </w:rPr>
        <w:t>AuthorizeUser</w:t>
      </w:r>
      <w:proofErr w:type="spellEnd"/>
      <w:r w:rsidRPr="008F26B4">
        <w:rPr>
          <w:b/>
          <w:bCs/>
          <w:color w:val="000000" w:themeColor="text1"/>
        </w:rPr>
        <w:t xml:space="preserve"> method checks if the user with the given username has the specified role. It returns true if the user is authorized and false otherwise.</w:t>
      </w:r>
    </w:p>
    <w:p w14:paraId="03263672" w14:textId="43A60803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3-</w:t>
      </w:r>
      <w:r w:rsidRPr="008F26B4">
        <w:rPr>
          <w:b/>
          <w:bCs/>
          <w:color w:val="000000" w:themeColor="text1"/>
        </w:rPr>
        <w:t xml:space="preserve">In the Main method, we create an instance of the </w:t>
      </w:r>
      <w:proofErr w:type="spellStart"/>
      <w:r w:rsidRPr="008F26B4">
        <w:rPr>
          <w:b/>
          <w:bCs/>
          <w:color w:val="000000" w:themeColor="text1"/>
        </w:rPr>
        <w:t>BasicAuthenticationService</w:t>
      </w:r>
      <w:proofErr w:type="spellEnd"/>
      <w:r w:rsidRPr="008F26B4">
        <w:rPr>
          <w:b/>
          <w:bCs/>
          <w:color w:val="000000" w:themeColor="text1"/>
        </w:rPr>
        <w:t xml:space="preserve"> class and assign it to the </w:t>
      </w:r>
      <w:proofErr w:type="spellStart"/>
      <w:r w:rsidRPr="008F26B4">
        <w:rPr>
          <w:b/>
          <w:bCs/>
          <w:color w:val="000000" w:themeColor="text1"/>
        </w:rPr>
        <w:t>authService</w:t>
      </w:r>
      <w:proofErr w:type="spellEnd"/>
      <w:r w:rsidRPr="008F26B4">
        <w:rPr>
          <w:b/>
          <w:bCs/>
          <w:color w:val="000000" w:themeColor="text1"/>
        </w:rPr>
        <w:t xml:space="preserve"> variable of type </w:t>
      </w:r>
      <w:proofErr w:type="spellStart"/>
      <w:r w:rsidRPr="008F26B4">
        <w:rPr>
          <w:b/>
          <w:bCs/>
          <w:color w:val="000000" w:themeColor="text1"/>
        </w:rPr>
        <w:t>IAuthenticationService</w:t>
      </w:r>
      <w:proofErr w:type="spellEnd"/>
      <w:r w:rsidRPr="008F26B4">
        <w:rPr>
          <w:b/>
          <w:bCs/>
          <w:color w:val="000000" w:themeColor="text1"/>
        </w:rPr>
        <w:t xml:space="preserve">. We then call the </w:t>
      </w:r>
      <w:proofErr w:type="spellStart"/>
      <w:r w:rsidRPr="008F26B4">
        <w:rPr>
          <w:b/>
          <w:bCs/>
          <w:color w:val="000000" w:themeColor="text1"/>
        </w:rPr>
        <w:t>AuthenticateUser</w:t>
      </w:r>
      <w:proofErr w:type="spellEnd"/>
      <w:r w:rsidRPr="008F26B4">
        <w:rPr>
          <w:b/>
          <w:bCs/>
          <w:color w:val="000000" w:themeColor="text1"/>
        </w:rPr>
        <w:t xml:space="preserve"> and </w:t>
      </w:r>
      <w:proofErr w:type="spellStart"/>
      <w:r w:rsidRPr="008F26B4">
        <w:rPr>
          <w:b/>
          <w:bCs/>
          <w:color w:val="000000" w:themeColor="text1"/>
        </w:rPr>
        <w:t>AuthorizeUser</w:t>
      </w:r>
      <w:proofErr w:type="spellEnd"/>
      <w:r w:rsidRPr="008F26B4">
        <w:rPr>
          <w:b/>
          <w:bCs/>
          <w:color w:val="000000" w:themeColor="text1"/>
        </w:rPr>
        <w:t xml:space="preserve"> methods using this interface </w:t>
      </w:r>
      <w:proofErr w:type="gramStart"/>
      <w:r w:rsidRPr="008F26B4">
        <w:rPr>
          <w:b/>
          <w:bCs/>
          <w:color w:val="000000" w:themeColor="text1"/>
        </w:rPr>
        <w:t>reference..</w:t>
      </w:r>
      <w:proofErr w:type="gramEnd"/>
    </w:p>
    <w:p w14:paraId="6C0371D4" w14:textId="77777777" w:rsidR="008F26B4" w:rsidRPr="008F26B4" w:rsidRDefault="008F26B4" w:rsidP="008F26B4">
      <w:pPr>
        <w:rPr>
          <w:b/>
          <w:bCs/>
          <w:color w:val="FF0000"/>
        </w:rPr>
      </w:pPr>
      <w:r w:rsidRPr="008F26B4">
        <w:rPr>
          <w:b/>
          <w:bCs/>
          <w:color w:val="FF0000"/>
        </w:rPr>
        <w:t xml:space="preserve">This implementation allows you to switch the authentication service implementation easily by creating a new class that implements the </w:t>
      </w:r>
      <w:proofErr w:type="spellStart"/>
      <w:r w:rsidRPr="008F26B4">
        <w:rPr>
          <w:b/>
          <w:bCs/>
          <w:color w:val="FF0000"/>
        </w:rPr>
        <w:t>IAuthenticationService</w:t>
      </w:r>
      <w:proofErr w:type="spellEnd"/>
      <w:r w:rsidRPr="008F26B4">
        <w:rPr>
          <w:b/>
          <w:bCs/>
          <w:color w:val="FF0000"/>
        </w:rPr>
        <w:t xml:space="preserve"> interface and providing the desired logic for authentication and authorization.</w:t>
      </w:r>
    </w:p>
    <w:p w14:paraId="5B32B79F" w14:textId="77777777" w:rsidR="008F26B4" w:rsidRPr="008F26B4" w:rsidRDefault="008F26B4" w:rsidP="008F26B4">
      <w:pPr>
        <w:rPr>
          <w:b/>
          <w:bCs/>
          <w:color w:val="000000" w:themeColor="text1"/>
        </w:rPr>
      </w:pPr>
    </w:p>
    <w:p w14:paraId="43BB2501" w14:textId="77777777" w:rsidR="008F26B4" w:rsidRPr="008F26B4" w:rsidRDefault="008F26B4" w:rsidP="008F26B4">
      <w:pPr>
        <w:rPr>
          <w:b/>
          <w:bCs/>
          <w:color w:val="000000" w:themeColor="text1"/>
        </w:rPr>
      </w:pPr>
      <w:r w:rsidRPr="008F26B4">
        <w:rPr>
          <w:b/>
          <w:bCs/>
          <w:color w:val="000000" w:themeColor="text1"/>
        </w:rPr>
        <w:t>Question 03:</w:t>
      </w:r>
    </w:p>
    <w:p w14:paraId="7D8773D2" w14:textId="13D04645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1-</w:t>
      </w:r>
      <w:r w:rsidRPr="008F26B4">
        <w:rPr>
          <w:b/>
          <w:bCs/>
          <w:color w:val="000000" w:themeColor="text1"/>
        </w:rPr>
        <w:t xml:space="preserve">we define the INotificationService interface with a method </w:t>
      </w:r>
      <w:proofErr w:type="spellStart"/>
      <w:r w:rsidRPr="008F26B4">
        <w:rPr>
          <w:b/>
          <w:bCs/>
          <w:color w:val="000000" w:themeColor="text1"/>
        </w:rPr>
        <w:t>SendNotification</w:t>
      </w:r>
      <w:proofErr w:type="spellEnd"/>
      <w:r w:rsidRPr="008F26B4">
        <w:rPr>
          <w:b/>
          <w:bCs/>
          <w:color w:val="000000" w:themeColor="text1"/>
        </w:rPr>
        <w:t xml:space="preserve"> that takes a recipient and a message as parameters.</w:t>
      </w:r>
    </w:p>
    <w:p w14:paraId="50734509" w14:textId="6D16DCCD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2-</w:t>
      </w:r>
      <w:r w:rsidRPr="008F26B4">
        <w:rPr>
          <w:b/>
          <w:bCs/>
          <w:color w:val="000000" w:themeColor="text1"/>
        </w:rPr>
        <w:t xml:space="preserve">We then create three classes: </w:t>
      </w:r>
      <w:proofErr w:type="spellStart"/>
      <w:r w:rsidRPr="008F26B4">
        <w:rPr>
          <w:b/>
          <w:bCs/>
          <w:color w:val="000000" w:themeColor="text1"/>
        </w:rPr>
        <w:t>EmailNotificationService</w:t>
      </w:r>
      <w:proofErr w:type="spellEnd"/>
      <w:r w:rsidRPr="008F26B4">
        <w:rPr>
          <w:b/>
          <w:bCs/>
          <w:color w:val="000000" w:themeColor="text1"/>
        </w:rPr>
        <w:t xml:space="preserve">, </w:t>
      </w:r>
      <w:proofErr w:type="spellStart"/>
      <w:r w:rsidRPr="008F26B4">
        <w:rPr>
          <w:b/>
          <w:bCs/>
          <w:color w:val="000000" w:themeColor="text1"/>
        </w:rPr>
        <w:t>SmsNotificationService</w:t>
      </w:r>
      <w:proofErr w:type="spellEnd"/>
      <w:r w:rsidRPr="008F26B4">
        <w:rPr>
          <w:b/>
          <w:bCs/>
          <w:color w:val="000000" w:themeColor="text1"/>
        </w:rPr>
        <w:t xml:space="preserve">, and </w:t>
      </w:r>
      <w:proofErr w:type="spellStart"/>
      <w:r w:rsidRPr="008F26B4">
        <w:rPr>
          <w:b/>
          <w:bCs/>
          <w:color w:val="000000" w:themeColor="text1"/>
        </w:rPr>
        <w:t>PushNotificationService</w:t>
      </w:r>
      <w:proofErr w:type="spellEnd"/>
      <w:r w:rsidRPr="008F26B4">
        <w:rPr>
          <w:b/>
          <w:bCs/>
          <w:color w:val="000000" w:themeColor="text1"/>
        </w:rPr>
        <w:t>, which implement the INotificationService interface.</w:t>
      </w:r>
    </w:p>
    <w:p w14:paraId="712C4CF3" w14:textId="1E8A02B5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3-</w:t>
      </w:r>
      <w:r w:rsidRPr="008F26B4">
        <w:rPr>
          <w:b/>
          <w:bCs/>
          <w:color w:val="000000" w:themeColor="text1"/>
        </w:rPr>
        <w:t>In each implementation, we provide the logic to send notifications through the respective communication channel:</w:t>
      </w:r>
    </w:p>
    <w:p w14:paraId="4B90E895" w14:textId="3E757971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4-</w:t>
      </w:r>
      <w:r w:rsidRPr="008F26B4">
        <w:rPr>
          <w:b/>
          <w:bCs/>
          <w:color w:val="000000" w:themeColor="text1"/>
        </w:rPr>
        <w:t xml:space="preserve">The </w:t>
      </w:r>
      <w:proofErr w:type="spellStart"/>
      <w:r w:rsidRPr="008F26B4">
        <w:rPr>
          <w:b/>
          <w:bCs/>
          <w:color w:val="000000" w:themeColor="text1"/>
        </w:rPr>
        <w:t>EmailNotificationService</w:t>
      </w:r>
      <w:proofErr w:type="spellEnd"/>
      <w:r w:rsidRPr="008F26B4">
        <w:rPr>
          <w:b/>
          <w:bCs/>
          <w:color w:val="000000" w:themeColor="text1"/>
        </w:rPr>
        <w:t xml:space="preserve"> class simulates sending an email by outputting a message to the console.</w:t>
      </w:r>
    </w:p>
    <w:p w14:paraId="113781F6" w14:textId="6B0E1356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5-</w:t>
      </w:r>
      <w:r w:rsidRPr="008F26B4">
        <w:rPr>
          <w:b/>
          <w:bCs/>
          <w:color w:val="000000" w:themeColor="text1"/>
        </w:rPr>
        <w:t xml:space="preserve">The </w:t>
      </w:r>
      <w:proofErr w:type="spellStart"/>
      <w:r w:rsidRPr="008F26B4">
        <w:rPr>
          <w:b/>
          <w:bCs/>
          <w:color w:val="000000" w:themeColor="text1"/>
        </w:rPr>
        <w:t>SmsNotificationService</w:t>
      </w:r>
      <w:proofErr w:type="spellEnd"/>
      <w:r w:rsidRPr="008F26B4">
        <w:rPr>
          <w:b/>
          <w:bCs/>
          <w:color w:val="000000" w:themeColor="text1"/>
        </w:rPr>
        <w:t xml:space="preserve"> class simulates sending an SMS by outputting a message to the console.</w:t>
      </w:r>
    </w:p>
    <w:p w14:paraId="19816813" w14:textId="67518B81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6-</w:t>
      </w:r>
      <w:r w:rsidRPr="008F26B4">
        <w:rPr>
          <w:b/>
          <w:bCs/>
          <w:color w:val="000000" w:themeColor="text1"/>
        </w:rPr>
        <w:t xml:space="preserve">The </w:t>
      </w:r>
      <w:proofErr w:type="spellStart"/>
      <w:r w:rsidRPr="008F26B4">
        <w:rPr>
          <w:b/>
          <w:bCs/>
          <w:color w:val="000000" w:themeColor="text1"/>
        </w:rPr>
        <w:t>PushNotificationService</w:t>
      </w:r>
      <w:proofErr w:type="spellEnd"/>
      <w:r w:rsidRPr="008F26B4">
        <w:rPr>
          <w:b/>
          <w:bCs/>
          <w:color w:val="000000" w:themeColor="text1"/>
        </w:rPr>
        <w:t xml:space="preserve"> class simulates sending a push notification by outputting a message to the console.</w:t>
      </w:r>
    </w:p>
    <w:p w14:paraId="1482731A" w14:textId="5F0D8513" w:rsidR="008F26B4" w:rsidRPr="008F26B4" w:rsidRDefault="008F26B4" w:rsidP="008F26B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7-</w:t>
      </w:r>
      <w:r w:rsidRPr="008F26B4">
        <w:rPr>
          <w:b/>
          <w:bCs/>
          <w:color w:val="000000" w:themeColor="text1"/>
        </w:rPr>
        <w:t xml:space="preserve">In the Main method, we create instances of each notification service class and call the </w:t>
      </w:r>
      <w:proofErr w:type="spellStart"/>
      <w:r w:rsidRPr="008F26B4">
        <w:rPr>
          <w:b/>
          <w:bCs/>
          <w:color w:val="000000" w:themeColor="text1"/>
        </w:rPr>
        <w:t>SendNotification</w:t>
      </w:r>
      <w:proofErr w:type="spellEnd"/>
      <w:r w:rsidRPr="008F26B4">
        <w:rPr>
          <w:b/>
          <w:bCs/>
          <w:color w:val="000000" w:themeColor="text1"/>
        </w:rPr>
        <w:t xml:space="preserve"> method with sample recipient and message values.</w:t>
      </w:r>
    </w:p>
    <w:p w14:paraId="6B8669E2" w14:textId="77777777" w:rsidR="008F26B4" w:rsidRPr="008F26B4" w:rsidRDefault="008F26B4" w:rsidP="008F26B4">
      <w:pPr>
        <w:rPr>
          <w:b/>
          <w:bCs/>
          <w:color w:val="FF0000"/>
        </w:rPr>
      </w:pPr>
      <w:r w:rsidRPr="008F26B4">
        <w:rPr>
          <w:b/>
          <w:bCs/>
          <w:color w:val="FF0000"/>
        </w:rPr>
        <w:t>This implementation allows you to easily switch between different notification channels by creating new classes that implement the INotificationService interface and provide the specific logic for each channel.</w:t>
      </w:r>
    </w:p>
    <w:p w14:paraId="4812AF2F" w14:textId="77777777" w:rsidR="008F26B4" w:rsidRPr="008F26B4" w:rsidRDefault="008F26B4" w:rsidP="008F26B4">
      <w:pPr>
        <w:rPr>
          <w:b/>
          <w:bCs/>
          <w:color w:val="000000" w:themeColor="text1"/>
        </w:rPr>
      </w:pPr>
    </w:p>
    <w:p w14:paraId="0C33E7F1" w14:textId="77777777" w:rsidR="008F26B4" w:rsidRDefault="008F26B4" w:rsidP="008F26B4">
      <w:pPr>
        <w:jc w:val="center"/>
      </w:pPr>
    </w:p>
    <w:sectPr w:rsidR="008F26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6B4"/>
    <w:rsid w:val="003D5801"/>
    <w:rsid w:val="008F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D033"/>
  <w15:chartTrackingRefBased/>
  <w15:docId w15:val="{9868D2C9-3601-4879-B652-0018BBFC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فاروق رمضان بسيونى</dc:creator>
  <cp:keywords/>
  <dc:description/>
  <cp:lastModifiedBy>خالد فاروق رمضان بسيونى</cp:lastModifiedBy>
  <cp:revision>1</cp:revision>
  <dcterms:created xsi:type="dcterms:W3CDTF">2025-01-16T19:18:00Z</dcterms:created>
  <dcterms:modified xsi:type="dcterms:W3CDTF">2025-01-16T19:20:00Z</dcterms:modified>
</cp:coreProperties>
</file>