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A3EC1" w14:textId="77777777" w:rsidR="008822A9" w:rsidRDefault="00ED0210">
      <w:pPr>
        <w:pStyle w:val="MdHeading1"/>
      </w:pPr>
      <w:r>
        <w:t>Technical Project Report: Iris Species Classification using K-Nearest Neighbors</w:t>
      </w:r>
    </w:p>
    <w:p w14:paraId="6CE650D2" w14:textId="77777777" w:rsidR="008822A9" w:rsidRDefault="00ED0210">
      <w:pPr>
        <w:pStyle w:val="MdHeading2"/>
      </w:pPr>
      <w:r>
        <w:t>1. Introduction</w:t>
      </w:r>
    </w:p>
    <w:p w14:paraId="5AB778E8" w14:textId="77777777" w:rsidR="008822A9" w:rsidRDefault="00ED0210">
      <w:pPr>
        <w:pStyle w:val="MdParagraph"/>
      </w:pPr>
      <w:r>
        <w:t>This report details the development and evaluation of a machine learning model for classifying Iris species. The project utilizes the renowned Iris dataset and implements the K-Nearest Neighbors (KNN) algorithm. The objective is to demonstrate a complete m</w:t>
      </w:r>
      <w:r>
        <w:t>achine learning pipeline, from data acquisition and preprocessing to model training and performance evaluation.</w:t>
      </w:r>
    </w:p>
    <w:p w14:paraId="4BA6366B" w14:textId="77777777" w:rsidR="008822A9" w:rsidRDefault="008822A9">
      <w:pPr>
        <w:pStyle w:val="MdSpace"/>
        <w:spacing w:after="60"/>
      </w:pPr>
    </w:p>
    <w:p w14:paraId="4282946B" w14:textId="77777777" w:rsidR="008822A9" w:rsidRDefault="00ED0210">
      <w:pPr>
        <w:pStyle w:val="MdHeading2"/>
      </w:pPr>
      <w:r>
        <w:t>2. Dataset Overview</w:t>
      </w:r>
    </w:p>
    <w:p w14:paraId="268495C7" w14:textId="77777777" w:rsidR="008822A9" w:rsidRDefault="00ED0210">
      <w:pPr>
        <w:pStyle w:val="MdParagraph"/>
      </w:pPr>
      <w:r>
        <w:t>The Iris dataset is a multivariate dataset introduced by the British statistician and biologist Ronald Fisher in 1936. It i</w:t>
      </w:r>
      <w:r>
        <w:t>s widely used for pattern recognition tasks and serves as an excellent benchmark for classification algorithms. The dataset comprises 150 samples, each representing an Iris flower. These samples are equally distributed among three distinct species:</w:t>
      </w:r>
    </w:p>
    <w:p w14:paraId="4772C304" w14:textId="77777777" w:rsidR="008822A9" w:rsidRDefault="008822A9">
      <w:pPr>
        <w:pStyle w:val="MdSpace"/>
        <w:spacing w:after="60"/>
      </w:pPr>
    </w:p>
    <w:p w14:paraId="18B0547C" w14:textId="77777777" w:rsidR="008822A9" w:rsidRDefault="00ED0210">
      <w:pPr>
        <w:pStyle w:val="MdListItem"/>
        <w:numPr>
          <w:ilvl w:val="0"/>
          <w:numId w:val="2"/>
        </w:numPr>
      </w:pPr>
      <w:r>
        <w:rPr>
          <w:rStyle w:val="MdEm"/>
        </w:rPr>
        <w:t xml:space="preserve">Iris </w:t>
      </w:r>
      <w:proofErr w:type="spellStart"/>
      <w:r>
        <w:rPr>
          <w:rStyle w:val="MdEm"/>
        </w:rPr>
        <w:t>s</w:t>
      </w:r>
      <w:r>
        <w:rPr>
          <w:rStyle w:val="MdEm"/>
        </w:rPr>
        <w:t>etosa</w:t>
      </w:r>
      <w:proofErr w:type="spellEnd"/>
    </w:p>
    <w:p w14:paraId="3FA5DF54" w14:textId="77777777" w:rsidR="008822A9" w:rsidRDefault="00ED0210">
      <w:pPr>
        <w:pStyle w:val="MdListItem"/>
        <w:numPr>
          <w:ilvl w:val="0"/>
          <w:numId w:val="2"/>
        </w:numPr>
      </w:pPr>
      <w:r>
        <w:rPr>
          <w:rStyle w:val="MdEm"/>
        </w:rPr>
        <w:t>Iris versicolor</w:t>
      </w:r>
    </w:p>
    <w:p w14:paraId="597581E4" w14:textId="77777777" w:rsidR="008822A9" w:rsidRDefault="00ED0210">
      <w:pPr>
        <w:pStyle w:val="MdListItem"/>
        <w:numPr>
          <w:ilvl w:val="0"/>
          <w:numId w:val="2"/>
        </w:numPr>
      </w:pPr>
      <w:r>
        <w:rPr>
          <w:rStyle w:val="MdEm"/>
        </w:rPr>
        <w:t>Iris virginica</w:t>
      </w:r>
    </w:p>
    <w:p w14:paraId="0C04E2A5" w14:textId="77777777" w:rsidR="008822A9" w:rsidRDefault="008822A9">
      <w:pPr>
        <w:pStyle w:val="MdSpace"/>
        <w:spacing w:after="60"/>
      </w:pPr>
    </w:p>
    <w:p w14:paraId="32778D1D" w14:textId="77777777" w:rsidR="008822A9" w:rsidRDefault="00ED0210">
      <w:pPr>
        <w:pStyle w:val="MdParagraph"/>
      </w:pPr>
      <w:r>
        <w:t>For each sample, four quantitative features are recorded in centimeters:</w:t>
      </w:r>
    </w:p>
    <w:p w14:paraId="2F6D5BB7" w14:textId="77777777" w:rsidR="008822A9" w:rsidRDefault="008822A9">
      <w:pPr>
        <w:pStyle w:val="MdSpace"/>
        <w:spacing w:after="60"/>
      </w:pPr>
    </w:p>
    <w:p w14:paraId="11644E94" w14:textId="77777777" w:rsidR="008822A9" w:rsidRDefault="00ED0210">
      <w:pPr>
        <w:pStyle w:val="MdListItem"/>
        <w:numPr>
          <w:ilvl w:val="0"/>
          <w:numId w:val="2"/>
        </w:numPr>
      </w:pPr>
      <w:r>
        <w:t>Sepal Length</w:t>
      </w:r>
    </w:p>
    <w:p w14:paraId="50274819" w14:textId="77777777" w:rsidR="008822A9" w:rsidRDefault="00ED0210">
      <w:pPr>
        <w:pStyle w:val="MdListItem"/>
        <w:numPr>
          <w:ilvl w:val="0"/>
          <w:numId w:val="2"/>
        </w:numPr>
      </w:pPr>
      <w:r>
        <w:t>Sepal Width</w:t>
      </w:r>
    </w:p>
    <w:p w14:paraId="0E05DA1A" w14:textId="77777777" w:rsidR="008822A9" w:rsidRDefault="00ED0210">
      <w:pPr>
        <w:pStyle w:val="MdListItem"/>
        <w:numPr>
          <w:ilvl w:val="0"/>
          <w:numId w:val="2"/>
        </w:numPr>
      </w:pPr>
      <w:r>
        <w:t>Petal Length</w:t>
      </w:r>
    </w:p>
    <w:p w14:paraId="118CC3F5" w14:textId="77777777" w:rsidR="008822A9" w:rsidRDefault="00ED0210">
      <w:pPr>
        <w:pStyle w:val="MdListItem"/>
        <w:numPr>
          <w:ilvl w:val="0"/>
          <w:numId w:val="2"/>
        </w:numPr>
      </w:pPr>
      <w:r>
        <w:t>Petal Width</w:t>
      </w:r>
    </w:p>
    <w:p w14:paraId="60463D6F" w14:textId="77777777" w:rsidR="008822A9" w:rsidRDefault="008822A9">
      <w:pPr>
        <w:pStyle w:val="MdSpace"/>
        <w:spacing w:after="60"/>
      </w:pPr>
    </w:p>
    <w:p w14:paraId="01AFA458" w14:textId="77777777" w:rsidR="008822A9" w:rsidRDefault="00ED0210">
      <w:pPr>
        <w:pStyle w:val="MdParagraph"/>
      </w:pPr>
      <w:r>
        <w:t>Initial data exploration revealed no missing values, ensuring data completeness for analysis.</w:t>
      </w:r>
      <w:r>
        <w:t xml:space="preserve"> The class distribution is perfectly balanced, with 50 samples for each species, which simplifies the evaluation process by preventing bias towards any particular class.</w:t>
      </w:r>
    </w:p>
    <w:p w14:paraId="4A406F5A" w14:textId="77777777" w:rsidR="008822A9" w:rsidRDefault="008822A9">
      <w:pPr>
        <w:pStyle w:val="MdSpace"/>
        <w:spacing w:after="60"/>
      </w:pPr>
    </w:p>
    <w:p w14:paraId="24FCB00F" w14:textId="77777777" w:rsidR="008822A9" w:rsidRDefault="00ED0210">
      <w:pPr>
        <w:pStyle w:val="MdHeading2"/>
      </w:pPr>
      <w:r>
        <w:t>3. Methodology</w:t>
      </w:r>
    </w:p>
    <w:p w14:paraId="0CFAEA32" w14:textId="77777777" w:rsidR="008822A9" w:rsidRDefault="00ED0210">
      <w:pPr>
        <w:pStyle w:val="MdParagraph"/>
      </w:pPr>
      <w:r>
        <w:t xml:space="preserve">The project workflow adheres to a standard machine learning pipeline, </w:t>
      </w:r>
      <w:r>
        <w:t>encompassing data preprocessing, model selection, training, and evaluation.</w:t>
      </w:r>
    </w:p>
    <w:p w14:paraId="10F7433A" w14:textId="77777777" w:rsidR="008822A9" w:rsidRDefault="008822A9">
      <w:pPr>
        <w:pStyle w:val="MdSpace"/>
        <w:spacing w:after="60"/>
      </w:pPr>
    </w:p>
    <w:p w14:paraId="78DAD159" w14:textId="77777777" w:rsidR="008822A9" w:rsidRDefault="00ED0210">
      <w:pPr>
        <w:pStyle w:val="MdHeading3"/>
      </w:pPr>
      <w:r>
        <w:lastRenderedPageBreak/>
        <w:t>3.1. Data Preprocessing</w:t>
      </w:r>
    </w:p>
    <w:p w14:paraId="7D9E35E5" w14:textId="77777777" w:rsidR="008822A9" w:rsidRDefault="00ED0210">
      <w:pPr>
        <w:pStyle w:val="MdListItem"/>
        <w:numPr>
          <w:ilvl w:val="0"/>
          <w:numId w:val="3"/>
        </w:numPr>
      </w:pPr>
      <w:r>
        <w:rPr>
          <w:rStyle w:val="MdStrong"/>
        </w:rPr>
        <w:t>Feature Selection</w:t>
      </w:r>
      <w:r>
        <w:t>: The 'Id' column, which serves merely as an identifier, was dropped as it holds no predictive power for classification.</w:t>
      </w:r>
    </w:p>
    <w:p w14:paraId="3986880E" w14:textId="77777777" w:rsidR="008822A9" w:rsidRDefault="00ED0210">
      <w:pPr>
        <w:pStyle w:val="MdListItem"/>
        <w:numPr>
          <w:ilvl w:val="0"/>
          <w:numId w:val="3"/>
        </w:numPr>
      </w:pPr>
      <w:r>
        <w:rPr>
          <w:rStyle w:val="MdStrong"/>
        </w:rPr>
        <w:t>Label Encoding</w:t>
      </w:r>
      <w:r>
        <w:t>: T</w:t>
      </w:r>
      <w:r>
        <w:t xml:space="preserve">he categorical 'Species' column was transformed into numerical labels using </w:t>
      </w:r>
      <w:proofErr w:type="spellStart"/>
      <w:r>
        <w:rPr>
          <w:u w:val="single"/>
        </w:rPr>
        <w:t>LabelEncoder</w:t>
      </w:r>
      <w:proofErr w:type="spellEnd"/>
      <w:r>
        <w:t>. This step is crucial as machine learning algorithms typically require numerical input. The mapping is as follows:</w:t>
      </w:r>
    </w:p>
    <w:p w14:paraId="791E5048" w14:textId="77777777" w:rsidR="008822A9" w:rsidRDefault="00ED0210">
      <w:pPr>
        <w:pStyle w:val="MdListItem"/>
        <w:numPr>
          <w:ilvl w:val="1"/>
          <w:numId w:val="2"/>
        </w:numPr>
      </w:pPr>
      <w:r>
        <w:t>0: Iris-</w:t>
      </w:r>
      <w:proofErr w:type="spellStart"/>
      <w:r>
        <w:t>setosa</w:t>
      </w:r>
      <w:proofErr w:type="spellEnd"/>
    </w:p>
    <w:p w14:paraId="1AFADA23" w14:textId="77777777" w:rsidR="008822A9" w:rsidRDefault="00ED0210">
      <w:pPr>
        <w:pStyle w:val="MdListItem"/>
        <w:numPr>
          <w:ilvl w:val="1"/>
          <w:numId w:val="2"/>
        </w:numPr>
      </w:pPr>
      <w:r>
        <w:t>1: Iris-versicolor</w:t>
      </w:r>
    </w:p>
    <w:p w14:paraId="248F2D7C" w14:textId="77777777" w:rsidR="008822A9" w:rsidRDefault="00ED0210">
      <w:pPr>
        <w:pStyle w:val="MdListItem"/>
        <w:numPr>
          <w:ilvl w:val="1"/>
          <w:numId w:val="2"/>
        </w:numPr>
      </w:pPr>
      <w:r>
        <w:t>2: Iris-virginica</w:t>
      </w:r>
    </w:p>
    <w:p w14:paraId="23D0AD70" w14:textId="77777777" w:rsidR="008822A9" w:rsidRDefault="00ED0210">
      <w:pPr>
        <w:pStyle w:val="MdListItem"/>
        <w:numPr>
          <w:ilvl w:val="0"/>
          <w:numId w:val="3"/>
        </w:numPr>
      </w:pPr>
      <w:r>
        <w:rPr>
          <w:rStyle w:val="MdStrong"/>
        </w:rPr>
        <w:t>Feature Scaling</w:t>
      </w:r>
      <w:r>
        <w:t xml:space="preserve">: To prevent features with larger numerical ranges from dominating the distance calculations in the KNN algorithm, all features (Sepal Length, Sepal Width, Petal Length, Petal Width) were scaled using </w:t>
      </w:r>
      <w:proofErr w:type="spellStart"/>
      <w:r>
        <w:rPr>
          <w:u w:val="single"/>
        </w:rPr>
        <w:t>StandardScaler</w:t>
      </w:r>
      <w:proofErr w:type="spellEnd"/>
      <w:r>
        <w:t>. This p</w:t>
      </w:r>
      <w:r>
        <w:t>rocess standardizes features by removing the mean and scaling to unit variance.</w:t>
      </w:r>
    </w:p>
    <w:p w14:paraId="179A6ECB" w14:textId="77777777" w:rsidR="008822A9" w:rsidRDefault="008822A9">
      <w:pPr>
        <w:pStyle w:val="MdSpace"/>
        <w:spacing w:after="60"/>
      </w:pPr>
    </w:p>
    <w:p w14:paraId="1A9911B4" w14:textId="77777777" w:rsidR="008822A9" w:rsidRDefault="00ED0210">
      <w:pPr>
        <w:pStyle w:val="MdHeading3"/>
      </w:pPr>
      <w:r>
        <w:t>3.2. Data Splitting</w:t>
      </w:r>
    </w:p>
    <w:p w14:paraId="7D48E374" w14:textId="77777777" w:rsidR="008822A9" w:rsidRDefault="00ED0210">
      <w:pPr>
        <w:pStyle w:val="MdParagraph"/>
      </w:pPr>
      <w:r>
        <w:t>The preprocessed dataset was divided into training and testing sets to ensure an unbiased evaluation of the model's performance on unseen data. An 80/20 sp</w:t>
      </w:r>
      <w:r>
        <w:t>lit was employed, allocating 80% of the data for training (120 samples) and 20% for testing (30 samples). The data was shuffled prior to splitting to mitigate any order bias.</w:t>
      </w:r>
    </w:p>
    <w:p w14:paraId="704ADAC4" w14:textId="77777777" w:rsidR="008822A9" w:rsidRDefault="008822A9">
      <w:pPr>
        <w:pStyle w:val="MdSpace"/>
        <w:spacing w:after="60"/>
      </w:pPr>
    </w:p>
    <w:p w14:paraId="02B77456" w14:textId="77777777" w:rsidR="008822A9" w:rsidRDefault="00ED0210">
      <w:pPr>
        <w:pStyle w:val="MdHeading3"/>
      </w:pPr>
      <w:r>
        <w:t>3.3. Model Selection and Training</w:t>
      </w:r>
    </w:p>
    <w:p w14:paraId="52F6C6B5" w14:textId="77777777" w:rsidR="008822A9" w:rsidRDefault="00ED0210">
      <w:pPr>
        <w:pStyle w:val="MdParagraph"/>
      </w:pPr>
      <w:r>
        <w:t>The K-Nearest Neighbors (KNN) algorithm was ch</w:t>
      </w:r>
      <w:r>
        <w:t xml:space="preserve">osen for this classification task. KNN is a non-parametric, instance-based learning algorithm that classifies a data point based on the majority class of its 'k' nearest neighbors in the feature space. The selection of an optimal 'k' value is critical for </w:t>
      </w:r>
      <w:r>
        <w:t>KNN performance.</w:t>
      </w:r>
    </w:p>
    <w:p w14:paraId="6031E1D3" w14:textId="77777777" w:rsidR="008822A9" w:rsidRDefault="008822A9">
      <w:pPr>
        <w:pStyle w:val="MdSpace"/>
        <w:spacing w:after="60"/>
      </w:pPr>
    </w:p>
    <w:p w14:paraId="74B144D9" w14:textId="77777777" w:rsidR="008822A9" w:rsidRDefault="00ED0210">
      <w:pPr>
        <w:pStyle w:val="MdParagraph"/>
      </w:pPr>
      <w:r>
        <w:t xml:space="preserve">To determine the optimal 'k', the model was trained and evaluated for </w:t>
      </w:r>
      <w:r>
        <w:rPr>
          <w:u w:val="single"/>
        </w:rPr>
        <w:t>k</w:t>
      </w:r>
      <w:r>
        <w:t xml:space="preserve"> values ranging from 1 to 20. The error rate for each </w:t>
      </w:r>
      <w:r>
        <w:rPr>
          <w:u w:val="single"/>
        </w:rPr>
        <w:t>k</w:t>
      </w:r>
      <w:r>
        <w:t xml:space="preserve"> was calculated, and the </w:t>
      </w:r>
      <w:r>
        <w:rPr>
          <w:u w:val="single"/>
        </w:rPr>
        <w:t>k</w:t>
      </w:r>
      <w:r>
        <w:t xml:space="preserve"> value yielding the lowest error rate was selected as optimal.</w:t>
      </w:r>
    </w:p>
    <w:p w14:paraId="4FAB39EF" w14:textId="77777777" w:rsidR="008822A9" w:rsidRDefault="008822A9">
      <w:pPr>
        <w:pStyle w:val="MdSpace"/>
        <w:spacing w:after="60"/>
      </w:pPr>
    </w:p>
    <w:p w14:paraId="76DA5E76" w14:textId="77777777" w:rsidR="008822A9" w:rsidRDefault="00ED0210">
      <w:pPr>
        <w:pStyle w:val="MdHeading2"/>
      </w:pPr>
      <w:r>
        <w:t>4. Results and Evaluat</w:t>
      </w:r>
      <w:r>
        <w:t>ion</w:t>
      </w:r>
    </w:p>
    <w:p w14:paraId="3266D080" w14:textId="77777777" w:rsidR="008822A9" w:rsidRDefault="00ED0210">
      <w:pPr>
        <w:pStyle w:val="MdParagraph"/>
      </w:pPr>
      <w:r>
        <w:t xml:space="preserve">After training the KNN model with the optimal </w:t>
      </w:r>
      <w:r>
        <w:rPr>
          <w:u w:val="single"/>
        </w:rPr>
        <w:t>k</w:t>
      </w:r>
      <w:r>
        <w:t xml:space="preserve"> value, its performance was rigorously evaluated on the test set using several key metrics:</w:t>
      </w:r>
    </w:p>
    <w:p w14:paraId="2D598D40" w14:textId="77777777" w:rsidR="008822A9" w:rsidRDefault="008822A9">
      <w:pPr>
        <w:pStyle w:val="MdSpace"/>
        <w:spacing w:after="60"/>
      </w:pPr>
    </w:p>
    <w:p w14:paraId="5F8CA66A" w14:textId="77777777" w:rsidR="008822A9" w:rsidRDefault="00ED0210">
      <w:pPr>
        <w:pStyle w:val="MdListItem"/>
        <w:numPr>
          <w:ilvl w:val="0"/>
          <w:numId w:val="2"/>
        </w:numPr>
      </w:pPr>
      <w:r>
        <w:rPr>
          <w:rStyle w:val="MdStrong"/>
        </w:rPr>
        <w:t>Confusion Matrix</w:t>
      </w:r>
      <w:r>
        <w:t>: Provides a detailed breakdown of correct and incorrect classifications for each class.</w:t>
      </w:r>
    </w:p>
    <w:p w14:paraId="31D92C5E" w14:textId="77777777" w:rsidR="008822A9" w:rsidRDefault="00ED0210">
      <w:pPr>
        <w:pStyle w:val="MdListItem"/>
        <w:numPr>
          <w:ilvl w:val="0"/>
          <w:numId w:val="2"/>
        </w:numPr>
      </w:pPr>
      <w:r>
        <w:rPr>
          <w:rStyle w:val="MdStrong"/>
        </w:rPr>
        <w:t>Classif</w:t>
      </w:r>
      <w:r>
        <w:rPr>
          <w:rStyle w:val="MdStrong"/>
        </w:rPr>
        <w:t>ication Report</w:t>
      </w:r>
      <w:r>
        <w:t>: Presents precision, recall, and F1-score for each class, along with overall accuracy.</w:t>
      </w:r>
    </w:p>
    <w:p w14:paraId="7387CF49" w14:textId="77777777" w:rsidR="008822A9" w:rsidRDefault="00ED0210">
      <w:pPr>
        <w:pStyle w:val="MdListItem"/>
        <w:numPr>
          <w:ilvl w:val="0"/>
          <w:numId w:val="2"/>
        </w:numPr>
      </w:pPr>
      <w:r>
        <w:rPr>
          <w:rStyle w:val="MdStrong"/>
        </w:rPr>
        <w:t>Accuracy Score</w:t>
      </w:r>
      <w:r>
        <w:t>: The proportion of correctly classified instances among the total number of instances.</w:t>
      </w:r>
    </w:p>
    <w:p w14:paraId="3C282C1D" w14:textId="77777777" w:rsidR="008822A9" w:rsidRDefault="00ED0210">
      <w:pPr>
        <w:pStyle w:val="MdListItem"/>
        <w:numPr>
          <w:ilvl w:val="0"/>
          <w:numId w:val="2"/>
        </w:numPr>
      </w:pPr>
      <w:r>
        <w:rPr>
          <w:rStyle w:val="MdStrong"/>
        </w:rPr>
        <w:lastRenderedPageBreak/>
        <w:t>F1-Score</w:t>
      </w:r>
      <w:r>
        <w:t xml:space="preserve">: The harmonic </w:t>
      </w:r>
      <w:proofErr w:type="gramStart"/>
      <w:r>
        <w:t>mean</w:t>
      </w:r>
      <w:proofErr w:type="gramEnd"/>
      <w:r>
        <w:t xml:space="preserve"> of precision and recall,</w:t>
      </w:r>
      <w:r>
        <w:t xml:space="preserve"> offering a balanced measure of the model's accuracy.</w:t>
      </w:r>
    </w:p>
    <w:p w14:paraId="6C313378" w14:textId="77777777" w:rsidR="008822A9" w:rsidRDefault="008822A9">
      <w:pPr>
        <w:pStyle w:val="MdSpace"/>
        <w:spacing w:after="60"/>
      </w:pPr>
    </w:p>
    <w:p w14:paraId="369061C1" w14:textId="77777777" w:rsidR="008822A9" w:rsidRDefault="00ED0210">
      <w:pPr>
        <w:pStyle w:val="MdParagraph"/>
      </w:pPr>
      <w:r>
        <w:t xml:space="preserve">The evaluation demonstrated that the KNN model effectively classifies Iris species, achieving high accuracy and balanced performance across all classes. The optimal </w:t>
      </w:r>
      <w:r>
        <w:rPr>
          <w:u w:val="single"/>
        </w:rPr>
        <w:t>k</w:t>
      </w:r>
      <w:r>
        <w:t xml:space="preserve"> value identified was 2, which resu</w:t>
      </w:r>
      <w:r>
        <w:t>lted in the lowest error rate during the parameter tuning phase.</w:t>
      </w:r>
    </w:p>
    <w:p w14:paraId="5C02F6F6" w14:textId="77777777" w:rsidR="008822A9" w:rsidRDefault="008822A9">
      <w:pPr>
        <w:pStyle w:val="MdSpace"/>
        <w:spacing w:after="60"/>
      </w:pPr>
    </w:p>
    <w:p w14:paraId="78C93100" w14:textId="77777777" w:rsidR="008822A9" w:rsidRDefault="00ED0210">
      <w:pPr>
        <w:pStyle w:val="MdHeading2"/>
      </w:pPr>
      <w:r>
        <w:t>5. Conclusion</w:t>
      </w:r>
    </w:p>
    <w:p w14:paraId="5969D3F2" w14:textId="77777777" w:rsidR="008822A9" w:rsidRDefault="00ED0210">
      <w:pPr>
        <w:pStyle w:val="MdParagraph"/>
      </w:pPr>
      <w:r>
        <w:t>This project successfully implemented and evaluated a K-Nearest Neighbors classification model for the Iris dataset. The systematic approach, including thorough data preprocess</w:t>
      </w:r>
      <w:r>
        <w:t>ing and optimal parameter tuning, resulted in a robust model capable of accurately distinguishing between Iris species. This project serves as a foundational example of applying machine learning techniques to classification problems.</w:t>
      </w:r>
    </w:p>
    <w:p w14:paraId="08F628BC" w14:textId="279C9839" w:rsidR="00ED0210" w:rsidRDefault="00ED0210" w:rsidP="00ED0210">
      <w:pPr>
        <w:pStyle w:val="MdHeading2"/>
      </w:pPr>
    </w:p>
    <w:p w14:paraId="668579C1" w14:textId="53E0523C" w:rsidR="008822A9" w:rsidRDefault="008822A9">
      <w:pPr>
        <w:pStyle w:val="MdParagraph"/>
      </w:pPr>
    </w:p>
    <w:sectPr w:rsidR="008822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6BCB"/>
    <w:multiLevelType w:val="hybridMultilevel"/>
    <w:tmpl w:val="2746FD98"/>
    <w:lvl w:ilvl="0" w:tplc="3B6CF254">
      <w:start w:val="1"/>
      <w:numFmt w:val="bullet"/>
      <w:lvlText w:val="●"/>
      <w:lvlJc w:val="left"/>
      <w:pPr>
        <w:ind w:left="720" w:hanging="360"/>
      </w:pPr>
    </w:lvl>
    <w:lvl w:ilvl="1" w:tplc="2D3A8146">
      <w:start w:val="1"/>
      <w:numFmt w:val="bullet"/>
      <w:lvlText w:val="○"/>
      <w:lvlJc w:val="left"/>
      <w:pPr>
        <w:ind w:left="1440" w:hanging="360"/>
      </w:pPr>
    </w:lvl>
    <w:lvl w:ilvl="2" w:tplc="C73A8B6C">
      <w:start w:val="1"/>
      <w:numFmt w:val="bullet"/>
      <w:lvlText w:val="■"/>
      <w:lvlJc w:val="left"/>
      <w:pPr>
        <w:ind w:left="2160" w:hanging="360"/>
      </w:pPr>
    </w:lvl>
    <w:lvl w:ilvl="3" w:tplc="33E2B270">
      <w:start w:val="1"/>
      <w:numFmt w:val="bullet"/>
      <w:lvlText w:val="●"/>
      <w:lvlJc w:val="left"/>
      <w:pPr>
        <w:ind w:left="2880" w:hanging="360"/>
      </w:pPr>
    </w:lvl>
    <w:lvl w:ilvl="4" w:tplc="EC5C06EA">
      <w:start w:val="1"/>
      <w:numFmt w:val="bullet"/>
      <w:lvlText w:val="○"/>
      <w:lvlJc w:val="left"/>
      <w:pPr>
        <w:ind w:left="3600" w:hanging="360"/>
      </w:pPr>
    </w:lvl>
    <w:lvl w:ilvl="5" w:tplc="94700070">
      <w:start w:val="1"/>
      <w:numFmt w:val="bullet"/>
      <w:lvlText w:val="■"/>
      <w:lvlJc w:val="left"/>
      <w:pPr>
        <w:ind w:left="4320" w:hanging="360"/>
      </w:pPr>
    </w:lvl>
    <w:lvl w:ilvl="6" w:tplc="10CEF862">
      <w:start w:val="1"/>
      <w:numFmt w:val="bullet"/>
      <w:lvlText w:val="●"/>
      <w:lvlJc w:val="left"/>
      <w:pPr>
        <w:ind w:left="5040" w:hanging="360"/>
      </w:pPr>
    </w:lvl>
    <w:lvl w:ilvl="7" w:tplc="4CBC25D0">
      <w:start w:val="1"/>
      <w:numFmt w:val="bullet"/>
      <w:lvlText w:val="●"/>
      <w:lvlJc w:val="left"/>
      <w:pPr>
        <w:ind w:left="5760" w:hanging="360"/>
      </w:pPr>
    </w:lvl>
    <w:lvl w:ilvl="8" w:tplc="1B6A3A74">
      <w:start w:val="1"/>
      <w:numFmt w:val="bullet"/>
      <w:lvlText w:val="●"/>
      <w:lvlJc w:val="left"/>
      <w:pPr>
        <w:ind w:left="6480" w:hanging="360"/>
      </w:pPr>
    </w:lvl>
  </w:abstractNum>
  <w:abstractNum w:abstractNumId="1" w15:restartNumberingAfterBreak="0">
    <w:nsid w:val="0ACA10FA"/>
    <w:multiLevelType w:val="hybridMultilevel"/>
    <w:tmpl w:val="F732C1B6"/>
    <w:lvl w:ilvl="0" w:tplc="0A9A2FDC">
      <w:start w:val="1"/>
      <w:numFmt w:val="bullet"/>
      <w:lvlText w:val="•"/>
      <w:lvlJc w:val="left"/>
      <w:pPr>
        <w:ind w:left="720" w:hanging="360"/>
      </w:pPr>
    </w:lvl>
    <w:lvl w:ilvl="1" w:tplc="64E0450E">
      <w:start w:val="1"/>
      <w:numFmt w:val="bullet"/>
      <w:lvlText w:val="◦"/>
      <w:lvlJc w:val="left"/>
      <w:pPr>
        <w:ind w:left="1440" w:hanging="360"/>
      </w:pPr>
    </w:lvl>
    <w:lvl w:ilvl="2" w:tplc="8D102030">
      <w:start w:val="1"/>
      <w:numFmt w:val="bullet"/>
      <w:lvlText w:val="•"/>
      <w:lvlJc w:val="left"/>
      <w:pPr>
        <w:ind w:left="2160" w:hanging="360"/>
      </w:pPr>
    </w:lvl>
    <w:lvl w:ilvl="3" w:tplc="5846E1C0">
      <w:start w:val="1"/>
      <w:numFmt w:val="bullet"/>
      <w:lvlText w:val="◦"/>
      <w:lvlJc w:val="left"/>
      <w:pPr>
        <w:ind w:left="2880" w:hanging="360"/>
      </w:pPr>
    </w:lvl>
    <w:lvl w:ilvl="4" w:tplc="0250FACC">
      <w:start w:val="1"/>
      <w:numFmt w:val="bullet"/>
      <w:lvlText w:val="•"/>
      <w:lvlJc w:val="left"/>
      <w:pPr>
        <w:ind w:left="3600" w:hanging="360"/>
      </w:pPr>
    </w:lvl>
    <w:lvl w:ilvl="5" w:tplc="0F02127E">
      <w:start w:val="1"/>
      <w:numFmt w:val="bullet"/>
      <w:lvlText w:val="◦"/>
      <w:lvlJc w:val="left"/>
      <w:pPr>
        <w:ind w:left="4320" w:hanging="360"/>
      </w:pPr>
    </w:lvl>
    <w:lvl w:ilvl="6" w:tplc="B5AC1CC4">
      <w:start w:val="1"/>
      <w:numFmt w:val="bullet"/>
      <w:lvlText w:val="•"/>
      <w:lvlJc w:val="left"/>
      <w:pPr>
        <w:ind w:left="5040" w:hanging="360"/>
      </w:pPr>
    </w:lvl>
    <w:lvl w:ilvl="7" w:tplc="CEB2064C">
      <w:numFmt w:val="decimal"/>
      <w:lvlText w:val=""/>
      <w:lvlJc w:val="left"/>
    </w:lvl>
    <w:lvl w:ilvl="8" w:tplc="F8A2E07E">
      <w:numFmt w:val="decimal"/>
      <w:lvlText w:val=""/>
      <w:lvlJc w:val="left"/>
    </w:lvl>
  </w:abstractNum>
  <w:abstractNum w:abstractNumId="2" w15:restartNumberingAfterBreak="0">
    <w:nsid w:val="6E46490B"/>
    <w:multiLevelType w:val="multilevel"/>
    <w:tmpl w:val="E982DB3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2A9"/>
    <w:rsid w:val="008822A9"/>
    <w:rsid w:val="00ED02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7B17"/>
  <w15:docId w15:val="{0930E7E8-7A4E-453E-86A3-050BE4D8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seif</cp:lastModifiedBy>
  <cp:revision>2</cp:revision>
  <dcterms:created xsi:type="dcterms:W3CDTF">2026-07-06T20:13:00Z</dcterms:created>
  <dcterms:modified xsi:type="dcterms:W3CDTF">2026-07-06T20:20:00Z</dcterms:modified>
</cp:coreProperties>
</file>