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03E" w:rsidRPr="0096703E" w:rsidRDefault="0096703E" w:rsidP="0096703E">
      <w:pPr>
        <w:spacing w:before="100" w:beforeAutospacing="1" w:after="100" w:afterAutospacing="1"/>
        <w:outlineLvl w:val="0"/>
        <w:rPr>
          <w:rFonts w:ascii="Georgia" w:eastAsia="Times New Roman" w:hAnsi="Georgia" w:cs="Times New Roman"/>
          <w:b/>
          <w:bCs/>
          <w:color w:val="333333"/>
          <w:kern w:val="36"/>
          <w:sz w:val="36"/>
          <w:szCs w:val="36"/>
          <w:lang w:val="en-US" w:eastAsia="fr-FR"/>
        </w:rPr>
      </w:pPr>
      <w:r w:rsidRPr="0096703E">
        <w:rPr>
          <w:rFonts w:ascii="Georgia" w:eastAsia="Times New Roman" w:hAnsi="Georgia" w:cs="Times New Roman"/>
          <w:b/>
          <w:bCs/>
          <w:color w:val="333333"/>
          <w:kern w:val="36"/>
          <w:sz w:val="36"/>
          <w:szCs w:val="36"/>
          <w:lang w:val="en-US" w:eastAsia="fr-FR"/>
        </w:rPr>
        <w:t>Giveaway Terms &amp; Conditions</w:t>
      </w:r>
    </w:p>
    <w:p w:rsidR="0096703E" w:rsidRPr="0096703E" w:rsidRDefault="00CD0BAE" w:rsidP="0096703E">
      <w:pPr>
        <w:spacing w:before="100" w:beforeAutospacing="1" w:after="100" w:afterAutospacing="1" w:line="270" w:lineRule="atLeast"/>
        <w:rPr>
          <w:rFonts w:ascii="Georgia" w:eastAsia="Times New Roman" w:hAnsi="Georgia" w:cs="Times New Roman"/>
          <w:color w:val="333333"/>
          <w:sz w:val="21"/>
          <w:szCs w:val="21"/>
          <w:lang w:val="en-US" w:eastAsia="fr-FR"/>
        </w:rPr>
      </w:pPr>
      <w:r>
        <w:rPr>
          <w:rFonts w:ascii="Georgia" w:eastAsia="Times New Roman" w:hAnsi="Georgia" w:cs="Times New Roman"/>
          <w:b/>
          <w:bCs/>
          <w:color w:val="333333"/>
          <w:sz w:val="21"/>
          <w:szCs w:val="21"/>
          <w:lang w:val="en-US" w:eastAsia="fr-FR"/>
        </w:rPr>
        <w:t>Onixx Media</w:t>
      </w:r>
      <w:bookmarkStart w:id="0" w:name="_GoBack"/>
      <w:bookmarkEnd w:id="0"/>
      <w:r w:rsidR="0096703E" w:rsidRPr="0096703E">
        <w:rPr>
          <w:rFonts w:ascii="Georgia" w:eastAsia="Times New Roman" w:hAnsi="Georgia" w:cs="Times New Roman"/>
          <w:b/>
          <w:bCs/>
          <w:color w:val="333333"/>
          <w:sz w:val="21"/>
          <w:szCs w:val="21"/>
          <w:lang w:val="en-US" w:eastAsia="fr-FR"/>
        </w:rPr>
        <w:t xml:space="preserve"> Giveaway Terms &amp; Conditions</w:t>
      </w:r>
    </w:p>
    <w:p w:rsidR="0096703E" w:rsidRPr="0096703E" w:rsidRDefault="0096703E" w:rsidP="0096703E">
      <w:pPr>
        <w:spacing w:before="100" w:beforeAutospacing="1" w:after="100" w:afterAutospacing="1" w:line="270" w:lineRule="atLeast"/>
        <w:rPr>
          <w:rFonts w:ascii="Georgia" w:eastAsia="Times New Roman" w:hAnsi="Georgia" w:cs="Times New Roman"/>
          <w:color w:val="333333"/>
          <w:sz w:val="21"/>
          <w:szCs w:val="21"/>
          <w:lang w:val="en-US" w:eastAsia="fr-FR"/>
        </w:rPr>
      </w:pPr>
      <w:r w:rsidRPr="0096703E">
        <w:rPr>
          <w:rFonts w:ascii="Georgia" w:eastAsia="Times New Roman" w:hAnsi="Georgia" w:cs="Times New Roman"/>
          <w:b/>
          <w:bCs/>
          <w:color w:val="333333"/>
          <w:sz w:val="21"/>
          <w:szCs w:val="21"/>
          <w:lang w:val="en-US" w:eastAsia="fr-FR"/>
        </w:rPr>
        <w:t>NO PURCHASE OR PAYMENT OF ANY KIND IS NECESSARY TO ENTER OR WIN.</w:t>
      </w:r>
    </w:p>
    <w:p w:rsidR="0096703E" w:rsidRPr="0096703E" w:rsidRDefault="0096703E" w:rsidP="0096703E">
      <w:pPr>
        <w:spacing w:before="100" w:beforeAutospacing="1" w:after="100" w:afterAutospacing="1" w:line="270" w:lineRule="atLeast"/>
        <w:rPr>
          <w:rFonts w:ascii="Georgia" w:eastAsia="Times New Roman" w:hAnsi="Georgia" w:cs="Times New Roman"/>
          <w:color w:val="333333"/>
          <w:sz w:val="21"/>
          <w:szCs w:val="21"/>
          <w:lang w:val="en-US" w:eastAsia="fr-FR"/>
        </w:rPr>
      </w:pPr>
      <w:r w:rsidRPr="0096703E">
        <w:rPr>
          <w:rFonts w:ascii="Georgia" w:eastAsia="Times New Roman" w:hAnsi="Georgia" w:cs="Times New Roman"/>
          <w:color w:val="333333"/>
          <w:sz w:val="21"/>
          <w:szCs w:val="21"/>
          <w:lang w:val="en-US" w:eastAsia="fr-FR"/>
        </w:rPr>
        <w:t xml:space="preserve">By entering </w:t>
      </w:r>
      <w:r>
        <w:rPr>
          <w:rFonts w:ascii="Georgia" w:eastAsia="Times New Roman" w:hAnsi="Georgia" w:cs="Times New Roman"/>
          <w:color w:val="333333"/>
          <w:sz w:val="21"/>
          <w:szCs w:val="21"/>
          <w:lang w:val="en-US" w:eastAsia="fr-FR"/>
        </w:rPr>
        <w:t xml:space="preserve">an Onixx Media </w:t>
      </w:r>
      <w:r w:rsidRPr="0096703E">
        <w:rPr>
          <w:rFonts w:ascii="Georgia" w:eastAsia="Times New Roman" w:hAnsi="Georgia" w:cs="Times New Roman"/>
          <w:color w:val="333333"/>
          <w:sz w:val="21"/>
          <w:szCs w:val="21"/>
          <w:lang w:val="en-US" w:eastAsia="fr-FR"/>
        </w:rPr>
        <w:t>Giveaway (each, a “</w:t>
      </w:r>
      <w:r w:rsidRPr="0096703E">
        <w:rPr>
          <w:rFonts w:ascii="Georgia" w:eastAsia="Times New Roman" w:hAnsi="Georgia" w:cs="Times New Roman"/>
          <w:b/>
          <w:bCs/>
          <w:color w:val="333333"/>
          <w:sz w:val="21"/>
          <w:szCs w:val="21"/>
          <w:lang w:val="en-US" w:eastAsia="fr-FR"/>
        </w:rPr>
        <w:t>Sweepstakes</w:t>
      </w:r>
      <w:r w:rsidRPr="0096703E">
        <w:rPr>
          <w:rFonts w:ascii="Georgia" w:eastAsia="Times New Roman" w:hAnsi="Georgia" w:cs="Times New Roman"/>
          <w:color w:val="333333"/>
          <w:sz w:val="21"/>
          <w:szCs w:val="21"/>
          <w:lang w:val="en-US" w:eastAsia="fr-FR"/>
        </w:rPr>
        <w:t>”), you will be bound by these Terms &amp; Conditions and you acknowledge that you satisfy all eligibility requirements. “</w:t>
      </w:r>
      <w:r>
        <w:rPr>
          <w:rFonts w:ascii="Georgia" w:eastAsia="Times New Roman" w:hAnsi="Georgia" w:cs="Times New Roman"/>
          <w:b/>
          <w:bCs/>
          <w:color w:val="333333"/>
          <w:sz w:val="21"/>
          <w:szCs w:val="21"/>
          <w:lang w:val="en-US" w:eastAsia="fr-FR"/>
        </w:rPr>
        <w:t>Onixx Media</w:t>
      </w:r>
      <w:r w:rsidRPr="0096703E">
        <w:rPr>
          <w:rFonts w:ascii="Georgia" w:eastAsia="Times New Roman" w:hAnsi="Georgia" w:cs="Times New Roman"/>
          <w:color w:val="333333"/>
          <w:sz w:val="21"/>
          <w:szCs w:val="21"/>
          <w:lang w:val="en-US" w:eastAsia="fr-FR"/>
        </w:rPr>
        <w:t xml:space="preserve">” means </w:t>
      </w:r>
      <w:r>
        <w:rPr>
          <w:rFonts w:ascii="Georgia" w:eastAsia="Times New Roman" w:hAnsi="Georgia" w:cs="Times New Roman"/>
          <w:color w:val="333333"/>
          <w:sz w:val="21"/>
          <w:szCs w:val="21"/>
          <w:lang w:val="en-US" w:eastAsia="fr-FR"/>
        </w:rPr>
        <w:t>Onixx Media</w:t>
      </w:r>
      <w:r w:rsidRPr="0096703E">
        <w:rPr>
          <w:rFonts w:ascii="Georgia" w:eastAsia="Times New Roman" w:hAnsi="Georgia" w:cs="Times New Roman"/>
          <w:color w:val="333333"/>
          <w:sz w:val="21"/>
          <w:szCs w:val="21"/>
          <w:lang w:val="en-US" w:eastAsia="fr-FR"/>
        </w:rPr>
        <w:t xml:space="preserve"> or any of its affiliates.</w:t>
      </w:r>
    </w:p>
    <w:p w:rsidR="0096703E" w:rsidRPr="0096703E" w:rsidRDefault="0096703E" w:rsidP="00921308">
      <w:pPr>
        <w:rPr>
          <w:rFonts w:ascii="Times New Roman" w:eastAsia="Times New Roman" w:hAnsi="Times New Roman" w:cs="Times New Roman"/>
          <w:lang w:val="en-US" w:eastAsia="fr-FR"/>
        </w:rPr>
      </w:pPr>
      <w:r w:rsidRPr="0096703E">
        <w:rPr>
          <w:rFonts w:ascii="Georgia" w:eastAsia="Times New Roman" w:hAnsi="Georgia" w:cs="Times New Roman"/>
          <w:b/>
          <w:bCs/>
          <w:color w:val="333333"/>
          <w:sz w:val="21"/>
          <w:szCs w:val="21"/>
          <w:lang w:val="en-US" w:eastAsia="fr-FR"/>
        </w:rPr>
        <w:t>Eligibility.</w:t>
      </w:r>
      <w:r w:rsidRPr="0096703E">
        <w:rPr>
          <w:rFonts w:ascii="Georgia" w:eastAsia="Times New Roman" w:hAnsi="Georgia" w:cs="Times New Roman"/>
          <w:color w:val="333333"/>
          <w:sz w:val="21"/>
          <w:szCs w:val="21"/>
          <w:lang w:val="en-US" w:eastAsia="fr-FR"/>
        </w:rPr>
        <w:t xml:space="preserve"> Open to individual legal residents of the District of Columbia and Canada who </w:t>
      </w:r>
      <w:r>
        <w:rPr>
          <w:rFonts w:ascii="Georgia" w:eastAsia="Times New Roman" w:hAnsi="Georgia" w:cs="Times New Roman"/>
          <w:color w:val="333333"/>
          <w:sz w:val="21"/>
          <w:szCs w:val="21"/>
          <w:lang w:val="en-US" w:eastAsia="fr-FR"/>
        </w:rPr>
        <w:t>owns a restaurant</w:t>
      </w:r>
      <w:r w:rsidRPr="0096703E">
        <w:rPr>
          <w:rFonts w:ascii="Georgia" w:eastAsia="Times New Roman" w:hAnsi="Georgia" w:cs="Times New Roman"/>
          <w:color w:val="333333"/>
          <w:sz w:val="21"/>
          <w:szCs w:val="21"/>
          <w:lang w:val="en-US" w:eastAsia="fr-FR"/>
        </w:rPr>
        <w:t xml:space="preserve"> </w:t>
      </w:r>
      <w:r w:rsidR="00921308">
        <w:rPr>
          <w:rFonts w:ascii="Georgia" w:eastAsia="Times New Roman" w:hAnsi="Georgia" w:cs="Times New Roman"/>
          <w:color w:val="333333"/>
          <w:sz w:val="21"/>
          <w:szCs w:val="21"/>
          <w:lang w:val="en-US" w:eastAsia="fr-FR"/>
        </w:rPr>
        <w:t>or a</w:t>
      </w:r>
      <w:r w:rsidR="00921308" w:rsidRPr="00921308">
        <w:rPr>
          <w:rFonts w:ascii="Georgia" w:eastAsia="Times New Roman" w:hAnsi="Georgia" w:cs="Times New Roman"/>
          <w:color w:val="333333"/>
          <w:sz w:val="21"/>
          <w:szCs w:val="21"/>
          <w:lang w:val="en-US" w:eastAsia="fr-FR"/>
        </w:rPr>
        <w:t>n eating establishment</w:t>
      </w:r>
      <w:r w:rsidR="00921308">
        <w:rPr>
          <w:rFonts w:ascii="Georgia" w:eastAsia="Times New Roman" w:hAnsi="Georgia" w:cs="Times New Roman"/>
          <w:color w:val="333333"/>
          <w:sz w:val="21"/>
          <w:szCs w:val="21"/>
          <w:lang w:val="en-US" w:eastAsia="fr-FR"/>
        </w:rPr>
        <w:t xml:space="preserve">, and </w:t>
      </w:r>
      <w:r w:rsidRPr="0096703E">
        <w:rPr>
          <w:rFonts w:ascii="Georgia" w:eastAsia="Times New Roman" w:hAnsi="Georgia" w:cs="Times New Roman"/>
          <w:color w:val="333333"/>
          <w:sz w:val="21"/>
          <w:szCs w:val="21"/>
          <w:lang w:val="en-US" w:eastAsia="fr-FR"/>
        </w:rPr>
        <w:t xml:space="preserve">the legal age of majority in their state or country of residence prior to the date of entry. </w:t>
      </w:r>
      <w:r w:rsidR="00921308">
        <w:rPr>
          <w:rFonts w:ascii="Georgia" w:eastAsia="Times New Roman" w:hAnsi="Georgia" w:cs="Times New Roman"/>
          <w:color w:val="333333"/>
          <w:sz w:val="21"/>
          <w:szCs w:val="21"/>
          <w:lang w:val="en-US" w:eastAsia="fr-FR"/>
        </w:rPr>
        <w:t>Onixx Media</w:t>
      </w:r>
      <w:r w:rsidRPr="0096703E">
        <w:rPr>
          <w:rFonts w:ascii="Georgia" w:eastAsia="Times New Roman" w:hAnsi="Georgia" w:cs="Times New Roman"/>
          <w:color w:val="333333"/>
          <w:sz w:val="21"/>
          <w:szCs w:val="21"/>
          <w:lang w:val="en-US" w:eastAsia="fr-FR"/>
        </w:rPr>
        <w:t xml:space="preserve"> and its affiliates, and their immediate family members are not eligible to participate.</w:t>
      </w:r>
    </w:p>
    <w:p w:rsidR="0096703E" w:rsidRPr="0096703E" w:rsidRDefault="0096703E" w:rsidP="0096703E">
      <w:pPr>
        <w:spacing w:before="100" w:beforeAutospacing="1" w:after="100" w:afterAutospacing="1" w:line="270" w:lineRule="atLeast"/>
        <w:rPr>
          <w:rFonts w:ascii="Georgia" w:eastAsia="Times New Roman" w:hAnsi="Georgia" w:cs="Times New Roman"/>
          <w:color w:val="333333"/>
          <w:sz w:val="21"/>
          <w:szCs w:val="21"/>
          <w:lang w:val="en-US" w:eastAsia="fr-FR"/>
        </w:rPr>
      </w:pPr>
      <w:r w:rsidRPr="0096703E">
        <w:rPr>
          <w:rFonts w:ascii="Georgia" w:eastAsia="Times New Roman" w:hAnsi="Georgia" w:cs="Times New Roman"/>
          <w:b/>
          <w:bCs/>
          <w:color w:val="333333"/>
          <w:sz w:val="21"/>
          <w:szCs w:val="21"/>
          <w:lang w:val="en-US" w:eastAsia="fr-FR"/>
        </w:rPr>
        <w:t>Prize(s) and Winner Selection Method.</w:t>
      </w:r>
      <w:r w:rsidRPr="0096703E">
        <w:rPr>
          <w:rFonts w:ascii="Georgia" w:eastAsia="Times New Roman" w:hAnsi="Georgia" w:cs="Times New Roman"/>
          <w:color w:val="333333"/>
          <w:sz w:val="21"/>
          <w:szCs w:val="21"/>
          <w:lang w:val="en-US" w:eastAsia="fr-FR"/>
        </w:rPr>
        <w:t> </w:t>
      </w:r>
      <w:r w:rsidR="00FB374F">
        <w:rPr>
          <w:rFonts w:ascii="Georgia" w:eastAsia="Times New Roman" w:hAnsi="Georgia" w:cs="Times New Roman"/>
          <w:color w:val="333333"/>
          <w:sz w:val="21"/>
          <w:szCs w:val="21"/>
          <w:lang w:val="en-US" w:eastAsia="fr-FR"/>
        </w:rPr>
        <w:t>The</w:t>
      </w:r>
      <w:r w:rsidRPr="0096703E">
        <w:rPr>
          <w:rFonts w:ascii="Georgia" w:eastAsia="Times New Roman" w:hAnsi="Georgia" w:cs="Times New Roman"/>
          <w:color w:val="333333"/>
          <w:sz w:val="21"/>
          <w:szCs w:val="21"/>
          <w:lang w:val="en-US" w:eastAsia="fr-FR"/>
        </w:rPr>
        <w:t xml:space="preserve"> prize</w:t>
      </w:r>
      <w:r w:rsidR="00FB374F">
        <w:rPr>
          <w:rFonts w:ascii="Georgia" w:eastAsia="Times New Roman" w:hAnsi="Georgia" w:cs="Times New Roman"/>
          <w:color w:val="333333"/>
          <w:sz w:val="21"/>
          <w:szCs w:val="21"/>
          <w:lang w:val="en-US" w:eastAsia="fr-FR"/>
        </w:rPr>
        <w:t xml:space="preserve"> will be offered</w:t>
      </w:r>
      <w:r w:rsidRPr="0096703E">
        <w:rPr>
          <w:rFonts w:ascii="Georgia" w:eastAsia="Times New Roman" w:hAnsi="Georgia" w:cs="Times New Roman"/>
          <w:color w:val="333333"/>
          <w:sz w:val="21"/>
          <w:szCs w:val="21"/>
          <w:lang w:val="en-US" w:eastAsia="fr-FR"/>
        </w:rPr>
        <w:t xml:space="preserve"> to one who enter</w:t>
      </w:r>
      <w:r w:rsidR="00357B8A">
        <w:rPr>
          <w:rFonts w:ascii="Georgia" w:eastAsia="Times New Roman" w:hAnsi="Georgia" w:cs="Times New Roman"/>
          <w:color w:val="333333"/>
          <w:sz w:val="21"/>
          <w:szCs w:val="21"/>
          <w:lang w:val="en-US" w:eastAsia="fr-FR"/>
        </w:rPr>
        <w:t>s</w:t>
      </w:r>
      <w:r w:rsidRPr="0096703E">
        <w:rPr>
          <w:rFonts w:ascii="Georgia" w:eastAsia="Times New Roman" w:hAnsi="Georgia" w:cs="Times New Roman"/>
          <w:color w:val="333333"/>
          <w:sz w:val="21"/>
          <w:szCs w:val="21"/>
          <w:lang w:val="en-US" w:eastAsia="fr-FR"/>
        </w:rPr>
        <w:t xml:space="preserve"> at the Sweepstakes point of entry (“</w:t>
      </w:r>
      <w:r w:rsidRPr="0096703E">
        <w:rPr>
          <w:rFonts w:ascii="Georgia" w:eastAsia="Times New Roman" w:hAnsi="Georgia" w:cs="Times New Roman"/>
          <w:b/>
          <w:bCs/>
          <w:color w:val="333333"/>
          <w:sz w:val="21"/>
          <w:szCs w:val="21"/>
          <w:lang w:val="en-US" w:eastAsia="fr-FR"/>
        </w:rPr>
        <w:t>Sweepstakes Landing Page</w:t>
      </w:r>
      <w:r w:rsidRPr="0096703E">
        <w:rPr>
          <w:rFonts w:ascii="Georgia" w:eastAsia="Times New Roman" w:hAnsi="Georgia" w:cs="Times New Roman"/>
          <w:color w:val="333333"/>
          <w:sz w:val="21"/>
          <w:szCs w:val="21"/>
          <w:lang w:val="en-US" w:eastAsia="fr-FR"/>
        </w:rPr>
        <w:t>”) using the selection method identified below. The Sweepstakes Landing Page will specify</w:t>
      </w:r>
      <w:r w:rsidR="00FB374F">
        <w:rPr>
          <w:rFonts w:ascii="Georgia" w:eastAsia="Times New Roman" w:hAnsi="Georgia" w:cs="Times New Roman"/>
          <w:color w:val="333333"/>
          <w:sz w:val="21"/>
          <w:szCs w:val="21"/>
          <w:lang w:val="en-US" w:eastAsia="fr-FR"/>
        </w:rPr>
        <w:t xml:space="preserve"> the</w:t>
      </w:r>
      <w:r w:rsidRPr="0096703E">
        <w:rPr>
          <w:rFonts w:ascii="Georgia" w:eastAsia="Times New Roman" w:hAnsi="Georgia" w:cs="Times New Roman"/>
          <w:color w:val="333333"/>
          <w:sz w:val="21"/>
          <w:szCs w:val="21"/>
          <w:lang w:val="en-US" w:eastAsia="fr-FR"/>
        </w:rPr>
        <w:t xml:space="preserve"> prize(s), approximate retail value, how to enter, and when each Sweepstakes begins and ends (which may be sooner than the end dates and times provided depending on the available supply of prizes). Potential winner(s) will be selected at random from among all eligible entries received. Odds of winning depend on the number of eligible entries received. If you are a winner, an e-mail notification will be sent to you </w:t>
      </w:r>
      <w:r w:rsidR="00357B8A">
        <w:rPr>
          <w:rFonts w:ascii="Georgia" w:eastAsia="Times New Roman" w:hAnsi="Georgia" w:cs="Times New Roman"/>
          <w:color w:val="333333"/>
          <w:sz w:val="21"/>
          <w:szCs w:val="21"/>
          <w:lang w:val="en-US" w:eastAsia="fr-FR"/>
        </w:rPr>
        <w:t>from Onixx Media</w:t>
      </w:r>
      <w:r w:rsidRPr="0096703E">
        <w:rPr>
          <w:rFonts w:ascii="Georgia" w:eastAsia="Times New Roman" w:hAnsi="Georgia" w:cs="Times New Roman"/>
          <w:color w:val="333333"/>
          <w:sz w:val="21"/>
          <w:szCs w:val="21"/>
          <w:lang w:val="en-US" w:eastAsia="fr-FR"/>
        </w:rPr>
        <w:t>.</w:t>
      </w:r>
    </w:p>
    <w:p w:rsidR="0096703E" w:rsidRPr="0096703E" w:rsidRDefault="0096703E" w:rsidP="0096703E">
      <w:pPr>
        <w:spacing w:before="100" w:beforeAutospacing="1" w:after="100" w:afterAutospacing="1" w:line="270" w:lineRule="atLeast"/>
        <w:rPr>
          <w:rFonts w:ascii="Georgia" w:eastAsia="Times New Roman" w:hAnsi="Georgia" w:cs="Times New Roman"/>
          <w:color w:val="333333"/>
          <w:sz w:val="21"/>
          <w:szCs w:val="21"/>
          <w:lang w:val="en-US" w:eastAsia="fr-FR"/>
        </w:rPr>
      </w:pPr>
      <w:r w:rsidRPr="0096703E">
        <w:rPr>
          <w:rFonts w:ascii="Georgia" w:eastAsia="Times New Roman" w:hAnsi="Georgia" w:cs="Times New Roman"/>
          <w:b/>
          <w:bCs/>
          <w:color w:val="333333"/>
          <w:sz w:val="21"/>
          <w:szCs w:val="21"/>
          <w:lang w:val="en-US" w:eastAsia="fr-FR"/>
        </w:rPr>
        <w:t>How to Enter.</w:t>
      </w:r>
      <w:r w:rsidRPr="0096703E">
        <w:rPr>
          <w:rFonts w:ascii="Georgia" w:eastAsia="Times New Roman" w:hAnsi="Georgia" w:cs="Times New Roman"/>
          <w:color w:val="333333"/>
          <w:sz w:val="21"/>
          <w:szCs w:val="21"/>
          <w:lang w:val="en-US" w:eastAsia="fr-FR"/>
        </w:rPr>
        <w:t> You may enter the Sweepstakes via the entry method described below.</w:t>
      </w:r>
    </w:p>
    <w:p w:rsidR="00357B8A" w:rsidRDefault="00357B8A" w:rsidP="0096703E">
      <w:pPr>
        <w:numPr>
          <w:ilvl w:val="0"/>
          <w:numId w:val="1"/>
        </w:numPr>
        <w:spacing w:before="100" w:beforeAutospacing="1" w:after="100" w:afterAutospacing="1" w:line="270" w:lineRule="atLeast"/>
        <w:ind w:left="75"/>
        <w:rPr>
          <w:rFonts w:ascii="Georgia" w:eastAsia="Times New Roman" w:hAnsi="Georgia" w:cs="Times New Roman"/>
          <w:color w:val="333333"/>
          <w:sz w:val="21"/>
          <w:szCs w:val="21"/>
          <w:lang w:val="en-US" w:eastAsia="fr-FR"/>
        </w:rPr>
      </w:pPr>
      <w:r>
        <w:rPr>
          <w:rFonts w:ascii="Georgia" w:eastAsia="Times New Roman" w:hAnsi="Georgia" w:cs="Times New Roman"/>
          <w:color w:val="333333"/>
          <w:sz w:val="21"/>
          <w:szCs w:val="21"/>
          <w:lang w:val="en-US" w:eastAsia="fr-FR"/>
        </w:rPr>
        <w:t>Follow @</w:t>
      </w:r>
      <w:proofErr w:type="spellStart"/>
      <w:r>
        <w:rPr>
          <w:rFonts w:ascii="Georgia" w:eastAsia="Times New Roman" w:hAnsi="Georgia" w:cs="Times New Roman"/>
          <w:color w:val="333333"/>
          <w:sz w:val="21"/>
          <w:szCs w:val="21"/>
          <w:lang w:val="en-US" w:eastAsia="fr-FR"/>
        </w:rPr>
        <w:t>OnixxMedia</w:t>
      </w:r>
      <w:proofErr w:type="spellEnd"/>
      <w:r>
        <w:rPr>
          <w:rFonts w:ascii="Georgia" w:eastAsia="Times New Roman" w:hAnsi="Georgia" w:cs="Times New Roman"/>
          <w:color w:val="333333"/>
          <w:sz w:val="21"/>
          <w:szCs w:val="21"/>
          <w:lang w:val="en-US" w:eastAsia="fr-FR"/>
        </w:rPr>
        <w:t xml:space="preserve"> on Facebook and Instagram </w:t>
      </w:r>
    </w:p>
    <w:p w:rsidR="0096703E" w:rsidRPr="0096703E" w:rsidRDefault="00357B8A" w:rsidP="00357B8A">
      <w:pPr>
        <w:numPr>
          <w:ilvl w:val="0"/>
          <w:numId w:val="1"/>
        </w:numPr>
        <w:spacing w:before="100" w:beforeAutospacing="1" w:after="100" w:afterAutospacing="1" w:line="270" w:lineRule="atLeast"/>
        <w:ind w:left="75"/>
        <w:rPr>
          <w:rFonts w:ascii="Georgia" w:eastAsia="Times New Roman" w:hAnsi="Georgia" w:cs="Times New Roman"/>
          <w:color w:val="333333"/>
          <w:sz w:val="21"/>
          <w:szCs w:val="21"/>
          <w:lang w:val="en-US" w:eastAsia="fr-FR"/>
        </w:rPr>
      </w:pPr>
      <w:r>
        <w:rPr>
          <w:rFonts w:ascii="Georgia" w:eastAsia="Times New Roman" w:hAnsi="Georgia" w:cs="Times New Roman"/>
          <w:color w:val="333333"/>
          <w:sz w:val="21"/>
          <w:szCs w:val="21"/>
          <w:lang w:val="en-US" w:eastAsia="fr-FR"/>
        </w:rPr>
        <w:t>Fill in the form o</w:t>
      </w:r>
      <w:r w:rsidR="0096703E" w:rsidRPr="0096703E">
        <w:rPr>
          <w:rFonts w:ascii="Georgia" w:eastAsia="Times New Roman" w:hAnsi="Georgia" w:cs="Times New Roman"/>
          <w:color w:val="333333"/>
          <w:sz w:val="21"/>
          <w:szCs w:val="21"/>
          <w:lang w:val="en-US" w:eastAsia="fr-FR"/>
        </w:rPr>
        <w:t xml:space="preserve">n the Sweepstakes Landing Page, complete the entry form, </w:t>
      </w:r>
    </w:p>
    <w:p w:rsidR="0096703E" w:rsidRPr="0096703E" w:rsidRDefault="0096703E" w:rsidP="0096703E">
      <w:pPr>
        <w:spacing w:before="100" w:beforeAutospacing="1" w:after="100" w:afterAutospacing="1" w:line="270" w:lineRule="atLeast"/>
        <w:rPr>
          <w:rFonts w:ascii="Georgia" w:eastAsia="Times New Roman" w:hAnsi="Georgia" w:cs="Times New Roman"/>
          <w:color w:val="333333"/>
          <w:sz w:val="21"/>
          <w:szCs w:val="21"/>
          <w:lang w:val="en-US" w:eastAsia="fr-FR"/>
        </w:rPr>
      </w:pPr>
      <w:r w:rsidRPr="0096703E">
        <w:rPr>
          <w:rFonts w:ascii="Georgia" w:eastAsia="Times New Roman" w:hAnsi="Georgia" w:cs="Times New Roman"/>
          <w:b/>
          <w:bCs/>
          <w:i/>
          <w:iCs/>
          <w:color w:val="333333"/>
          <w:sz w:val="21"/>
          <w:szCs w:val="21"/>
          <w:lang w:val="en-US" w:eastAsia="fr-FR"/>
        </w:rPr>
        <w:t>Privacy Notice: All information submitted in connection with this Sweepstakes will be treated in accordance with these Terms &amp; Conditions, </w:t>
      </w:r>
      <w:r w:rsidR="00357B8A">
        <w:rPr>
          <w:rFonts w:ascii="Georgia" w:eastAsia="Times New Roman" w:hAnsi="Georgia" w:cs="Times New Roman"/>
          <w:b/>
          <w:bCs/>
          <w:i/>
          <w:iCs/>
          <w:color w:val="00635D"/>
          <w:sz w:val="21"/>
          <w:szCs w:val="21"/>
          <w:u w:val="single"/>
          <w:lang w:val="en-US" w:eastAsia="fr-FR"/>
        </w:rPr>
        <w:t>Onixx Medias’</w:t>
      </w:r>
      <w:r w:rsidRPr="0096703E">
        <w:rPr>
          <w:rFonts w:ascii="Georgia" w:eastAsia="Times New Roman" w:hAnsi="Georgia" w:cs="Times New Roman"/>
          <w:b/>
          <w:bCs/>
          <w:i/>
          <w:iCs/>
          <w:color w:val="00635D"/>
          <w:sz w:val="21"/>
          <w:szCs w:val="21"/>
          <w:u w:val="single"/>
          <w:lang w:val="en-US" w:eastAsia="fr-FR"/>
        </w:rPr>
        <w:t xml:space="preserve"> Privacy Policy</w:t>
      </w:r>
      <w:r w:rsidR="00357B8A">
        <w:rPr>
          <w:rFonts w:ascii="Georgia" w:eastAsia="Times New Roman" w:hAnsi="Georgia" w:cs="Times New Roman"/>
          <w:b/>
          <w:bCs/>
          <w:i/>
          <w:iCs/>
          <w:color w:val="333333"/>
          <w:sz w:val="21"/>
          <w:szCs w:val="21"/>
          <w:lang w:val="en-US" w:eastAsia="fr-FR"/>
        </w:rPr>
        <w:t>.</w:t>
      </w:r>
    </w:p>
    <w:p w:rsidR="0096703E" w:rsidRPr="0096703E" w:rsidRDefault="0096703E">
      <w:pPr>
        <w:rPr>
          <w:lang w:val="en-US"/>
        </w:rPr>
      </w:pPr>
    </w:p>
    <w:sectPr w:rsidR="0096703E" w:rsidRPr="0096703E" w:rsidSect="008A61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A6879"/>
    <w:multiLevelType w:val="multilevel"/>
    <w:tmpl w:val="8790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43B2A"/>
    <w:multiLevelType w:val="multilevel"/>
    <w:tmpl w:val="D126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3E"/>
    <w:rsid w:val="00357B8A"/>
    <w:rsid w:val="007740F4"/>
    <w:rsid w:val="008A61B8"/>
    <w:rsid w:val="00921308"/>
    <w:rsid w:val="0096703E"/>
    <w:rsid w:val="00CD0BAE"/>
    <w:rsid w:val="00FB374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520E41E9"/>
  <w15:chartTrackingRefBased/>
  <w15:docId w15:val="{9B5F1FFC-5179-9B4D-BA8E-8D4875BC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96703E"/>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703E"/>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96703E"/>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96703E"/>
    <w:rPr>
      <w:b/>
      <w:bCs/>
    </w:rPr>
  </w:style>
  <w:style w:type="character" w:styleId="Accentuation">
    <w:name w:val="Emphasis"/>
    <w:basedOn w:val="Policepardfaut"/>
    <w:uiPriority w:val="20"/>
    <w:qFormat/>
    <w:rsid w:val="0096703E"/>
    <w:rPr>
      <w:i/>
      <w:iCs/>
    </w:rPr>
  </w:style>
  <w:style w:type="character" w:styleId="Lienhypertexte">
    <w:name w:val="Hyperlink"/>
    <w:basedOn w:val="Policepardfaut"/>
    <w:uiPriority w:val="99"/>
    <w:semiHidden/>
    <w:unhideWhenUsed/>
    <w:rsid w:val="009670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3399">
      <w:bodyDiv w:val="1"/>
      <w:marLeft w:val="0"/>
      <w:marRight w:val="0"/>
      <w:marTop w:val="0"/>
      <w:marBottom w:val="0"/>
      <w:divBdr>
        <w:top w:val="none" w:sz="0" w:space="0" w:color="auto"/>
        <w:left w:val="none" w:sz="0" w:space="0" w:color="auto"/>
        <w:bottom w:val="none" w:sz="0" w:space="0" w:color="auto"/>
        <w:right w:val="none" w:sz="0" w:space="0" w:color="auto"/>
      </w:divBdr>
    </w:div>
    <w:div w:id="1083798454">
      <w:bodyDiv w:val="1"/>
      <w:marLeft w:val="0"/>
      <w:marRight w:val="0"/>
      <w:marTop w:val="0"/>
      <w:marBottom w:val="0"/>
      <w:divBdr>
        <w:top w:val="none" w:sz="0" w:space="0" w:color="auto"/>
        <w:left w:val="none" w:sz="0" w:space="0" w:color="auto"/>
        <w:bottom w:val="none" w:sz="0" w:space="0" w:color="auto"/>
        <w:right w:val="none" w:sz="0" w:space="0" w:color="auto"/>
      </w:divBdr>
      <w:divsChild>
        <w:div w:id="1354765446">
          <w:marLeft w:val="-225"/>
          <w:marRight w:val="-225"/>
          <w:marTop w:val="0"/>
          <w:marBottom w:val="0"/>
          <w:divBdr>
            <w:top w:val="none" w:sz="0" w:space="0" w:color="auto"/>
            <w:left w:val="none" w:sz="0" w:space="0" w:color="auto"/>
            <w:bottom w:val="none" w:sz="0" w:space="0" w:color="auto"/>
            <w:right w:val="none" w:sz="0" w:space="0" w:color="auto"/>
          </w:divBdr>
          <w:divsChild>
            <w:div w:id="544295119">
              <w:marLeft w:val="0"/>
              <w:marRight w:val="0"/>
              <w:marTop w:val="0"/>
              <w:marBottom w:val="0"/>
              <w:divBdr>
                <w:top w:val="none" w:sz="0" w:space="0" w:color="auto"/>
                <w:left w:val="none" w:sz="0" w:space="0" w:color="auto"/>
                <w:bottom w:val="none" w:sz="0" w:space="0" w:color="auto"/>
                <w:right w:val="none" w:sz="0" w:space="0" w:color="auto"/>
              </w:divBdr>
            </w:div>
          </w:divsChild>
        </w:div>
        <w:div w:id="787041093">
          <w:marLeft w:val="-225"/>
          <w:marRight w:val="-225"/>
          <w:marTop w:val="0"/>
          <w:marBottom w:val="0"/>
          <w:divBdr>
            <w:top w:val="none" w:sz="0" w:space="0" w:color="auto"/>
            <w:left w:val="none" w:sz="0" w:space="0" w:color="auto"/>
            <w:bottom w:val="none" w:sz="0" w:space="0" w:color="auto"/>
            <w:right w:val="none" w:sz="0" w:space="0" w:color="auto"/>
          </w:divBdr>
          <w:divsChild>
            <w:div w:id="28604112">
              <w:marLeft w:val="0"/>
              <w:marRight w:val="0"/>
              <w:marTop w:val="0"/>
              <w:marBottom w:val="0"/>
              <w:divBdr>
                <w:top w:val="none" w:sz="0" w:space="0" w:color="auto"/>
                <w:left w:val="none" w:sz="0" w:space="0" w:color="auto"/>
                <w:bottom w:val="none" w:sz="0" w:space="0" w:color="auto"/>
                <w:right w:val="none" w:sz="0" w:space="0" w:color="auto"/>
              </w:divBdr>
              <w:divsChild>
                <w:div w:id="1487017599">
                  <w:marLeft w:val="0"/>
                  <w:marRight w:val="0"/>
                  <w:marTop w:val="0"/>
                  <w:marBottom w:val="480"/>
                  <w:divBdr>
                    <w:top w:val="none" w:sz="0" w:space="0" w:color="auto"/>
                    <w:left w:val="none" w:sz="0" w:space="0" w:color="auto"/>
                    <w:bottom w:val="none" w:sz="0" w:space="0" w:color="auto"/>
                    <w:right w:val="none" w:sz="0" w:space="0" w:color="auto"/>
                  </w:divBdr>
                  <w:divsChild>
                    <w:div w:id="709914660">
                      <w:marLeft w:val="0"/>
                      <w:marRight w:val="0"/>
                      <w:marTop w:val="0"/>
                      <w:marBottom w:val="0"/>
                      <w:divBdr>
                        <w:top w:val="none" w:sz="0" w:space="0" w:color="auto"/>
                        <w:left w:val="none" w:sz="0" w:space="0" w:color="auto"/>
                        <w:bottom w:val="none" w:sz="0" w:space="0" w:color="auto"/>
                        <w:right w:val="none" w:sz="0" w:space="0" w:color="auto"/>
                      </w:divBdr>
                    </w:div>
                    <w:div w:id="7941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268</Words>
  <Characters>1476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seggari</dc:creator>
  <cp:keywords/>
  <dc:description/>
  <cp:lastModifiedBy>sara seggari</cp:lastModifiedBy>
  <cp:revision>2</cp:revision>
  <dcterms:created xsi:type="dcterms:W3CDTF">2021-02-19T13:12:00Z</dcterms:created>
  <dcterms:modified xsi:type="dcterms:W3CDTF">2021-02-19T14:02:00Z</dcterms:modified>
</cp:coreProperties>
</file>