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DB52C" w14:textId="525205FC" w:rsidR="00A50669" w:rsidRPr="002841BE" w:rsidRDefault="00A50669" w:rsidP="002841BE">
      <w:pPr>
        <w:pStyle w:val="Heading1"/>
        <w:jc w:val="both"/>
        <w:rPr>
          <w:rStyle w:val="Heading1Char"/>
          <w:rFonts w:asciiTheme="minorBidi" w:hAnsiTheme="minorBidi" w:cstheme="minorBidi"/>
          <w:b/>
          <w:bCs/>
        </w:rPr>
      </w:pPr>
      <w:r w:rsidRPr="002841BE">
        <w:rPr>
          <w:rStyle w:val="Heading1Char"/>
          <w:rFonts w:asciiTheme="minorBidi" w:hAnsiTheme="minorBidi" w:cstheme="minorBidi"/>
          <w:b/>
          <w:bCs/>
        </w:rPr>
        <w:t>Milestone 3: Machine Learning Model Development and Evaluation</w:t>
      </w:r>
    </w:p>
    <w:p w14:paraId="2FBC7B47" w14:textId="6CD212DB" w:rsidR="00A50669" w:rsidRPr="002841BE" w:rsidRDefault="00A50669" w:rsidP="002841BE">
      <w:pPr>
        <w:jc w:val="both"/>
        <w:rPr>
          <w:rFonts w:asciiTheme="minorBidi" w:hAnsiTheme="minorBidi"/>
        </w:rPr>
      </w:pPr>
    </w:p>
    <w:p w14:paraId="26BE37E8" w14:textId="77777777" w:rsidR="00D24112" w:rsidRPr="002841BE" w:rsidRDefault="00D24112" w:rsidP="002841BE">
      <w:pPr>
        <w:pStyle w:val="Heading2"/>
        <w:spacing w:line="360" w:lineRule="auto"/>
        <w:jc w:val="both"/>
        <w:rPr>
          <w:rFonts w:asciiTheme="minorBidi" w:hAnsiTheme="minorBidi" w:cstheme="minorBidi"/>
          <w:b/>
          <w:bCs/>
        </w:rPr>
      </w:pPr>
      <w:bookmarkStart w:id="0" w:name="_Toc197795874"/>
      <w:r w:rsidRPr="002841BE">
        <w:rPr>
          <w:rFonts w:asciiTheme="minorBidi" w:hAnsiTheme="minorBidi" w:cstheme="minorBidi"/>
          <w:b/>
          <w:bCs/>
        </w:rPr>
        <w:t>1. Objective</w:t>
      </w:r>
      <w:bookmarkEnd w:id="0"/>
    </w:p>
    <w:p w14:paraId="6A73808B" w14:textId="77777777" w:rsidR="00D24112" w:rsidRPr="002841BE" w:rsidRDefault="00D24112" w:rsidP="002841BE">
      <w:pPr>
        <w:spacing w:line="360" w:lineRule="auto"/>
        <w:jc w:val="both"/>
        <w:rPr>
          <w:rFonts w:asciiTheme="minorBidi" w:hAnsiTheme="minorBidi"/>
        </w:rPr>
      </w:pPr>
      <w:r w:rsidRPr="002841BE">
        <w:rPr>
          <w:rFonts w:asciiTheme="minorBidi" w:hAnsiTheme="minorBidi"/>
        </w:rPr>
        <w:t>Now that the dataset was fully cleaned and packed with meaningful features, the next logical step was building a machine learning model that could accurately predict daily product sales. Our main goal in this milestone was to choose the right algorithms, train them on our enriched data, and evaluate how well they performed.</w:t>
      </w:r>
    </w:p>
    <w:p w14:paraId="6C17365A" w14:textId="425B1242" w:rsidR="00D24112" w:rsidRPr="002841BE" w:rsidRDefault="00D24112" w:rsidP="002841BE">
      <w:pPr>
        <w:spacing w:line="360" w:lineRule="auto"/>
        <w:jc w:val="both"/>
        <w:rPr>
          <w:rFonts w:asciiTheme="minorBidi" w:hAnsiTheme="minorBidi"/>
        </w:rPr>
      </w:pPr>
      <w:r w:rsidRPr="002841BE">
        <w:rPr>
          <w:rFonts w:asciiTheme="minorBidi" w:hAnsiTheme="minorBidi"/>
        </w:rPr>
        <w:t>We tried to approach the modeling phase with both accuracy and practicality in mind. We wanted models that not only predicted well but also made sense in a business context — where interpretability, speed, and robustness matter.</w:t>
      </w:r>
    </w:p>
    <w:p w14:paraId="3AD8500F" w14:textId="77777777" w:rsidR="00D24112" w:rsidRPr="002841BE" w:rsidRDefault="00D24112" w:rsidP="002841BE">
      <w:pPr>
        <w:spacing w:line="360" w:lineRule="auto"/>
        <w:jc w:val="both"/>
        <w:rPr>
          <w:rFonts w:asciiTheme="minorBidi" w:hAnsiTheme="minorBidi"/>
        </w:rPr>
      </w:pPr>
    </w:p>
    <w:p w14:paraId="30E7CC13" w14:textId="17842BD7" w:rsidR="00D24112" w:rsidRPr="002841BE" w:rsidRDefault="00D24112" w:rsidP="002841BE">
      <w:pPr>
        <w:pStyle w:val="Heading2"/>
        <w:spacing w:line="360" w:lineRule="auto"/>
        <w:jc w:val="both"/>
        <w:rPr>
          <w:rFonts w:asciiTheme="minorBidi" w:hAnsiTheme="minorBidi" w:cstheme="minorBidi"/>
          <w:b/>
          <w:bCs/>
        </w:rPr>
      </w:pPr>
      <w:bookmarkStart w:id="1" w:name="_Toc197795875"/>
      <w:r w:rsidRPr="002841BE">
        <w:rPr>
          <w:rFonts w:asciiTheme="minorBidi" w:hAnsiTheme="minorBidi" w:cstheme="minorBidi"/>
          <w:b/>
          <w:bCs/>
        </w:rPr>
        <w:t>2. Setting Up the Problem</w:t>
      </w:r>
      <w:bookmarkEnd w:id="1"/>
    </w:p>
    <w:p w14:paraId="60F1E1F0" w14:textId="77777777" w:rsidR="00D539B0" w:rsidRPr="002841BE" w:rsidRDefault="00D539B0" w:rsidP="002841BE">
      <w:pPr>
        <w:spacing w:line="360" w:lineRule="auto"/>
        <w:jc w:val="both"/>
        <w:rPr>
          <w:rFonts w:asciiTheme="minorBidi" w:hAnsiTheme="minorBidi"/>
        </w:rPr>
      </w:pPr>
      <w:r w:rsidRPr="002841BE">
        <w:rPr>
          <w:rFonts w:asciiTheme="minorBidi" w:hAnsiTheme="minorBidi"/>
        </w:rPr>
        <w:t xml:space="preserve">We approached this as a </w:t>
      </w:r>
      <w:r w:rsidRPr="002841BE">
        <w:rPr>
          <w:rFonts w:asciiTheme="minorBidi" w:hAnsiTheme="minorBidi"/>
          <w:b/>
          <w:bCs/>
        </w:rPr>
        <w:t>regression problem</w:t>
      </w:r>
      <w:r w:rsidRPr="002841BE">
        <w:rPr>
          <w:rFonts w:asciiTheme="minorBidi" w:hAnsiTheme="minorBidi"/>
        </w:rPr>
        <w:t xml:space="preserve"> since we were predicting a continuous variable — sales — for specific item-store-date combinations.</w:t>
      </w:r>
    </w:p>
    <w:p w14:paraId="3A75AB19" w14:textId="77777777" w:rsidR="00D539B0" w:rsidRPr="002841BE" w:rsidRDefault="00D539B0" w:rsidP="002841BE">
      <w:pPr>
        <w:spacing w:line="360" w:lineRule="auto"/>
        <w:jc w:val="both"/>
        <w:rPr>
          <w:rFonts w:asciiTheme="minorBidi" w:hAnsiTheme="minorBidi"/>
        </w:rPr>
      </w:pPr>
      <w:r w:rsidRPr="002841BE">
        <w:rPr>
          <w:rFonts w:asciiTheme="minorBidi" w:hAnsiTheme="minorBidi"/>
        </w:rPr>
        <w:t xml:space="preserve">Instead of randomly splitting the data (which would create leakage in time series), we made sure to split it </w:t>
      </w:r>
      <w:r w:rsidRPr="002841BE">
        <w:rPr>
          <w:rFonts w:asciiTheme="minorBidi" w:hAnsiTheme="minorBidi"/>
          <w:b/>
          <w:bCs/>
        </w:rPr>
        <w:t>chronologically</w:t>
      </w:r>
      <w:r w:rsidRPr="002841BE">
        <w:rPr>
          <w:rFonts w:asciiTheme="minorBidi" w:hAnsiTheme="minorBidi"/>
        </w:rPr>
        <w:t>. The training set included older data, while the test set included more recent dates. This way, we simulated real-world forecasting: training the model on the past and using it to predict the future.</w:t>
      </w:r>
    </w:p>
    <w:p w14:paraId="44928928" w14:textId="4F31C209" w:rsidR="00D24112" w:rsidRPr="002841BE" w:rsidRDefault="00D24112" w:rsidP="002841BE">
      <w:pPr>
        <w:jc w:val="both"/>
        <w:rPr>
          <w:rFonts w:asciiTheme="minorBidi" w:hAnsiTheme="minorBidi"/>
        </w:rPr>
      </w:pPr>
    </w:p>
    <w:p w14:paraId="53FFF33F" w14:textId="10C09FF4" w:rsidR="00D539B0" w:rsidRPr="002841BE" w:rsidRDefault="00D539B0" w:rsidP="002841BE">
      <w:pPr>
        <w:pStyle w:val="Heading2"/>
        <w:spacing w:line="360" w:lineRule="auto"/>
        <w:jc w:val="both"/>
        <w:rPr>
          <w:rFonts w:asciiTheme="minorBidi" w:hAnsiTheme="minorBidi" w:cstheme="minorBidi"/>
          <w:b/>
          <w:bCs/>
        </w:rPr>
      </w:pPr>
      <w:r w:rsidRPr="002841BE">
        <w:rPr>
          <w:rFonts w:asciiTheme="minorBidi" w:hAnsiTheme="minorBidi" w:cstheme="minorBidi"/>
          <w:b/>
          <w:bCs/>
        </w:rPr>
        <w:t>3. Data Splitting</w:t>
      </w:r>
    </w:p>
    <w:p w14:paraId="48C50086" w14:textId="598EA341" w:rsidR="00D539B0" w:rsidRPr="002841BE" w:rsidRDefault="00D539B0" w:rsidP="002841BE">
      <w:pPr>
        <w:jc w:val="both"/>
        <w:rPr>
          <w:rFonts w:asciiTheme="minorBidi" w:hAnsiTheme="minorBidi"/>
          <w:b/>
          <w:bCs/>
          <w:color w:val="4472C4" w:themeColor="accent1"/>
        </w:rPr>
      </w:pPr>
      <w:r w:rsidRPr="002841BE">
        <w:rPr>
          <w:rFonts w:asciiTheme="minorBidi" w:hAnsiTheme="minorBidi"/>
          <w:b/>
          <w:bCs/>
          <w:color w:val="4472C4" w:themeColor="accent1"/>
        </w:rPr>
        <w:t>Train and Evaluation Set Split (by Year)</w:t>
      </w:r>
    </w:p>
    <w:p w14:paraId="1826AEEC" w14:textId="2D08F543" w:rsidR="00D539B0" w:rsidRPr="002841BE" w:rsidRDefault="00D539B0" w:rsidP="002841BE">
      <w:pPr>
        <w:pStyle w:val="ListParagraph"/>
        <w:numPr>
          <w:ilvl w:val="0"/>
          <w:numId w:val="1"/>
        </w:numPr>
        <w:spacing w:before="100" w:beforeAutospacing="1" w:after="100" w:afterAutospacing="1" w:line="240" w:lineRule="auto"/>
        <w:jc w:val="both"/>
        <w:rPr>
          <w:rFonts w:asciiTheme="minorBidi" w:eastAsia="Times New Roman" w:hAnsiTheme="minorBidi"/>
        </w:rPr>
      </w:pPr>
      <w:proofErr w:type="spellStart"/>
      <w:r w:rsidRPr="002841BE">
        <w:rPr>
          <w:rFonts w:asciiTheme="minorBidi" w:eastAsia="Times New Roman" w:hAnsiTheme="minorBidi"/>
          <w:b/>
          <w:bCs/>
        </w:rPr>
        <w:t>train_set</w:t>
      </w:r>
      <w:proofErr w:type="spellEnd"/>
      <w:r w:rsidRPr="002841BE">
        <w:rPr>
          <w:rFonts w:asciiTheme="minorBidi" w:eastAsia="Times New Roman" w:hAnsiTheme="minorBidi"/>
        </w:rPr>
        <w:t xml:space="preserve"> includes data from 2013 to 2016.</w:t>
      </w:r>
    </w:p>
    <w:p w14:paraId="154A4B1C" w14:textId="533D80DD" w:rsidR="00D539B0" w:rsidRPr="002841BE" w:rsidRDefault="00D539B0" w:rsidP="002841BE">
      <w:pPr>
        <w:pStyle w:val="ListParagraph"/>
        <w:numPr>
          <w:ilvl w:val="0"/>
          <w:numId w:val="1"/>
        </w:numPr>
        <w:spacing w:before="100" w:beforeAutospacing="1" w:after="100" w:afterAutospacing="1" w:line="240" w:lineRule="auto"/>
        <w:jc w:val="both"/>
        <w:rPr>
          <w:rFonts w:asciiTheme="minorBidi" w:eastAsia="Times New Roman" w:hAnsiTheme="minorBidi"/>
        </w:rPr>
      </w:pPr>
      <w:proofErr w:type="spellStart"/>
      <w:r w:rsidRPr="002841BE">
        <w:rPr>
          <w:rFonts w:asciiTheme="minorBidi" w:eastAsia="Times New Roman" w:hAnsiTheme="minorBidi"/>
          <w:b/>
          <w:bCs/>
        </w:rPr>
        <w:t>eval_set</w:t>
      </w:r>
      <w:proofErr w:type="spellEnd"/>
      <w:r w:rsidRPr="002841BE">
        <w:rPr>
          <w:rFonts w:asciiTheme="minorBidi" w:eastAsia="Times New Roman" w:hAnsiTheme="minorBidi"/>
        </w:rPr>
        <w:t xml:space="preserve"> includes data from 2017, which is reserved for model evaluation.</w:t>
      </w:r>
    </w:p>
    <w:p w14:paraId="79859066" w14:textId="5EDEBD6A" w:rsidR="00D539B0" w:rsidRPr="002841BE" w:rsidRDefault="00D539B0" w:rsidP="002841BE">
      <w:pPr>
        <w:spacing w:before="100" w:beforeAutospacing="1" w:after="100" w:afterAutospacing="1" w:line="240" w:lineRule="auto"/>
        <w:jc w:val="both"/>
        <w:rPr>
          <w:rFonts w:asciiTheme="minorBidi" w:hAnsiTheme="minorBidi"/>
        </w:rPr>
      </w:pPr>
      <w:r w:rsidRPr="002841BE">
        <w:rPr>
          <w:rFonts w:asciiTheme="minorBidi" w:hAnsiTheme="minorBidi"/>
        </w:rPr>
        <w:t>This year-based split mimics a real-world scenario of training on historical data and testing on future unseen data.</w:t>
      </w:r>
    </w:p>
    <w:p w14:paraId="221576BB" w14:textId="2C78BB00" w:rsidR="00D539B0" w:rsidRPr="002841BE" w:rsidRDefault="00D539B0" w:rsidP="002841BE">
      <w:pPr>
        <w:spacing w:before="100" w:beforeAutospacing="1" w:after="100" w:afterAutospacing="1" w:line="240" w:lineRule="auto"/>
        <w:jc w:val="both"/>
        <w:rPr>
          <w:rFonts w:asciiTheme="minorBidi" w:hAnsiTheme="minorBidi"/>
        </w:rPr>
      </w:pPr>
    </w:p>
    <w:p w14:paraId="449F57E3" w14:textId="77777777" w:rsidR="002841BE" w:rsidRDefault="002841BE" w:rsidP="002841BE">
      <w:pPr>
        <w:pStyle w:val="Heading2"/>
        <w:jc w:val="both"/>
        <w:rPr>
          <w:rFonts w:asciiTheme="minorBidi" w:eastAsia="Times New Roman" w:hAnsiTheme="minorBidi" w:cstheme="minorBidi"/>
          <w:b/>
          <w:bCs/>
        </w:rPr>
      </w:pPr>
    </w:p>
    <w:p w14:paraId="004D61C6" w14:textId="043D7432" w:rsidR="00D539B0" w:rsidRPr="002841BE" w:rsidRDefault="00D539B0" w:rsidP="002841BE">
      <w:pPr>
        <w:pStyle w:val="Heading2"/>
        <w:jc w:val="both"/>
        <w:rPr>
          <w:rFonts w:asciiTheme="minorBidi" w:hAnsiTheme="minorBidi" w:cstheme="minorBidi"/>
          <w:b/>
          <w:bCs/>
        </w:rPr>
      </w:pPr>
      <w:r w:rsidRPr="002841BE">
        <w:rPr>
          <w:rFonts w:asciiTheme="minorBidi" w:eastAsia="Times New Roman" w:hAnsiTheme="minorBidi" w:cstheme="minorBidi"/>
          <w:b/>
          <w:bCs/>
        </w:rPr>
        <w:t xml:space="preserve">4. </w:t>
      </w:r>
      <w:r w:rsidRPr="002841BE">
        <w:rPr>
          <w:rFonts w:asciiTheme="minorBidi" w:hAnsiTheme="minorBidi" w:cstheme="minorBidi"/>
          <w:b/>
          <w:bCs/>
        </w:rPr>
        <w:t>Feature and Target Separation</w:t>
      </w:r>
    </w:p>
    <w:p w14:paraId="6FB6963D" w14:textId="0A0E2CEE" w:rsidR="00E14602" w:rsidRPr="002841BE" w:rsidRDefault="00E14602" w:rsidP="002841BE">
      <w:pPr>
        <w:spacing w:before="100" w:beforeAutospacing="1" w:after="100" w:afterAutospacing="1" w:line="240" w:lineRule="auto"/>
        <w:jc w:val="both"/>
        <w:rPr>
          <w:rFonts w:asciiTheme="minorBidi" w:eastAsia="Times New Roman" w:hAnsiTheme="minorBidi"/>
        </w:rPr>
      </w:pPr>
      <w:proofErr w:type="spellStart"/>
      <w:r w:rsidRPr="002841BE">
        <w:rPr>
          <w:rFonts w:asciiTheme="minorBidi" w:eastAsia="Times New Roman" w:hAnsiTheme="minorBidi"/>
        </w:rPr>
        <w:t>X_train</w:t>
      </w:r>
      <w:proofErr w:type="spellEnd"/>
      <w:r w:rsidRPr="002841BE">
        <w:rPr>
          <w:rFonts w:asciiTheme="minorBidi" w:eastAsia="Times New Roman" w:hAnsiTheme="minorBidi"/>
        </w:rPr>
        <w:t xml:space="preserve">, </w:t>
      </w:r>
      <w:proofErr w:type="spellStart"/>
      <w:r w:rsidRPr="002841BE">
        <w:rPr>
          <w:rFonts w:asciiTheme="minorBidi" w:eastAsia="Times New Roman" w:hAnsiTheme="minorBidi"/>
        </w:rPr>
        <w:t>X_test</w:t>
      </w:r>
      <w:proofErr w:type="spellEnd"/>
      <w:r w:rsidRPr="002841BE">
        <w:rPr>
          <w:rFonts w:asciiTheme="minorBidi" w:eastAsia="Times New Roman" w:hAnsiTheme="minorBidi"/>
        </w:rPr>
        <w:t>: Feature sets</w:t>
      </w:r>
    </w:p>
    <w:p w14:paraId="4AAE8238" w14:textId="60016B07" w:rsidR="00E14602" w:rsidRPr="002841BE" w:rsidRDefault="00E14602" w:rsidP="002841BE">
      <w:pPr>
        <w:spacing w:before="100" w:beforeAutospacing="1" w:after="100" w:afterAutospacing="1" w:line="240" w:lineRule="auto"/>
        <w:jc w:val="both"/>
        <w:rPr>
          <w:rFonts w:asciiTheme="minorBidi" w:eastAsia="Times New Roman" w:hAnsiTheme="minorBidi"/>
        </w:rPr>
      </w:pPr>
      <w:proofErr w:type="spellStart"/>
      <w:r w:rsidRPr="002841BE">
        <w:rPr>
          <w:rFonts w:asciiTheme="minorBidi" w:eastAsia="Times New Roman" w:hAnsiTheme="minorBidi"/>
        </w:rPr>
        <w:t>y_train</w:t>
      </w:r>
      <w:proofErr w:type="spellEnd"/>
      <w:r w:rsidRPr="002841BE">
        <w:rPr>
          <w:rFonts w:asciiTheme="minorBidi" w:eastAsia="Times New Roman" w:hAnsiTheme="minorBidi"/>
        </w:rPr>
        <w:t xml:space="preserve">, </w:t>
      </w:r>
      <w:proofErr w:type="spellStart"/>
      <w:r w:rsidRPr="002841BE">
        <w:rPr>
          <w:rFonts w:asciiTheme="minorBidi" w:eastAsia="Times New Roman" w:hAnsiTheme="minorBidi"/>
        </w:rPr>
        <w:t>y_test</w:t>
      </w:r>
      <w:proofErr w:type="spellEnd"/>
      <w:r w:rsidRPr="002841BE">
        <w:rPr>
          <w:rFonts w:asciiTheme="minorBidi" w:eastAsia="Times New Roman" w:hAnsiTheme="minorBidi"/>
        </w:rPr>
        <w:t>: Target variable (</w:t>
      </w:r>
      <w:proofErr w:type="spellStart"/>
      <w:r w:rsidRPr="002841BE">
        <w:rPr>
          <w:rFonts w:asciiTheme="minorBidi" w:eastAsia="Times New Roman" w:hAnsiTheme="minorBidi"/>
        </w:rPr>
        <w:t>log_sales</w:t>
      </w:r>
      <w:proofErr w:type="spellEnd"/>
      <w:r w:rsidRPr="002841BE">
        <w:rPr>
          <w:rFonts w:asciiTheme="minorBidi" w:eastAsia="Times New Roman" w:hAnsiTheme="minorBidi"/>
        </w:rPr>
        <w:t>)</w:t>
      </w:r>
    </w:p>
    <w:p w14:paraId="3173D7E4" w14:textId="757054F7" w:rsidR="00E14602" w:rsidRPr="002841BE" w:rsidRDefault="00E14602" w:rsidP="002841BE">
      <w:pPr>
        <w:spacing w:before="100" w:beforeAutospacing="1" w:after="100" w:afterAutospacing="1" w:line="240" w:lineRule="auto"/>
        <w:jc w:val="both"/>
        <w:rPr>
          <w:rFonts w:asciiTheme="minorBidi" w:eastAsia="Times New Roman" w:hAnsiTheme="minorBidi"/>
        </w:rPr>
      </w:pPr>
    </w:p>
    <w:p w14:paraId="71787473" w14:textId="5210103E" w:rsidR="00E14602" w:rsidRPr="002841BE" w:rsidRDefault="00E14602" w:rsidP="002841BE">
      <w:pPr>
        <w:pStyle w:val="Heading2"/>
        <w:jc w:val="both"/>
        <w:rPr>
          <w:rFonts w:asciiTheme="minorBidi" w:hAnsiTheme="minorBidi" w:cstheme="minorBidi"/>
          <w:b/>
          <w:bCs/>
        </w:rPr>
      </w:pPr>
      <w:r w:rsidRPr="002841BE">
        <w:rPr>
          <w:rFonts w:asciiTheme="minorBidi" w:eastAsia="Times New Roman" w:hAnsiTheme="minorBidi" w:cstheme="minorBidi"/>
          <w:b/>
          <w:bCs/>
        </w:rPr>
        <w:t xml:space="preserve">5. </w:t>
      </w:r>
      <w:r w:rsidRPr="002841BE">
        <w:rPr>
          <w:rFonts w:asciiTheme="minorBidi" w:hAnsiTheme="minorBidi" w:cstheme="minorBidi"/>
          <w:b/>
          <w:bCs/>
        </w:rPr>
        <w:t>Modeling</w:t>
      </w:r>
    </w:p>
    <w:p w14:paraId="4D4BF915" w14:textId="77777777" w:rsidR="002841BE" w:rsidRPr="002841BE" w:rsidRDefault="002841BE" w:rsidP="002841BE">
      <w:pPr>
        <w:jc w:val="both"/>
        <w:rPr>
          <w:rFonts w:asciiTheme="minorBidi" w:hAnsiTheme="minorBidi"/>
        </w:rPr>
      </w:pPr>
    </w:p>
    <w:p w14:paraId="4847D68F" w14:textId="77777777" w:rsidR="002841BE" w:rsidRPr="002841BE" w:rsidRDefault="002841BE" w:rsidP="002841BE">
      <w:pPr>
        <w:pStyle w:val="Heading3"/>
        <w:jc w:val="both"/>
        <w:rPr>
          <w:rFonts w:asciiTheme="minorBidi" w:hAnsiTheme="minorBidi" w:cstheme="minorBidi"/>
          <w:b/>
          <w:bCs/>
          <w:color w:val="4472C4" w:themeColor="accent1"/>
        </w:rPr>
      </w:pPr>
      <w:r w:rsidRPr="002841BE">
        <w:rPr>
          <w:rFonts w:asciiTheme="minorBidi" w:hAnsiTheme="minorBidi" w:cstheme="minorBidi"/>
          <w:b/>
          <w:bCs/>
          <w:color w:val="4472C4" w:themeColor="accent1"/>
        </w:rPr>
        <w:t xml:space="preserve">1. </w:t>
      </w:r>
      <w:r w:rsidRPr="002841BE">
        <w:rPr>
          <w:rStyle w:val="Strong"/>
          <w:rFonts w:asciiTheme="minorBidi" w:hAnsiTheme="minorBidi" w:cstheme="minorBidi"/>
          <w:b w:val="0"/>
          <w:bCs w:val="0"/>
          <w:color w:val="4472C4" w:themeColor="accent1"/>
        </w:rPr>
        <w:t>Linear Regression (Baseline)</w:t>
      </w:r>
    </w:p>
    <w:p w14:paraId="06FF1274" w14:textId="77777777" w:rsidR="002841BE" w:rsidRPr="002841BE" w:rsidRDefault="002841BE" w:rsidP="002841BE">
      <w:pPr>
        <w:spacing w:before="100" w:beforeAutospacing="1" w:after="100" w:afterAutospacing="1"/>
        <w:jc w:val="both"/>
        <w:rPr>
          <w:rFonts w:asciiTheme="minorBidi" w:hAnsiTheme="minorBidi"/>
        </w:rPr>
      </w:pPr>
      <w:r w:rsidRPr="002841BE">
        <w:rPr>
          <w:rFonts w:asciiTheme="minorBidi" w:hAnsiTheme="minorBidi"/>
        </w:rPr>
        <w:t>We started with a basic linear regression model just to get a sense of how the features behave. It was fast and easy to interpret, but not great at capturing the complex, non-linear relationships in our data.</w:t>
      </w:r>
    </w:p>
    <w:p w14:paraId="0273B234" w14:textId="77777777" w:rsidR="002841BE" w:rsidRPr="002841BE" w:rsidRDefault="002841BE" w:rsidP="002841BE">
      <w:pPr>
        <w:pStyle w:val="Heading3"/>
        <w:jc w:val="both"/>
        <w:rPr>
          <w:rFonts w:asciiTheme="minorBidi" w:hAnsiTheme="minorBidi" w:cstheme="minorBidi"/>
          <w:b/>
          <w:bCs/>
          <w:color w:val="4472C4" w:themeColor="accent1"/>
        </w:rPr>
      </w:pPr>
      <w:r w:rsidRPr="002841BE">
        <w:rPr>
          <w:rFonts w:asciiTheme="minorBidi" w:hAnsiTheme="minorBidi" w:cstheme="minorBidi"/>
          <w:b/>
          <w:bCs/>
          <w:color w:val="4472C4" w:themeColor="accent1"/>
        </w:rPr>
        <w:t xml:space="preserve">2. </w:t>
      </w:r>
      <w:r w:rsidRPr="002841BE">
        <w:rPr>
          <w:rStyle w:val="Strong"/>
          <w:rFonts w:asciiTheme="minorBidi" w:hAnsiTheme="minorBidi" w:cstheme="minorBidi"/>
          <w:b w:val="0"/>
          <w:bCs w:val="0"/>
          <w:color w:val="4472C4" w:themeColor="accent1"/>
        </w:rPr>
        <w:t>Random Forest Regressor</w:t>
      </w:r>
    </w:p>
    <w:p w14:paraId="2B882200" w14:textId="77777777" w:rsidR="002841BE" w:rsidRPr="002841BE" w:rsidRDefault="002841BE" w:rsidP="002841BE">
      <w:pPr>
        <w:spacing w:before="100" w:beforeAutospacing="1" w:after="100" w:afterAutospacing="1"/>
        <w:jc w:val="both"/>
        <w:rPr>
          <w:rFonts w:asciiTheme="minorBidi" w:hAnsiTheme="minorBidi"/>
        </w:rPr>
      </w:pPr>
      <w:r w:rsidRPr="002841BE">
        <w:rPr>
          <w:rFonts w:asciiTheme="minorBidi" w:hAnsiTheme="minorBidi"/>
        </w:rPr>
        <w:t>Next, we tried a Random Forest, which is an ensemble of decision trees. This model handles non-linearity and interactions between features very well and gives us access to feature importance plots. It worked significantly better than linear regression.</w:t>
      </w:r>
    </w:p>
    <w:p w14:paraId="208D1AD1" w14:textId="77777777" w:rsidR="002841BE" w:rsidRPr="002841BE" w:rsidRDefault="002841BE" w:rsidP="002841BE">
      <w:pPr>
        <w:pStyle w:val="Heading3"/>
        <w:jc w:val="both"/>
        <w:rPr>
          <w:rFonts w:asciiTheme="minorBidi" w:hAnsiTheme="minorBidi" w:cstheme="minorBidi"/>
          <w:b/>
          <w:bCs/>
          <w:color w:val="4472C4" w:themeColor="accent1"/>
        </w:rPr>
      </w:pPr>
      <w:r w:rsidRPr="002841BE">
        <w:rPr>
          <w:rFonts w:asciiTheme="minorBidi" w:hAnsiTheme="minorBidi" w:cstheme="minorBidi"/>
          <w:b/>
          <w:bCs/>
          <w:color w:val="4472C4" w:themeColor="accent1"/>
        </w:rPr>
        <w:t xml:space="preserve">3. </w:t>
      </w:r>
      <w:proofErr w:type="spellStart"/>
      <w:r w:rsidRPr="002841BE">
        <w:rPr>
          <w:rStyle w:val="Strong"/>
          <w:rFonts w:asciiTheme="minorBidi" w:hAnsiTheme="minorBidi" w:cstheme="minorBidi"/>
          <w:b w:val="0"/>
          <w:bCs w:val="0"/>
          <w:color w:val="4472C4" w:themeColor="accent1"/>
        </w:rPr>
        <w:t>XGBoost</w:t>
      </w:r>
      <w:proofErr w:type="spellEnd"/>
      <w:r w:rsidRPr="002841BE">
        <w:rPr>
          <w:rStyle w:val="Strong"/>
          <w:rFonts w:asciiTheme="minorBidi" w:hAnsiTheme="minorBidi" w:cstheme="minorBidi"/>
          <w:b w:val="0"/>
          <w:bCs w:val="0"/>
          <w:color w:val="4472C4" w:themeColor="accent1"/>
        </w:rPr>
        <w:t xml:space="preserve"> Regressor</w:t>
      </w:r>
    </w:p>
    <w:p w14:paraId="604A92F9" w14:textId="77777777" w:rsidR="002841BE" w:rsidRPr="002841BE" w:rsidRDefault="002841BE" w:rsidP="002841BE">
      <w:pPr>
        <w:spacing w:before="100" w:beforeAutospacing="1" w:after="100" w:afterAutospacing="1"/>
        <w:jc w:val="both"/>
        <w:rPr>
          <w:rFonts w:asciiTheme="minorBidi" w:hAnsiTheme="minorBidi"/>
        </w:rPr>
      </w:pPr>
      <w:r w:rsidRPr="002841BE">
        <w:rPr>
          <w:rFonts w:asciiTheme="minorBidi" w:hAnsiTheme="minorBidi"/>
        </w:rPr>
        <w:t xml:space="preserve">We also trained an </w:t>
      </w:r>
      <w:proofErr w:type="spellStart"/>
      <w:r w:rsidRPr="002841BE">
        <w:rPr>
          <w:rFonts w:asciiTheme="minorBidi" w:hAnsiTheme="minorBidi"/>
        </w:rPr>
        <w:t>XGBoost</w:t>
      </w:r>
      <w:proofErr w:type="spellEnd"/>
      <w:r w:rsidRPr="002841BE">
        <w:rPr>
          <w:rFonts w:asciiTheme="minorBidi" w:hAnsiTheme="minorBidi"/>
        </w:rPr>
        <w:t xml:space="preserve"> model, which is a more advanced tree-based method using gradient boosting. It’s known for being highly effective with structured/tabular data and tends to perform better than Random Forest in many real-world cases.</w:t>
      </w:r>
    </w:p>
    <w:p w14:paraId="27F54C80" w14:textId="77777777" w:rsidR="002841BE" w:rsidRPr="002841BE" w:rsidRDefault="002841BE" w:rsidP="002841BE">
      <w:pPr>
        <w:pStyle w:val="Heading3"/>
        <w:jc w:val="both"/>
        <w:rPr>
          <w:rFonts w:asciiTheme="minorBidi" w:hAnsiTheme="minorBidi" w:cstheme="minorBidi"/>
          <w:b/>
          <w:bCs/>
          <w:color w:val="4472C4" w:themeColor="accent1"/>
        </w:rPr>
      </w:pPr>
      <w:r w:rsidRPr="002841BE">
        <w:rPr>
          <w:rFonts w:asciiTheme="minorBidi" w:hAnsiTheme="minorBidi" w:cstheme="minorBidi"/>
          <w:b/>
          <w:bCs/>
          <w:color w:val="4472C4" w:themeColor="accent1"/>
        </w:rPr>
        <w:t xml:space="preserve">4. </w:t>
      </w:r>
      <w:proofErr w:type="spellStart"/>
      <w:r w:rsidRPr="002841BE">
        <w:rPr>
          <w:rStyle w:val="Strong"/>
          <w:rFonts w:asciiTheme="minorBidi" w:hAnsiTheme="minorBidi" w:cstheme="minorBidi"/>
          <w:b w:val="0"/>
          <w:bCs w:val="0"/>
          <w:color w:val="4472C4" w:themeColor="accent1"/>
        </w:rPr>
        <w:t>LightGBM</w:t>
      </w:r>
      <w:proofErr w:type="spellEnd"/>
      <w:r w:rsidRPr="002841BE">
        <w:rPr>
          <w:rStyle w:val="Strong"/>
          <w:rFonts w:asciiTheme="minorBidi" w:hAnsiTheme="minorBidi" w:cstheme="minorBidi"/>
          <w:b w:val="0"/>
          <w:bCs w:val="0"/>
          <w:color w:val="4472C4" w:themeColor="accent1"/>
        </w:rPr>
        <w:t xml:space="preserve"> Regressor</w:t>
      </w:r>
    </w:p>
    <w:p w14:paraId="6FAC2A7A" w14:textId="5F012997" w:rsidR="00E14602" w:rsidRPr="002841BE" w:rsidRDefault="002841BE" w:rsidP="002841BE">
      <w:pPr>
        <w:spacing w:before="100" w:beforeAutospacing="1" w:after="100" w:afterAutospacing="1"/>
        <w:jc w:val="both"/>
        <w:rPr>
          <w:rFonts w:asciiTheme="minorBidi" w:hAnsiTheme="minorBidi"/>
        </w:rPr>
      </w:pPr>
      <w:r w:rsidRPr="002841BE">
        <w:rPr>
          <w:rFonts w:asciiTheme="minorBidi" w:hAnsiTheme="minorBidi"/>
        </w:rPr>
        <w:t xml:space="preserve">Finally, we used </w:t>
      </w:r>
      <w:proofErr w:type="spellStart"/>
      <w:r w:rsidRPr="002841BE">
        <w:rPr>
          <w:rFonts w:asciiTheme="minorBidi" w:hAnsiTheme="minorBidi"/>
        </w:rPr>
        <w:t>LightGBM</w:t>
      </w:r>
      <w:proofErr w:type="spellEnd"/>
      <w:r w:rsidRPr="002841BE">
        <w:rPr>
          <w:rFonts w:asciiTheme="minorBidi" w:hAnsiTheme="minorBidi"/>
        </w:rPr>
        <w:t>, a fast, distributed, and efficient implementation of gradient boosting developed by Microsoft. It supports histogram-based learning and categorical features, making it especially powerful for large datasets.</w:t>
      </w:r>
    </w:p>
    <w:p w14:paraId="5973F54B" w14:textId="7AA73A98" w:rsidR="00E14602" w:rsidRPr="002841BE" w:rsidRDefault="00E14602" w:rsidP="002841BE">
      <w:pPr>
        <w:spacing w:line="360" w:lineRule="auto"/>
        <w:jc w:val="both"/>
        <w:rPr>
          <w:rFonts w:asciiTheme="minorBidi" w:hAnsiTheme="minorBidi"/>
        </w:rPr>
      </w:pPr>
    </w:p>
    <w:p w14:paraId="7C7FDCB7" w14:textId="5043504A" w:rsidR="002841BE" w:rsidRPr="002841BE" w:rsidRDefault="002841BE" w:rsidP="002841BE">
      <w:pPr>
        <w:spacing w:line="360" w:lineRule="auto"/>
        <w:jc w:val="both"/>
        <w:rPr>
          <w:rFonts w:asciiTheme="minorBidi" w:hAnsiTheme="minorBidi"/>
        </w:rPr>
      </w:pPr>
    </w:p>
    <w:p w14:paraId="416C11CE" w14:textId="324C3572" w:rsidR="002841BE" w:rsidRPr="002841BE" w:rsidRDefault="002841BE" w:rsidP="002841BE">
      <w:pPr>
        <w:spacing w:line="360" w:lineRule="auto"/>
        <w:jc w:val="both"/>
        <w:rPr>
          <w:rFonts w:asciiTheme="minorBidi" w:hAnsiTheme="minorBidi"/>
        </w:rPr>
      </w:pPr>
    </w:p>
    <w:p w14:paraId="30AB24DE" w14:textId="637B560C" w:rsidR="002841BE" w:rsidRPr="002841BE" w:rsidRDefault="002841BE" w:rsidP="002841BE">
      <w:pPr>
        <w:spacing w:line="360" w:lineRule="auto"/>
        <w:jc w:val="both"/>
        <w:rPr>
          <w:rFonts w:asciiTheme="minorBidi" w:hAnsiTheme="minorBidi"/>
        </w:rPr>
      </w:pPr>
    </w:p>
    <w:p w14:paraId="0DA0FAAE" w14:textId="77777777" w:rsidR="002841BE" w:rsidRPr="002841BE" w:rsidRDefault="002841BE" w:rsidP="002841BE">
      <w:pPr>
        <w:spacing w:line="360" w:lineRule="auto"/>
        <w:jc w:val="both"/>
        <w:rPr>
          <w:rFonts w:asciiTheme="minorBidi" w:hAnsiTheme="minorBidi"/>
        </w:rPr>
      </w:pPr>
    </w:p>
    <w:p w14:paraId="5096172F" w14:textId="77777777" w:rsidR="00E14602" w:rsidRPr="002841BE" w:rsidRDefault="00E14602" w:rsidP="002841BE">
      <w:pPr>
        <w:pStyle w:val="Heading2"/>
        <w:spacing w:line="360" w:lineRule="auto"/>
        <w:jc w:val="both"/>
        <w:rPr>
          <w:rFonts w:asciiTheme="minorBidi" w:hAnsiTheme="minorBidi" w:cstheme="minorBidi"/>
        </w:rPr>
      </w:pPr>
      <w:bookmarkStart w:id="2" w:name="_Toc197795878"/>
    </w:p>
    <w:p w14:paraId="29045738" w14:textId="28DE63E8" w:rsidR="00E14602" w:rsidRPr="002841BE" w:rsidRDefault="002841BE" w:rsidP="002841BE">
      <w:pPr>
        <w:pStyle w:val="Heading2"/>
        <w:spacing w:line="360" w:lineRule="auto"/>
        <w:jc w:val="both"/>
        <w:rPr>
          <w:rFonts w:asciiTheme="minorBidi" w:hAnsiTheme="minorBidi" w:cstheme="minorBidi"/>
          <w:b/>
          <w:bCs/>
        </w:rPr>
      </w:pPr>
      <w:r w:rsidRPr="002841BE">
        <w:rPr>
          <w:rFonts w:asciiTheme="minorBidi" w:hAnsiTheme="minorBidi" w:cstheme="minorBidi"/>
          <w:b/>
          <w:bCs/>
        </w:rPr>
        <w:t>6</w:t>
      </w:r>
      <w:r w:rsidR="00E14602" w:rsidRPr="002841BE">
        <w:rPr>
          <w:rFonts w:asciiTheme="minorBidi" w:hAnsiTheme="minorBidi" w:cstheme="minorBidi"/>
          <w:b/>
          <w:bCs/>
        </w:rPr>
        <w:t>. Evaluation Metrics</w:t>
      </w:r>
      <w:bookmarkEnd w:id="2"/>
    </w:p>
    <w:p w14:paraId="2692BD76" w14:textId="77777777" w:rsidR="00E14602" w:rsidRPr="002841BE" w:rsidRDefault="00E14602" w:rsidP="002841BE">
      <w:pPr>
        <w:spacing w:line="360" w:lineRule="auto"/>
        <w:jc w:val="both"/>
        <w:rPr>
          <w:rFonts w:asciiTheme="minorBidi" w:hAnsiTheme="minorBidi"/>
        </w:rPr>
      </w:pPr>
      <w:r w:rsidRPr="002841BE">
        <w:rPr>
          <w:rFonts w:asciiTheme="minorBidi" w:hAnsiTheme="minorBidi"/>
        </w:rPr>
        <w:t>To measure performance, we used several regression metrics:</w:t>
      </w:r>
    </w:p>
    <w:tbl>
      <w:tblPr>
        <w:tblStyle w:val="TableGrid"/>
        <w:tblW w:w="0" w:type="auto"/>
        <w:tblLook w:val="04A0" w:firstRow="1" w:lastRow="0" w:firstColumn="1" w:lastColumn="0" w:noHBand="0" w:noVBand="1"/>
      </w:tblPr>
      <w:tblGrid>
        <w:gridCol w:w="3234"/>
        <w:gridCol w:w="6116"/>
      </w:tblGrid>
      <w:tr w:rsidR="00E14602" w:rsidRPr="002841BE" w14:paraId="4229467F" w14:textId="77777777" w:rsidTr="005F488E">
        <w:tc>
          <w:tcPr>
            <w:tcW w:w="0" w:type="auto"/>
            <w:hideMark/>
          </w:tcPr>
          <w:p w14:paraId="667B2198" w14:textId="77777777" w:rsidR="00E14602" w:rsidRPr="002841BE" w:rsidRDefault="00E14602" w:rsidP="002841BE">
            <w:pPr>
              <w:spacing w:after="200" w:line="360" w:lineRule="auto"/>
              <w:jc w:val="both"/>
              <w:rPr>
                <w:rFonts w:asciiTheme="minorBidi" w:hAnsiTheme="minorBidi"/>
                <w:b/>
                <w:bCs/>
              </w:rPr>
            </w:pPr>
            <w:r w:rsidRPr="002841BE">
              <w:rPr>
                <w:rFonts w:asciiTheme="minorBidi" w:hAnsiTheme="minorBidi"/>
                <w:b/>
                <w:bCs/>
              </w:rPr>
              <w:t>Metric</w:t>
            </w:r>
          </w:p>
        </w:tc>
        <w:tc>
          <w:tcPr>
            <w:tcW w:w="0" w:type="auto"/>
            <w:hideMark/>
          </w:tcPr>
          <w:p w14:paraId="1CC4BA3C" w14:textId="77777777" w:rsidR="00E14602" w:rsidRPr="002841BE" w:rsidRDefault="00E14602" w:rsidP="002841BE">
            <w:pPr>
              <w:spacing w:after="200" w:line="360" w:lineRule="auto"/>
              <w:jc w:val="both"/>
              <w:rPr>
                <w:rFonts w:asciiTheme="minorBidi" w:hAnsiTheme="minorBidi"/>
                <w:b/>
                <w:bCs/>
              </w:rPr>
            </w:pPr>
            <w:r w:rsidRPr="002841BE">
              <w:rPr>
                <w:rFonts w:asciiTheme="minorBidi" w:hAnsiTheme="minorBidi"/>
                <w:b/>
                <w:bCs/>
              </w:rPr>
              <w:t>Why It Matters</w:t>
            </w:r>
          </w:p>
        </w:tc>
      </w:tr>
      <w:tr w:rsidR="00E14602" w:rsidRPr="002841BE" w14:paraId="260DB4B0" w14:textId="77777777" w:rsidTr="005F488E">
        <w:tc>
          <w:tcPr>
            <w:tcW w:w="0" w:type="auto"/>
            <w:hideMark/>
          </w:tcPr>
          <w:p w14:paraId="4482408A" w14:textId="77777777" w:rsidR="00E14602" w:rsidRPr="002841BE" w:rsidRDefault="00E14602" w:rsidP="002841BE">
            <w:pPr>
              <w:spacing w:after="200" w:line="360" w:lineRule="auto"/>
              <w:jc w:val="both"/>
              <w:rPr>
                <w:rFonts w:asciiTheme="minorBidi" w:hAnsiTheme="minorBidi"/>
              </w:rPr>
            </w:pPr>
            <w:r w:rsidRPr="002841BE">
              <w:rPr>
                <w:rFonts w:asciiTheme="minorBidi" w:hAnsiTheme="minorBidi"/>
                <w:b/>
                <w:bCs/>
              </w:rPr>
              <w:t>MAE (Mean Absolute Error)</w:t>
            </w:r>
          </w:p>
        </w:tc>
        <w:tc>
          <w:tcPr>
            <w:tcW w:w="0" w:type="auto"/>
            <w:hideMark/>
          </w:tcPr>
          <w:p w14:paraId="53F2D622" w14:textId="77777777" w:rsidR="00E14602" w:rsidRPr="002841BE" w:rsidRDefault="00E14602" w:rsidP="002841BE">
            <w:pPr>
              <w:spacing w:after="200" w:line="360" w:lineRule="auto"/>
              <w:jc w:val="both"/>
              <w:rPr>
                <w:rFonts w:asciiTheme="minorBidi" w:hAnsiTheme="minorBidi"/>
              </w:rPr>
            </w:pPr>
            <w:r w:rsidRPr="002841BE">
              <w:rPr>
                <w:rFonts w:asciiTheme="minorBidi" w:hAnsiTheme="minorBidi"/>
              </w:rPr>
              <w:t>Easy to interpret — tells us how far off, on average, our predictions were</w:t>
            </w:r>
          </w:p>
        </w:tc>
      </w:tr>
      <w:tr w:rsidR="00E14602" w:rsidRPr="002841BE" w14:paraId="105DC0CD" w14:textId="77777777" w:rsidTr="005F488E">
        <w:tc>
          <w:tcPr>
            <w:tcW w:w="0" w:type="auto"/>
            <w:hideMark/>
          </w:tcPr>
          <w:p w14:paraId="76D991B6" w14:textId="77777777" w:rsidR="00E14602" w:rsidRPr="002841BE" w:rsidRDefault="00E14602" w:rsidP="002841BE">
            <w:pPr>
              <w:spacing w:after="200" w:line="360" w:lineRule="auto"/>
              <w:jc w:val="both"/>
              <w:rPr>
                <w:rFonts w:asciiTheme="minorBidi" w:hAnsiTheme="minorBidi"/>
              </w:rPr>
            </w:pPr>
            <w:r w:rsidRPr="002841BE">
              <w:rPr>
                <w:rFonts w:asciiTheme="minorBidi" w:hAnsiTheme="minorBidi"/>
                <w:b/>
                <w:bCs/>
              </w:rPr>
              <w:t>MSE (Mean Squared Error)</w:t>
            </w:r>
          </w:p>
        </w:tc>
        <w:tc>
          <w:tcPr>
            <w:tcW w:w="0" w:type="auto"/>
            <w:hideMark/>
          </w:tcPr>
          <w:p w14:paraId="13B7E1CA" w14:textId="77777777" w:rsidR="00E14602" w:rsidRPr="002841BE" w:rsidRDefault="00E14602" w:rsidP="002841BE">
            <w:pPr>
              <w:spacing w:after="200" w:line="360" w:lineRule="auto"/>
              <w:jc w:val="both"/>
              <w:rPr>
                <w:rFonts w:asciiTheme="minorBidi" w:hAnsiTheme="minorBidi"/>
              </w:rPr>
            </w:pPr>
            <w:r w:rsidRPr="002841BE">
              <w:rPr>
                <w:rFonts w:asciiTheme="minorBidi" w:hAnsiTheme="minorBidi"/>
              </w:rPr>
              <w:t>Penalizes bigger mistakes more heavily</w:t>
            </w:r>
          </w:p>
        </w:tc>
      </w:tr>
      <w:tr w:rsidR="00E14602" w:rsidRPr="002841BE" w14:paraId="73EF6693" w14:textId="77777777" w:rsidTr="005F488E">
        <w:tc>
          <w:tcPr>
            <w:tcW w:w="0" w:type="auto"/>
            <w:hideMark/>
          </w:tcPr>
          <w:p w14:paraId="77BA37B6" w14:textId="77777777" w:rsidR="00E14602" w:rsidRPr="002841BE" w:rsidRDefault="00E14602" w:rsidP="002841BE">
            <w:pPr>
              <w:spacing w:after="200" w:line="360" w:lineRule="auto"/>
              <w:jc w:val="both"/>
              <w:rPr>
                <w:rFonts w:asciiTheme="minorBidi" w:hAnsiTheme="minorBidi"/>
              </w:rPr>
            </w:pPr>
            <w:r w:rsidRPr="002841BE">
              <w:rPr>
                <w:rFonts w:asciiTheme="minorBidi" w:hAnsiTheme="minorBidi"/>
                <w:b/>
                <w:bCs/>
              </w:rPr>
              <w:t>RMSE (Root Mean Squared Error)</w:t>
            </w:r>
          </w:p>
        </w:tc>
        <w:tc>
          <w:tcPr>
            <w:tcW w:w="0" w:type="auto"/>
            <w:hideMark/>
          </w:tcPr>
          <w:p w14:paraId="3DF826A5" w14:textId="77777777" w:rsidR="00E14602" w:rsidRPr="002841BE" w:rsidRDefault="00E14602" w:rsidP="002841BE">
            <w:pPr>
              <w:spacing w:after="200" w:line="360" w:lineRule="auto"/>
              <w:jc w:val="both"/>
              <w:rPr>
                <w:rFonts w:asciiTheme="minorBidi" w:hAnsiTheme="minorBidi"/>
              </w:rPr>
            </w:pPr>
            <w:r w:rsidRPr="002841BE">
              <w:rPr>
                <w:rFonts w:asciiTheme="minorBidi" w:hAnsiTheme="minorBidi"/>
              </w:rPr>
              <w:t>More sensitive to large errors, but still in the same units as the target</w:t>
            </w:r>
          </w:p>
        </w:tc>
      </w:tr>
      <w:tr w:rsidR="00E14602" w:rsidRPr="002841BE" w14:paraId="69303139" w14:textId="77777777" w:rsidTr="005F488E">
        <w:tc>
          <w:tcPr>
            <w:tcW w:w="0" w:type="auto"/>
            <w:hideMark/>
          </w:tcPr>
          <w:p w14:paraId="423EFF0D" w14:textId="77777777" w:rsidR="00E14602" w:rsidRPr="002841BE" w:rsidRDefault="00E14602" w:rsidP="002841BE">
            <w:pPr>
              <w:spacing w:after="200" w:line="360" w:lineRule="auto"/>
              <w:jc w:val="both"/>
              <w:rPr>
                <w:rFonts w:asciiTheme="minorBidi" w:hAnsiTheme="minorBidi"/>
              </w:rPr>
            </w:pPr>
            <w:r w:rsidRPr="002841BE">
              <w:rPr>
                <w:rFonts w:asciiTheme="minorBidi" w:hAnsiTheme="minorBidi"/>
                <w:b/>
                <w:bCs/>
              </w:rPr>
              <w:t>R² Score</w:t>
            </w:r>
          </w:p>
        </w:tc>
        <w:tc>
          <w:tcPr>
            <w:tcW w:w="0" w:type="auto"/>
            <w:hideMark/>
          </w:tcPr>
          <w:p w14:paraId="05CB7410" w14:textId="77777777" w:rsidR="00E14602" w:rsidRPr="002841BE" w:rsidRDefault="00E14602" w:rsidP="002841BE">
            <w:pPr>
              <w:spacing w:after="200" w:line="360" w:lineRule="auto"/>
              <w:jc w:val="both"/>
              <w:rPr>
                <w:rFonts w:asciiTheme="minorBidi" w:hAnsiTheme="minorBidi"/>
              </w:rPr>
            </w:pPr>
            <w:r w:rsidRPr="002841BE">
              <w:rPr>
                <w:rFonts w:asciiTheme="minorBidi" w:hAnsiTheme="minorBidi"/>
              </w:rPr>
              <w:t>Shows how much of the variation in sales is explained by the model</w:t>
            </w:r>
          </w:p>
        </w:tc>
      </w:tr>
    </w:tbl>
    <w:p w14:paraId="78DD465F" w14:textId="77777777" w:rsidR="00E14602" w:rsidRPr="002841BE" w:rsidRDefault="00E14602" w:rsidP="002841BE">
      <w:pPr>
        <w:spacing w:line="360" w:lineRule="auto"/>
        <w:jc w:val="both"/>
        <w:rPr>
          <w:rFonts w:asciiTheme="minorBidi" w:hAnsiTheme="minorBidi"/>
        </w:rPr>
      </w:pPr>
    </w:p>
    <w:p w14:paraId="5BE1B594" w14:textId="77777777" w:rsidR="00E14602" w:rsidRPr="002841BE" w:rsidRDefault="00E14602" w:rsidP="002841BE">
      <w:pPr>
        <w:spacing w:line="360" w:lineRule="auto"/>
        <w:jc w:val="both"/>
        <w:rPr>
          <w:rFonts w:asciiTheme="minorBidi" w:hAnsiTheme="minorBidi"/>
        </w:rPr>
      </w:pPr>
      <w:r w:rsidRPr="002841BE">
        <w:rPr>
          <w:rFonts w:asciiTheme="minorBidi" w:hAnsiTheme="minorBidi"/>
        </w:rPr>
        <w:t>These metrics gave us a well-rounded picture of how well each model was performing.</w:t>
      </w:r>
    </w:p>
    <w:p w14:paraId="7CFFCD66" w14:textId="77777777" w:rsidR="00E14602" w:rsidRPr="002841BE" w:rsidRDefault="00E14602" w:rsidP="002841BE">
      <w:pPr>
        <w:spacing w:line="360" w:lineRule="auto"/>
        <w:jc w:val="both"/>
        <w:rPr>
          <w:rFonts w:asciiTheme="minorBidi" w:hAnsiTheme="minorBidi"/>
        </w:rPr>
      </w:pPr>
    </w:p>
    <w:p w14:paraId="7C77ABB3" w14:textId="4E15B80C" w:rsidR="00E14602" w:rsidRPr="002841BE" w:rsidRDefault="002841BE" w:rsidP="002841BE">
      <w:pPr>
        <w:pStyle w:val="Heading2"/>
        <w:spacing w:line="360" w:lineRule="auto"/>
        <w:jc w:val="both"/>
        <w:rPr>
          <w:rFonts w:asciiTheme="minorBidi" w:hAnsiTheme="minorBidi" w:cstheme="minorBidi"/>
          <w:b/>
          <w:bCs/>
        </w:rPr>
      </w:pPr>
      <w:bookmarkStart w:id="3" w:name="_Toc197795879"/>
      <w:r w:rsidRPr="002841BE">
        <w:rPr>
          <w:rFonts w:asciiTheme="minorBidi" w:hAnsiTheme="minorBidi" w:cstheme="minorBidi"/>
          <w:b/>
          <w:bCs/>
        </w:rPr>
        <w:t>7</w:t>
      </w:r>
      <w:r w:rsidR="00E14602" w:rsidRPr="002841BE">
        <w:rPr>
          <w:rFonts w:asciiTheme="minorBidi" w:hAnsiTheme="minorBidi" w:cstheme="minorBidi"/>
          <w:b/>
          <w:bCs/>
        </w:rPr>
        <w:t>. Results and Observations</w:t>
      </w:r>
      <w:bookmarkEnd w:id="3"/>
    </w:p>
    <w:tbl>
      <w:tblPr>
        <w:tblStyle w:val="TableGrid"/>
        <w:tblW w:w="0" w:type="auto"/>
        <w:tblLook w:val="04A0" w:firstRow="1" w:lastRow="0" w:firstColumn="1" w:lastColumn="0" w:noHBand="0" w:noVBand="1"/>
      </w:tblPr>
      <w:tblGrid>
        <w:gridCol w:w="2002"/>
        <w:gridCol w:w="705"/>
        <w:gridCol w:w="852"/>
        <w:gridCol w:w="1121"/>
        <w:gridCol w:w="986"/>
        <w:gridCol w:w="693"/>
      </w:tblGrid>
      <w:tr w:rsidR="003C1F26" w:rsidRPr="002841BE" w14:paraId="46109835" w14:textId="673BEC83" w:rsidTr="006731D5">
        <w:tc>
          <w:tcPr>
            <w:tcW w:w="0" w:type="auto"/>
            <w:hideMark/>
          </w:tcPr>
          <w:p w14:paraId="1602F6BA" w14:textId="77777777" w:rsidR="003C1F26" w:rsidRPr="002841BE" w:rsidRDefault="003C1F26" w:rsidP="002841BE">
            <w:pPr>
              <w:spacing w:after="200" w:line="360" w:lineRule="auto"/>
              <w:jc w:val="both"/>
              <w:rPr>
                <w:rFonts w:asciiTheme="minorBidi" w:hAnsiTheme="minorBidi"/>
                <w:b/>
                <w:bCs/>
              </w:rPr>
            </w:pPr>
            <w:r w:rsidRPr="002841BE">
              <w:rPr>
                <w:rFonts w:asciiTheme="minorBidi" w:hAnsiTheme="minorBidi"/>
                <w:b/>
                <w:bCs/>
              </w:rPr>
              <w:t>Model</w:t>
            </w:r>
          </w:p>
        </w:tc>
        <w:tc>
          <w:tcPr>
            <w:tcW w:w="0" w:type="auto"/>
            <w:hideMark/>
          </w:tcPr>
          <w:p w14:paraId="0AC00B6D" w14:textId="77777777" w:rsidR="003C1F26" w:rsidRPr="002841BE" w:rsidRDefault="003C1F26" w:rsidP="002841BE">
            <w:pPr>
              <w:spacing w:after="200" w:line="360" w:lineRule="auto"/>
              <w:jc w:val="both"/>
              <w:rPr>
                <w:rFonts w:asciiTheme="minorBidi" w:hAnsiTheme="minorBidi"/>
                <w:b/>
                <w:bCs/>
              </w:rPr>
            </w:pPr>
            <w:r w:rsidRPr="002841BE">
              <w:rPr>
                <w:rFonts w:asciiTheme="minorBidi" w:hAnsiTheme="minorBidi"/>
                <w:b/>
                <w:bCs/>
              </w:rPr>
              <w:t>MAE</w:t>
            </w:r>
          </w:p>
        </w:tc>
        <w:tc>
          <w:tcPr>
            <w:tcW w:w="0" w:type="auto"/>
            <w:hideMark/>
          </w:tcPr>
          <w:p w14:paraId="0482FD83" w14:textId="77777777" w:rsidR="003C1F26" w:rsidRPr="002841BE" w:rsidRDefault="003C1F26" w:rsidP="002841BE">
            <w:pPr>
              <w:spacing w:after="200" w:line="360" w:lineRule="auto"/>
              <w:jc w:val="both"/>
              <w:rPr>
                <w:rFonts w:asciiTheme="minorBidi" w:hAnsiTheme="minorBidi"/>
                <w:b/>
                <w:bCs/>
              </w:rPr>
            </w:pPr>
            <w:r w:rsidRPr="002841BE">
              <w:rPr>
                <w:rFonts w:asciiTheme="minorBidi" w:hAnsiTheme="minorBidi"/>
                <w:b/>
                <w:bCs/>
              </w:rPr>
              <w:t>RMSE</w:t>
            </w:r>
          </w:p>
        </w:tc>
        <w:tc>
          <w:tcPr>
            <w:tcW w:w="0" w:type="auto"/>
            <w:hideMark/>
          </w:tcPr>
          <w:p w14:paraId="304444CF" w14:textId="77777777" w:rsidR="003C1F26" w:rsidRPr="002841BE" w:rsidRDefault="003C1F26" w:rsidP="002841BE">
            <w:pPr>
              <w:spacing w:after="200" w:line="360" w:lineRule="auto"/>
              <w:jc w:val="both"/>
              <w:rPr>
                <w:rFonts w:asciiTheme="minorBidi" w:hAnsiTheme="minorBidi"/>
                <w:b/>
                <w:bCs/>
              </w:rPr>
            </w:pPr>
            <w:r w:rsidRPr="002841BE">
              <w:rPr>
                <w:rFonts w:asciiTheme="minorBidi" w:hAnsiTheme="minorBidi"/>
                <w:b/>
                <w:bCs/>
              </w:rPr>
              <w:t>R² Score</w:t>
            </w:r>
          </w:p>
        </w:tc>
        <w:tc>
          <w:tcPr>
            <w:tcW w:w="0" w:type="auto"/>
          </w:tcPr>
          <w:p w14:paraId="39E4B29D" w14:textId="1A1CC026" w:rsidR="003C1F26" w:rsidRPr="002841BE" w:rsidRDefault="00EB4927" w:rsidP="002841BE">
            <w:pPr>
              <w:spacing w:after="200" w:line="360" w:lineRule="auto"/>
              <w:jc w:val="both"/>
              <w:rPr>
                <w:rFonts w:asciiTheme="minorBidi" w:hAnsiTheme="minorBidi"/>
                <w:b/>
                <w:bCs/>
              </w:rPr>
            </w:pPr>
            <w:r>
              <w:rPr>
                <w:rFonts w:asciiTheme="minorBidi" w:hAnsiTheme="minorBidi"/>
                <w:b/>
                <w:bCs/>
              </w:rPr>
              <w:t>RMSLE</w:t>
            </w:r>
          </w:p>
        </w:tc>
        <w:tc>
          <w:tcPr>
            <w:tcW w:w="0" w:type="auto"/>
          </w:tcPr>
          <w:p w14:paraId="00ED52B5" w14:textId="2BF50035" w:rsidR="003C1F26" w:rsidRPr="002841BE" w:rsidRDefault="00EB4927" w:rsidP="002841BE">
            <w:pPr>
              <w:spacing w:after="200" w:line="360" w:lineRule="auto"/>
              <w:jc w:val="both"/>
              <w:rPr>
                <w:rFonts w:asciiTheme="minorBidi" w:hAnsiTheme="minorBidi"/>
                <w:b/>
                <w:bCs/>
              </w:rPr>
            </w:pPr>
            <w:r>
              <w:rPr>
                <w:rFonts w:asciiTheme="minorBidi" w:hAnsiTheme="minorBidi"/>
                <w:b/>
                <w:bCs/>
              </w:rPr>
              <w:t>MSE</w:t>
            </w:r>
          </w:p>
        </w:tc>
      </w:tr>
      <w:tr w:rsidR="003C1F26" w:rsidRPr="002841BE" w14:paraId="650B75CE" w14:textId="3649560F" w:rsidTr="006731D5">
        <w:tc>
          <w:tcPr>
            <w:tcW w:w="0" w:type="auto"/>
            <w:hideMark/>
          </w:tcPr>
          <w:p w14:paraId="05AC0F63" w14:textId="77777777" w:rsidR="003C1F26" w:rsidRPr="002841BE" w:rsidRDefault="003C1F26" w:rsidP="002841BE">
            <w:pPr>
              <w:spacing w:after="200" w:line="360" w:lineRule="auto"/>
              <w:jc w:val="both"/>
              <w:rPr>
                <w:rFonts w:asciiTheme="minorBidi" w:hAnsiTheme="minorBidi"/>
              </w:rPr>
            </w:pPr>
            <w:r w:rsidRPr="002841BE">
              <w:rPr>
                <w:rFonts w:asciiTheme="minorBidi" w:hAnsiTheme="minorBidi"/>
              </w:rPr>
              <w:t>Linear Regression</w:t>
            </w:r>
          </w:p>
        </w:tc>
        <w:tc>
          <w:tcPr>
            <w:tcW w:w="0" w:type="auto"/>
            <w:hideMark/>
          </w:tcPr>
          <w:p w14:paraId="34D6EC2F" w14:textId="496EC341" w:rsidR="003C1F26" w:rsidRPr="002841BE" w:rsidRDefault="00785406" w:rsidP="002841BE">
            <w:pPr>
              <w:spacing w:after="200" w:line="360" w:lineRule="auto"/>
              <w:jc w:val="both"/>
              <w:rPr>
                <w:rFonts w:asciiTheme="minorBidi" w:hAnsiTheme="minorBidi"/>
              </w:rPr>
            </w:pPr>
            <w:r>
              <w:rPr>
                <w:rFonts w:asciiTheme="minorBidi" w:hAnsiTheme="minorBidi"/>
              </w:rPr>
              <w:t>1.57</w:t>
            </w:r>
          </w:p>
        </w:tc>
        <w:tc>
          <w:tcPr>
            <w:tcW w:w="0" w:type="auto"/>
            <w:hideMark/>
          </w:tcPr>
          <w:p w14:paraId="342F88CA" w14:textId="2E6301D9" w:rsidR="003C1F26" w:rsidRPr="002841BE" w:rsidRDefault="007A7A59" w:rsidP="002841BE">
            <w:pPr>
              <w:spacing w:after="200" w:line="360" w:lineRule="auto"/>
              <w:jc w:val="both"/>
              <w:rPr>
                <w:rFonts w:asciiTheme="minorBidi" w:hAnsiTheme="minorBidi"/>
              </w:rPr>
            </w:pPr>
            <w:r>
              <w:rPr>
                <w:rFonts w:asciiTheme="minorBidi" w:hAnsiTheme="minorBidi"/>
              </w:rPr>
              <w:t>1.88</w:t>
            </w:r>
          </w:p>
        </w:tc>
        <w:tc>
          <w:tcPr>
            <w:tcW w:w="0" w:type="auto"/>
            <w:hideMark/>
          </w:tcPr>
          <w:p w14:paraId="1E9F6C53" w14:textId="69305788" w:rsidR="003C1F26" w:rsidRPr="002841BE" w:rsidRDefault="007A7A59" w:rsidP="002841BE">
            <w:pPr>
              <w:spacing w:after="200" w:line="360" w:lineRule="auto"/>
              <w:jc w:val="both"/>
              <w:rPr>
                <w:rFonts w:asciiTheme="minorBidi" w:hAnsiTheme="minorBidi"/>
              </w:rPr>
            </w:pPr>
            <w:r>
              <w:rPr>
                <w:rFonts w:asciiTheme="minorBidi" w:hAnsiTheme="minorBidi"/>
              </w:rPr>
              <w:t>0.5</w:t>
            </w:r>
          </w:p>
        </w:tc>
        <w:tc>
          <w:tcPr>
            <w:tcW w:w="0" w:type="auto"/>
          </w:tcPr>
          <w:p w14:paraId="67BA66A8" w14:textId="3B28D593" w:rsidR="003C1F26" w:rsidRPr="002841BE" w:rsidRDefault="007A7A59" w:rsidP="002841BE">
            <w:pPr>
              <w:spacing w:after="200" w:line="360" w:lineRule="auto"/>
              <w:jc w:val="both"/>
              <w:rPr>
                <w:rFonts w:asciiTheme="minorBidi" w:hAnsiTheme="minorBidi"/>
              </w:rPr>
            </w:pPr>
            <w:r>
              <w:rPr>
                <w:rFonts w:asciiTheme="minorBidi" w:hAnsiTheme="minorBidi"/>
              </w:rPr>
              <w:t>0.65</w:t>
            </w:r>
          </w:p>
        </w:tc>
        <w:tc>
          <w:tcPr>
            <w:tcW w:w="0" w:type="auto"/>
          </w:tcPr>
          <w:p w14:paraId="36774801" w14:textId="1DD898CE" w:rsidR="003C1F26" w:rsidRPr="002841BE" w:rsidRDefault="007A7A59" w:rsidP="002841BE">
            <w:pPr>
              <w:spacing w:after="200" w:line="360" w:lineRule="auto"/>
              <w:jc w:val="both"/>
              <w:rPr>
                <w:rFonts w:asciiTheme="minorBidi" w:hAnsiTheme="minorBidi"/>
              </w:rPr>
            </w:pPr>
            <w:r>
              <w:rPr>
                <w:rFonts w:asciiTheme="minorBidi" w:hAnsiTheme="minorBidi"/>
              </w:rPr>
              <w:t>3.54</w:t>
            </w:r>
          </w:p>
        </w:tc>
      </w:tr>
      <w:tr w:rsidR="003C1F26" w:rsidRPr="002841BE" w14:paraId="59C9155C" w14:textId="6BE1D6AE" w:rsidTr="006731D5">
        <w:tc>
          <w:tcPr>
            <w:tcW w:w="0" w:type="auto"/>
            <w:hideMark/>
          </w:tcPr>
          <w:p w14:paraId="03B34EE2" w14:textId="77777777" w:rsidR="003C1F26" w:rsidRPr="002841BE" w:rsidRDefault="003C1F26" w:rsidP="002841BE">
            <w:pPr>
              <w:spacing w:after="200" w:line="360" w:lineRule="auto"/>
              <w:jc w:val="both"/>
              <w:rPr>
                <w:rFonts w:asciiTheme="minorBidi" w:hAnsiTheme="minorBidi"/>
              </w:rPr>
            </w:pPr>
            <w:r w:rsidRPr="002841BE">
              <w:rPr>
                <w:rFonts w:asciiTheme="minorBidi" w:hAnsiTheme="minorBidi"/>
              </w:rPr>
              <w:t>Random Forest</w:t>
            </w:r>
          </w:p>
        </w:tc>
        <w:tc>
          <w:tcPr>
            <w:tcW w:w="0" w:type="auto"/>
            <w:hideMark/>
          </w:tcPr>
          <w:p w14:paraId="10E5EEEC" w14:textId="5A6C8447" w:rsidR="003C1F26" w:rsidRPr="002841BE" w:rsidRDefault="00744ADA" w:rsidP="002841BE">
            <w:pPr>
              <w:spacing w:after="200" w:line="360" w:lineRule="auto"/>
              <w:jc w:val="both"/>
              <w:rPr>
                <w:rFonts w:asciiTheme="minorBidi" w:hAnsiTheme="minorBidi"/>
              </w:rPr>
            </w:pPr>
            <w:r>
              <w:rPr>
                <w:rFonts w:asciiTheme="minorBidi" w:hAnsiTheme="minorBidi"/>
              </w:rPr>
              <w:t>0.43</w:t>
            </w:r>
          </w:p>
        </w:tc>
        <w:tc>
          <w:tcPr>
            <w:tcW w:w="0" w:type="auto"/>
            <w:hideMark/>
          </w:tcPr>
          <w:p w14:paraId="600B9DC3" w14:textId="4C378322" w:rsidR="003C1F26" w:rsidRPr="002841BE" w:rsidRDefault="008834A4" w:rsidP="002841BE">
            <w:pPr>
              <w:spacing w:after="200" w:line="360" w:lineRule="auto"/>
              <w:jc w:val="both"/>
              <w:rPr>
                <w:rFonts w:asciiTheme="minorBidi" w:hAnsiTheme="minorBidi"/>
              </w:rPr>
            </w:pPr>
            <w:r>
              <w:rPr>
                <w:rFonts w:asciiTheme="minorBidi" w:hAnsiTheme="minorBidi"/>
              </w:rPr>
              <w:t>0.64</w:t>
            </w:r>
          </w:p>
        </w:tc>
        <w:tc>
          <w:tcPr>
            <w:tcW w:w="0" w:type="auto"/>
            <w:hideMark/>
          </w:tcPr>
          <w:p w14:paraId="38B02D5D" w14:textId="2A280581" w:rsidR="003C1F26" w:rsidRPr="002841BE" w:rsidRDefault="008834A4" w:rsidP="002841BE">
            <w:pPr>
              <w:spacing w:after="200" w:line="360" w:lineRule="auto"/>
              <w:jc w:val="both"/>
              <w:rPr>
                <w:rFonts w:asciiTheme="minorBidi" w:hAnsiTheme="minorBidi"/>
              </w:rPr>
            </w:pPr>
            <w:r>
              <w:rPr>
                <w:rFonts w:asciiTheme="minorBidi" w:hAnsiTheme="minorBidi"/>
              </w:rPr>
              <w:t>0.94</w:t>
            </w:r>
          </w:p>
        </w:tc>
        <w:tc>
          <w:tcPr>
            <w:tcW w:w="0" w:type="auto"/>
          </w:tcPr>
          <w:p w14:paraId="29AD8B8D" w14:textId="2ADB5F96" w:rsidR="003C1F26" w:rsidRPr="002841BE" w:rsidRDefault="008834A4" w:rsidP="002841BE">
            <w:pPr>
              <w:spacing w:after="200" w:line="360" w:lineRule="auto"/>
              <w:jc w:val="both"/>
              <w:rPr>
                <w:rFonts w:asciiTheme="minorBidi" w:hAnsiTheme="minorBidi"/>
              </w:rPr>
            </w:pPr>
            <w:r>
              <w:rPr>
                <w:rFonts w:asciiTheme="minorBidi" w:hAnsiTheme="minorBidi"/>
              </w:rPr>
              <w:t>0.26</w:t>
            </w:r>
          </w:p>
        </w:tc>
        <w:tc>
          <w:tcPr>
            <w:tcW w:w="0" w:type="auto"/>
          </w:tcPr>
          <w:p w14:paraId="51F5B8D6" w14:textId="6CFC12FB" w:rsidR="003C1F26" w:rsidRPr="002841BE" w:rsidRDefault="008834A4" w:rsidP="002841BE">
            <w:pPr>
              <w:spacing w:after="200" w:line="360" w:lineRule="auto"/>
              <w:jc w:val="both"/>
              <w:rPr>
                <w:rFonts w:asciiTheme="minorBidi" w:hAnsiTheme="minorBidi"/>
              </w:rPr>
            </w:pPr>
            <w:r>
              <w:rPr>
                <w:rFonts w:asciiTheme="minorBidi" w:hAnsiTheme="minorBidi"/>
              </w:rPr>
              <w:t>0.42</w:t>
            </w:r>
          </w:p>
        </w:tc>
      </w:tr>
      <w:tr w:rsidR="003C1F26" w:rsidRPr="002841BE" w14:paraId="2870A3D0" w14:textId="4272CA0E" w:rsidTr="006731D5">
        <w:tc>
          <w:tcPr>
            <w:tcW w:w="0" w:type="auto"/>
          </w:tcPr>
          <w:p w14:paraId="04B584D3" w14:textId="09FB2369" w:rsidR="003C1F26" w:rsidRPr="002841BE" w:rsidRDefault="003C1F26" w:rsidP="002841BE">
            <w:pPr>
              <w:spacing w:after="200" w:line="360" w:lineRule="auto"/>
              <w:jc w:val="both"/>
              <w:rPr>
                <w:rFonts w:asciiTheme="minorBidi" w:hAnsiTheme="minorBidi"/>
              </w:rPr>
            </w:pPr>
            <w:r w:rsidRPr="002841BE">
              <w:rPr>
                <w:rFonts w:asciiTheme="minorBidi" w:hAnsiTheme="minorBidi"/>
              </w:rPr>
              <w:t>LGBM</w:t>
            </w:r>
          </w:p>
        </w:tc>
        <w:tc>
          <w:tcPr>
            <w:tcW w:w="0" w:type="auto"/>
          </w:tcPr>
          <w:p w14:paraId="42B534F8" w14:textId="7A5B810E" w:rsidR="003C1F26" w:rsidRPr="002841BE" w:rsidRDefault="00744ADA" w:rsidP="002841BE">
            <w:pPr>
              <w:spacing w:after="200" w:line="360" w:lineRule="auto"/>
              <w:jc w:val="both"/>
              <w:rPr>
                <w:rFonts w:asciiTheme="minorBidi" w:hAnsiTheme="minorBidi"/>
              </w:rPr>
            </w:pPr>
            <w:r>
              <w:rPr>
                <w:rFonts w:asciiTheme="minorBidi" w:hAnsiTheme="minorBidi"/>
              </w:rPr>
              <w:t>0.42</w:t>
            </w:r>
          </w:p>
        </w:tc>
        <w:tc>
          <w:tcPr>
            <w:tcW w:w="0" w:type="auto"/>
          </w:tcPr>
          <w:p w14:paraId="3CBDEF47" w14:textId="3389B156" w:rsidR="003C1F26" w:rsidRPr="002841BE" w:rsidRDefault="00607CB9" w:rsidP="002841BE">
            <w:pPr>
              <w:spacing w:after="200" w:line="360" w:lineRule="auto"/>
              <w:jc w:val="both"/>
              <w:rPr>
                <w:rFonts w:asciiTheme="minorBidi" w:hAnsiTheme="minorBidi"/>
              </w:rPr>
            </w:pPr>
            <w:r>
              <w:rPr>
                <w:rFonts w:asciiTheme="minorBidi" w:hAnsiTheme="minorBidi"/>
              </w:rPr>
              <w:t>0.57</w:t>
            </w:r>
          </w:p>
        </w:tc>
        <w:tc>
          <w:tcPr>
            <w:tcW w:w="0" w:type="auto"/>
          </w:tcPr>
          <w:p w14:paraId="5D9140D2" w14:textId="223BB8CA" w:rsidR="003C1F26" w:rsidRPr="002841BE" w:rsidRDefault="00607CB9" w:rsidP="002841BE">
            <w:pPr>
              <w:spacing w:after="200" w:line="360" w:lineRule="auto"/>
              <w:jc w:val="both"/>
              <w:rPr>
                <w:rFonts w:asciiTheme="minorBidi" w:hAnsiTheme="minorBidi"/>
              </w:rPr>
            </w:pPr>
            <w:r>
              <w:rPr>
                <w:rFonts w:asciiTheme="minorBidi" w:hAnsiTheme="minorBidi"/>
              </w:rPr>
              <w:t>0.95</w:t>
            </w:r>
          </w:p>
        </w:tc>
        <w:tc>
          <w:tcPr>
            <w:tcW w:w="0" w:type="auto"/>
          </w:tcPr>
          <w:p w14:paraId="3237BB5E" w14:textId="1721223E" w:rsidR="003C1F26" w:rsidRPr="002841BE" w:rsidRDefault="00607CB9" w:rsidP="002841BE">
            <w:pPr>
              <w:spacing w:after="200" w:line="360" w:lineRule="auto"/>
              <w:jc w:val="both"/>
              <w:rPr>
                <w:rFonts w:asciiTheme="minorBidi" w:hAnsiTheme="minorBidi"/>
              </w:rPr>
            </w:pPr>
            <w:r>
              <w:rPr>
                <w:rFonts w:asciiTheme="minorBidi" w:hAnsiTheme="minorBidi"/>
              </w:rPr>
              <w:t>0.25</w:t>
            </w:r>
          </w:p>
        </w:tc>
        <w:tc>
          <w:tcPr>
            <w:tcW w:w="0" w:type="auto"/>
          </w:tcPr>
          <w:p w14:paraId="48BE4B69" w14:textId="18C6AF08" w:rsidR="003C1F26" w:rsidRPr="002841BE" w:rsidRDefault="00607CB9" w:rsidP="002841BE">
            <w:pPr>
              <w:spacing w:after="200" w:line="360" w:lineRule="auto"/>
              <w:jc w:val="both"/>
              <w:rPr>
                <w:rFonts w:asciiTheme="minorBidi" w:hAnsiTheme="minorBidi"/>
              </w:rPr>
            </w:pPr>
            <w:r>
              <w:rPr>
                <w:rFonts w:asciiTheme="minorBidi" w:hAnsiTheme="minorBidi"/>
              </w:rPr>
              <w:t>0.42</w:t>
            </w:r>
          </w:p>
        </w:tc>
      </w:tr>
      <w:tr w:rsidR="003C1F26" w:rsidRPr="002841BE" w14:paraId="4C0A40D7" w14:textId="6CB9427A" w:rsidTr="006731D5">
        <w:tc>
          <w:tcPr>
            <w:tcW w:w="0" w:type="auto"/>
            <w:hideMark/>
          </w:tcPr>
          <w:p w14:paraId="12455CB1" w14:textId="77777777" w:rsidR="003C1F26" w:rsidRPr="002841BE" w:rsidRDefault="003C1F26" w:rsidP="002841BE">
            <w:pPr>
              <w:spacing w:after="200" w:line="360" w:lineRule="auto"/>
              <w:jc w:val="both"/>
              <w:rPr>
                <w:rFonts w:asciiTheme="minorBidi" w:hAnsiTheme="minorBidi"/>
              </w:rPr>
            </w:pPr>
            <w:proofErr w:type="spellStart"/>
            <w:r w:rsidRPr="002841BE">
              <w:rPr>
                <w:rFonts w:asciiTheme="minorBidi" w:hAnsiTheme="minorBidi"/>
                <w:b/>
                <w:bCs/>
              </w:rPr>
              <w:t>XGBoost</w:t>
            </w:r>
            <w:proofErr w:type="spellEnd"/>
          </w:p>
        </w:tc>
        <w:tc>
          <w:tcPr>
            <w:tcW w:w="0" w:type="auto"/>
            <w:hideMark/>
          </w:tcPr>
          <w:p w14:paraId="0A01A5DB" w14:textId="4849BE0D" w:rsidR="003C1F26" w:rsidRPr="00F82E07" w:rsidRDefault="00F82E07" w:rsidP="002841BE">
            <w:pPr>
              <w:spacing w:after="200" w:line="360" w:lineRule="auto"/>
              <w:jc w:val="both"/>
              <w:rPr>
                <w:rFonts w:asciiTheme="minorBidi" w:hAnsiTheme="minorBidi"/>
                <w:b/>
                <w:bCs/>
              </w:rPr>
            </w:pPr>
            <w:r w:rsidRPr="00F82E07">
              <w:rPr>
                <w:rFonts w:asciiTheme="minorBidi" w:hAnsiTheme="minorBidi"/>
                <w:b/>
                <w:bCs/>
              </w:rPr>
              <w:t>0.39</w:t>
            </w:r>
          </w:p>
        </w:tc>
        <w:tc>
          <w:tcPr>
            <w:tcW w:w="0" w:type="auto"/>
            <w:hideMark/>
          </w:tcPr>
          <w:p w14:paraId="7C4474D5" w14:textId="038CA3C7" w:rsidR="003C1F26" w:rsidRPr="00F82E07" w:rsidRDefault="00CD2D89" w:rsidP="002841BE">
            <w:pPr>
              <w:spacing w:after="200" w:line="360" w:lineRule="auto"/>
              <w:jc w:val="both"/>
              <w:rPr>
                <w:rFonts w:asciiTheme="minorBidi" w:hAnsiTheme="minorBidi"/>
                <w:b/>
                <w:bCs/>
              </w:rPr>
            </w:pPr>
            <w:r w:rsidRPr="00F82E07">
              <w:rPr>
                <w:rFonts w:asciiTheme="minorBidi" w:hAnsiTheme="minorBidi"/>
                <w:b/>
                <w:bCs/>
              </w:rPr>
              <w:t>0.23</w:t>
            </w:r>
          </w:p>
        </w:tc>
        <w:tc>
          <w:tcPr>
            <w:tcW w:w="0" w:type="auto"/>
            <w:hideMark/>
          </w:tcPr>
          <w:p w14:paraId="69430B02" w14:textId="7688B6EE" w:rsidR="003C1F26" w:rsidRPr="00F82E07" w:rsidRDefault="00CD2D89" w:rsidP="002841BE">
            <w:pPr>
              <w:spacing w:after="200" w:line="360" w:lineRule="auto"/>
              <w:jc w:val="both"/>
              <w:rPr>
                <w:rFonts w:asciiTheme="minorBidi" w:hAnsiTheme="minorBidi"/>
                <w:b/>
                <w:bCs/>
              </w:rPr>
            </w:pPr>
            <w:r w:rsidRPr="00F82E07">
              <w:rPr>
                <w:rFonts w:asciiTheme="minorBidi" w:hAnsiTheme="minorBidi"/>
                <w:b/>
                <w:bCs/>
              </w:rPr>
              <w:t>0.96</w:t>
            </w:r>
          </w:p>
        </w:tc>
        <w:tc>
          <w:tcPr>
            <w:tcW w:w="0" w:type="auto"/>
          </w:tcPr>
          <w:p w14:paraId="1FCB4AB1" w14:textId="14F424FF" w:rsidR="003C1F26" w:rsidRPr="00F82E07" w:rsidRDefault="00CD2D89" w:rsidP="002841BE">
            <w:pPr>
              <w:spacing w:after="200" w:line="360" w:lineRule="auto"/>
              <w:jc w:val="both"/>
              <w:rPr>
                <w:rFonts w:asciiTheme="minorBidi" w:hAnsiTheme="minorBidi"/>
                <w:b/>
                <w:bCs/>
              </w:rPr>
            </w:pPr>
            <w:r w:rsidRPr="00F82E07">
              <w:rPr>
                <w:rFonts w:asciiTheme="minorBidi" w:hAnsiTheme="minorBidi"/>
                <w:b/>
                <w:bCs/>
              </w:rPr>
              <w:t>0.23</w:t>
            </w:r>
          </w:p>
        </w:tc>
        <w:tc>
          <w:tcPr>
            <w:tcW w:w="0" w:type="auto"/>
          </w:tcPr>
          <w:p w14:paraId="1A382754" w14:textId="52CC98D7" w:rsidR="003C1F26" w:rsidRPr="00F82E07" w:rsidRDefault="00CD2D89" w:rsidP="002841BE">
            <w:pPr>
              <w:spacing w:after="200" w:line="360" w:lineRule="auto"/>
              <w:jc w:val="both"/>
              <w:rPr>
                <w:rFonts w:asciiTheme="minorBidi" w:hAnsiTheme="minorBidi"/>
                <w:b/>
                <w:bCs/>
              </w:rPr>
            </w:pPr>
            <w:r w:rsidRPr="00F82E07">
              <w:rPr>
                <w:rFonts w:asciiTheme="minorBidi" w:hAnsiTheme="minorBidi"/>
                <w:b/>
                <w:bCs/>
              </w:rPr>
              <w:t>0.28</w:t>
            </w:r>
          </w:p>
        </w:tc>
      </w:tr>
    </w:tbl>
    <w:p w14:paraId="40664E46" w14:textId="77777777" w:rsidR="00E14602" w:rsidRPr="002841BE" w:rsidRDefault="00E14602" w:rsidP="002841BE">
      <w:pPr>
        <w:spacing w:line="360" w:lineRule="auto"/>
        <w:jc w:val="both"/>
        <w:rPr>
          <w:rFonts w:asciiTheme="minorBidi" w:hAnsiTheme="minorBidi"/>
          <w:b/>
          <w:bCs/>
        </w:rPr>
      </w:pPr>
    </w:p>
    <w:p w14:paraId="2FD5A8ED" w14:textId="77777777" w:rsidR="00E14602" w:rsidRPr="002841BE" w:rsidRDefault="00E14602" w:rsidP="002841BE">
      <w:pPr>
        <w:spacing w:line="360" w:lineRule="auto"/>
        <w:jc w:val="both"/>
        <w:rPr>
          <w:rFonts w:asciiTheme="minorBidi" w:hAnsiTheme="minorBidi"/>
        </w:rPr>
      </w:pPr>
      <w:proofErr w:type="spellStart"/>
      <w:r w:rsidRPr="002841BE">
        <w:rPr>
          <w:rFonts w:asciiTheme="minorBidi" w:hAnsiTheme="minorBidi"/>
          <w:b/>
          <w:bCs/>
        </w:rPr>
        <w:t>XGBoost</w:t>
      </w:r>
      <w:proofErr w:type="spellEnd"/>
      <w:r w:rsidRPr="002841BE">
        <w:rPr>
          <w:rFonts w:asciiTheme="minorBidi" w:hAnsiTheme="minorBidi"/>
          <w:b/>
          <w:bCs/>
        </w:rPr>
        <w:t xml:space="preserve"> clearly performed the best</w:t>
      </w:r>
      <w:r w:rsidRPr="002841BE">
        <w:rPr>
          <w:rFonts w:asciiTheme="minorBidi" w:hAnsiTheme="minorBidi"/>
        </w:rPr>
        <w:t xml:space="preserve"> in our testing. It handled complex patterns like weekly seasonality, promotional effects, and holiday spikes much more accurately than the other models. The </w:t>
      </w:r>
      <w:r w:rsidRPr="002841BE">
        <w:rPr>
          <w:rFonts w:asciiTheme="minorBidi" w:hAnsiTheme="minorBidi"/>
          <w:b/>
          <w:bCs/>
        </w:rPr>
        <w:t>Random Forest</w:t>
      </w:r>
      <w:r w:rsidRPr="002841BE">
        <w:rPr>
          <w:rFonts w:asciiTheme="minorBidi" w:hAnsiTheme="minorBidi"/>
        </w:rPr>
        <w:t xml:space="preserve"> wasn’t far behind and still gave us useful insights, especially through its feature importance rankings.</w:t>
      </w:r>
    </w:p>
    <w:p w14:paraId="6AB92B35" w14:textId="231CFC21" w:rsidR="006E7038" w:rsidRDefault="006E7038" w:rsidP="006E7038">
      <w:pPr>
        <w:pStyle w:val="Heading2"/>
        <w:spacing w:line="360" w:lineRule="auto"/>
        <w:jc w:val="both"/>
        <w:rPr>
          <w:rFonts w:asciiTheme="minorBidi" w:hAnsiTheme="minorBidi" w:cstheme="minorBidi"/>
          <w:b/>
          <w:bCs/>
        </w:rPr>
      </w:pPr>
      <w:r w:rsidRPr="002841BE">
        <w:rPr>
          <w:rFonts w:asciiTheme="minorBidi" w:hAnsiTheme="minorBidi" w:cstheme="minorBidi"/>
          <w:b/>
          <w:bCs/>
        </w:rPr>
        <w:lastRenderedPageBreak/>
        <w:t xml:space="preserve">8. </w:t>
      </w:r>
      <w:r>
        <w:rPr>
          <w:rFonts w:asciiTheme="minorBidi" w:hAnsiTheme="minorBidi" w:cstheme="minorBidi"/>
          <w:b/>
          <w:bCs/>
        </w:rPr>
        <w:t>Hyper</w:t>
      </w:r>
      <w:r w:rsidR="00241036">
        <w:rPr>
          <w:rFonts w:asciiTheme="minorBidi" w:hAnsiTheme="minorBidi" w:cstheme="minorBidi"/>
          <w:b/>
          <w:bCs/>
        </w:rPr>
        <w:t>parameter Tuning</w:t>
      </w:r>
    </w:p>
    <w:p w14:paraId="21927329" w14:textId="77777777" w:rsidR="00D47C9E" w:rsidRPr="00D47C9E" w:rsidRDefault="00D47C9E" w:rsidP="00D47C9E">
      <w:pPr>
        <w:rPr>
          <w:rFonts w:asciiTheme="minorBidi" w:hAnsiTheme="minorBidi"/>
        </w:rPr>
      </w:pPr>
      <w:r w:rsidRPr="00D47C9E">
        <w:rPr>
          <w:rFonts w:asciiTheme="minorBidi" w:hAnsiTheme="minorBidi"/>
        </w:rPr>
        <w:t>The </w:t>
      </w:r>
      <w:proofErr w:type="spellStart"/>
      <w:r w:rsidRPr="00D47C9E">
        <w:rPr>
          <w:rFonts w:asciiTheme="minorBidi" w:hAnsiTheme="minorBidi"/>
          <w:b/>
          <w:bCs/>
        </w:rPr>
        <w:t>XGBoost</w:t>
      </w:r>
      <w:proofErr w:type="spellEnd"/>
      <w:r w:rsidRPr="00D47C9E">
        <w:rPr>
          <w:rFonts w:asciiTheme="minorBidi" w:hAnsiTheme="minorBidi"/>
        </w:rPr>
        <w:t> model was fine-tuned using a </w:t>
      </w:r>
      <w:r w:rsidRPr="00D47C9E">
        <w:rPr>
          <w:rFonts w:asciiTheme="minorBidi" w:hAnsiTheme="minorBidi"/>
          <w:b/>
          <w:bCs/>
        </w:rPr>
        <w:t>randomized search</w:t>
      </w:r>
      <w:r w:rsidRPr="00D47C9E">
        <w:rPr>
          <w:rFonts w:asciiTheme="minorBidi" w:hAnsiTheme="minorBidi"/>
        </w:rPr>
        <w:t> to identify the optimal combination of hyperparameters that would maximize its performance. The search led to the following best hyperparameters:</w:t>
      </w:r>
    </w:p>
    <w:p w14:paraId="0A589D33" w14:textId="77777777" w:rsidR="00D47C9E" w:rsidRPr="00D47C9E" w:rsidRDefault="00D47C9E" w:rsidP="00D47C9E">
      <w:pPr>
        <w:rPr>
          <w:rFonts w:asciiTheme="minorBidi" w:hAnsiTheme="minorBidi"/>
        </w:rPr>
      </w:pPr>
      <w:r w:rsidRPr="00D47C9E">
        <w:rPr>
          <w:rFonts w:asciiTheme="minorBidi" w:hAnsiTheme="minorBidi"/>
          <w:b/>
          <w:bCs/>
        </w:rPr>
        <w:t>Number of Estimators (Trees)</w:t>
      </w:r>
      <w:r w:rsidRPr="00D47C9E">
        <w:rPr>
          <w:rFonts w:asciiTheme="minorBidi" w:hAnsiTheme="minorBidi"/>
        </w:rPr>
        <w:t>: 200</w:t>
      </w:r>
    </w:p>
    <w:p w14:paraId="049374F0" w14:textId="77777777" w:rsidR="00D47C9E" w:rsidRPr="00D47C9E" w:rsidRDefault="00D47C9E" w:rsidP="00D47C9E">
      <w:pPr>
        <w:rPr>
          <w:rFonts w:asciiTheme="minorBidi" w:hAnsiTheme="minorBidi"/>
        </w:rPr>
      </w:pPr>
      <w:r w:rsidRPr="00D47C9E">
        <w:rPr>
          <w:rFonts w:asciiTheme="minorBidi" w:hAnsiTheme="minorBidi"/>
          <w:b/>
          <w:bCs/>
        </w:rPr>
        <w:t>Maximum Depth</w:t>
      </w:r>
      <w:r w:rsidRPr="00D47C9E">
        <w:rPr>
          <w:rFonts w:asciiTheme="minorBidi" w:hAnsiTheme="minorBidi"/>
        </w:rPr>
        <w:t>: 9</w:t>
      </w:r>
    </w:p>
    <w:p w14:paraId="27F9D2A3" w14:textId="77777777" w:rsidR="00D47C9E" w:rsidRPr="00D47C9E" w:rsidRDefault="00D47C9E" w:rsidP="00D47C9E">
      <w:pPr>
        <w:rPr>
          <w:rFonts w:asciiTheme="minorBidi" w:hAnsiTheme="minorBidi"/>
        </w:rPr>
      </w:pPr>
      <w:r w:rsidRPr="00D47C9E">
        <w:rPr>
          <w:rFonts w:asciiTheme="minorBidi" w:hAnsiTheme="minorBidi"/>
          <w:b/>
          <w:bCs/>
        </w:rPr>
        <w:t>Learning Rate</w:t>
      </w:r>
      <w:r w:rsidRPr="00D47C9E">
        <w:rPr>
          <w:rFonts w:asciiTheme="minorBidi" w:hAnsiTheme="minorBidi"/>
        </w:rPr>
        <w:t>: 0.1</w:t>
      </w:r>
    </w:p>
    <w:p w14:paraId="36127A94" w14:textId="77777777" w:rsidR="00D47C9E" w:rsidRPr="00D47C9E" w:rsidRDefault="00D47C9E" w:rsidP="00D47C9E">
      <w:pPr>
        <w:rPr>
          <w:rFonts w:asciiTheme="minorBidi" w:hAnsiTheme="minorBidi"/>
        </w:rPr>
      </w:pPr>
      <w:r w:rsidRPr="00D47C9E">
        <w:rPr>
          <w:rFonts w:asciiTheme="minorBidi" w:hAnsiTheme="minorBidi"/>
          <w:b/>
          <w:bCs/>
        </w:rPr>
        <w:t>Subsample</w:t>
      </w:r>
      <w:r w:rsidRPr="00D47C9E">
        <w:rPr>
          <w:rFonts w:asciiTheme="minorBidi" w:hAnsiTheme="minorBidi"/>
        </w:rPr>
        <w:t>: 0.8</w:t>
      </w:r>
    </w:p>
    <w:p w14:paraId="0C1E0509" w14:textId="5F8661CD" w:rsidR="00241036" w:rsidRDefault="00D47C9E" w:rsidP="00E35C90">
      <w:pPr>
        <w:rPr>
          <w:rFonts w:asciiTheme="minorBidi" w:hAnsiTheme="minorBidi"/>
        </w:rPr>
      </w:pPr>
      <w:proofErr w:type="spellStart"/>
      <w:r w:rsidRPr="00D47C9E">
        <w:rPr>
          <w:rFonts w:asciiTheme="minorBidi" w:hAnsiTheme="minorBidi"/>
          <w:b/>
          <w:bCs/>
        </w:rPr>
        <w:t>Colsample</w:t>
      </w:r>
      <w:proofErr w:type="spellEnd"/>
      <w:r w:rsidRPr="00D47C9E">
        <w:rPr>
          <w:rFonts w:asciiTheme="minorBidi" w:hAnsiTheme="minorBidi"/>
          <w:b/>
          <w:bCs/>
        </w:rPr>
        <w:t xml:space="preserve"> </w:t>
      </w:r>
      <w:proofErr w:type="spellStart"/>
      <w:r w:rsidRPr="00D47C9E">
        <w:rPr>
          <w:rFonts w:asciiTheme="minorBidi" w:hAnsiTheme="minorBidi"/>
          <w:b/>
          <w:bCs/>
        </w:rPr>
        <w:t>Bytree</w:t>
      </w:r>
      <w:proofErr w:type="spellEnd"/>
      <w:r w:rsidRPr="00D47C9E">
        <w:rPr>
          <w:rFonts w:asciiTheme="minorBidi" w:hAnsiTheme="minorBidi"/>
        </w:rPr>
        <w:t>: 0.9</w:t>
      </w:r>
    </w:p>
    <w:p w14:paraId="580C67C0" w14:textId="77777777" w:rsidR="00203040" w:rsidRDefault="00203040" w:rsidP="00E35C90">
      <w:pPr>
        <w:rPr>
          <w:rFonts w:asciiTheme="minorBidi" w:hAnsiTheme="minorBidi"/>
        </w:rPr>
      </w:pPr>
    </w:p>
    <w:tbl>
      <w:tblPr>
        <w:tblStyle w:val="TableGrid"/>
        <w:tblW w:w="0" w:type="auto"/>
        <w:tblLook w:val="04A0" w:firstRow="1" w:lastRow="0" w:firstColumn="1" w:lastColumn="0" w:noHBand="0" w:noVBand="1"/>
      </w:tblPr>
      <w:tblGrid>
        <w:gridCol w:w="1158"/>
        <w:gridCol w:w="705"/>
        <w:gridCol w:w="852"/>
        <w:gridCol w:w="1121"/>
        <w:gridCol w:w="986"/>
        <w:gridCol w:w="693"/>
      </w:tblGrid>
      <w:tr w:rsidR="005345DF" w:rsidRPr="002841BE" w14:paraId="498BD238" w14:textId="101613C5" w:rsidTr="00334E49">
        <w:tc>
          <w:tcPr>
            <w:tcW w:w="0" w:type="auto"/>
            <w:hideMark/>
          </w:tcPr>
          <w:p w14:paraId="2673412B" w14:textId="77777777" w:rsidR="005345DF" w:rsidRPr="002841BE" w:rsidRDefault="005345DF" w:rsidP="00692B99">
            <w:pPr>
              <w:spacing w:after="200" w:line="360" w:lineRule="auto"/>
              <w:jc w:val="both"/>
              <w:rPr>
                <w:rFonts w:asciiTheme="minorBidi" w:hAnsiTheme="minorBidi"/>
                <w:b/>
                <w:bCs/>
              </w:rPr>
            </w:pPr>
            <w:r w:rsidRPr="002841BE">
              <w:rPr>
                <w:rFonts w:asciiTheme="minorBidi" w:hAnsiTheme="minorBidi"/>
                <w:b/>
                <w:bCs/>
              </w:rPr>
              <w:t>Model</w:t>
            </w:r>
          </w:p>
        </w:tc>
        <w:tc>
          <w:tcPr>
            <w:tcW w:w="0" w:type="auto"/>
            <w:hideMark/>
          </w:tcPr>
          <w:p w14:paraId="2E97DB46" w14:textId="77777777" w:rsidR="005345DF" w:rsidRPr="002841BE" w:rsidRDefault="005345DF" w:rsidP="00692B99">
            <w:pPr>
              <w:spacing w:after="200" w:line="360" w:lineRule="auto"/>
              <w:jc w:val="both"/>
              <w:rPr>
                <w:rFonts w:asciiTheme="minorBidi" w:hAnsiTheme="minorBidi"/>
                <w:b/>
                <w:bCs/>
              </w:rPr>
            </w:pPr>
            <w:r w:rsidRPr="002841BE">
              <w:rPr>
                <w:rFonts w:asciiTheme="minorBidi" w:hAnsiTheme="minorBidi"/>
                <w:b/>
                <w:bCs/>
              </w:rPr>
              <w:t>MAE</w:t>
            </w:r>
          </w:p>
        </w:tc>
        <w:tc>
          <w:tcPr>
            <w:tcW w:w="0" w:type="auto"/>
            <w:hideMark/>
          </w:tcPr>
          <w:p w14:paraId="12C3DF4E" w14:textId="77777777" w:rsidR="005345DF" w:rsidRPr="002841BE" w:rsidRDefault="005345DF" w:rsidP="00692B99">
            <w:pPr>
              <w:spacing w:after="200" w:line="360" w:lineRule="auto"/>
              <w:jc w:val="both"/>
              <w:rPr>
                <w:rFonts w:asciiTheme="minorBidi" w:hAnsiTheme="minorBidi"/>
                <w:b/>
                <w:bCs/>
              </w:rPr>
            </w:pPr>
            <w:r w:rsidRPr="002841BE">
              <w:rPr>
                <w:rFonts w:asciiTheme="minorBidi" w:hAnsiTheme="minorBidi"/>
                <w:b/>
                <w:bCs/>
              </w:rPr>
              <w:t>RMSE</w:t>
            </w:r>
          </w:p>
        </w:tc>
        <w:tc>
          <w:tcPr>
            <w:tcW w:w="0" w:type="auto"/>
            <w:hideMark/>
          </w:tcPr>
          <w:p w14:paraId="7F5A62C3" w14:textId="77777777" w:rsidR="005345DF" w:rsidRPr="002841BE" w:rsidRDefault="005345DF" w:rsidP="00692B99">
            <w:pPr>
              <w:spacing w:after="200" w:line="360" w:lineRule="auto"/>
              <w:jc w:val="both"/>
              <w:rPr>
                <w:rFonts w:asciiTheme="minorBidi" w:hAnsiTheme="minorBidi"/>
                <w:b/>
                <w:bCs/>
              </w:rPr>
            </w:pPr>
            <w:r w:rsidRPr="002841BE">
              <w:rPr>
                <w:rFonts w:asciiTheme="minorBidi" w:hAnsiTheme="minorBidi"/>
                <w:b/>
                <w:bCs/>
              </w:rPr>
              <w:t>R² Score</w:t>
            </w:r>
          </w:p>
        </w:tc>
        <w:tc>
          <w:tcPr>
            <w:tcW w:w="0" w:type="auto"/>
          </w:tcPr>
          <w:p w14:paraId="24E6EB2B" w14:textId="13E37275" w:rsidR="005345DF" w:rsidRPr="002841BE" w:rsidRDefault="005345DF" w:rsidP="00692B99">
            <w:pPr>
              <w:spacing w:after="200" w:line="360" w:lineRule="auto"/>
              <w:jc w:val="both"/>
              <w:rPr>
                <w:rFonts w:asciiTheme="minorBidi" w:hAnsiTheme="minorBidi"/>
                <w:b/>
                <w:bCs/>
              </w:rPr>
            </w:pPr>
            <w:r>
              <w:rPr>
                <w:rFonts w:asciiTheme="minorBidi" w:hAnsiTheme="minorBidi"/>
                <w:b/>
                <w:bCs/>
              </w:rPr>
              <w:t>RMSLE</w:t>
            </w:r>
          </w:p>
        </w:tc>
        <w:tc>
          <w:tcPr>
            <w:tcW w:w="0" w:type="auto"/>
          </w:tcPr>
          <w:p w14:paraId="3A0113D4" w14:textId="660492A3" w:rsidR="005345DF" w:rsidRDefault="00762659" w:rsidP="00692B99">
            <w:pPr>
              <w:spacing w:after="200" w:line="360" w:lineRule="auto"/>
              <w:jc w:val="both"/>
              <w:rPr>
                <w:rFonts w:asciiTheme="minorBidi" w:hAnsiTheme="minorBidi"/>
                <w:b/>
                <w:bCs/>
              </w:rPr>
            </w:pPr>
            <w:r>
              <w:rPr>
                <w:rFonts w:asciiTheme="minorBidi" w:hAnsiTheme="minorBidi"/>
                <w:b/>
                <w:bCs/>
              </w:rPr>
              <w:t>MSE</w:t>
            </w:r>
          </w:p>
        </w:tc>
      </w:tr>
      <w:tr w:rsidR="005345DF" w:rsidRPr="002841BE" w14:paraId="30A8ED02" w14:textId="2CB562C4" w:rsidTr="00334E49">
        <w:tc>
          <w:tcPr>
            <w:tcW w:w="0" w:type="auto"/>
            <w:hideMark/>
          </w:tcPr>
          <w:p w14:paraId="2CE76D01" w14:textId="77777777" w:rsidR="005345DF" w:rsidRPr="002841BE" w:rsidRDefault="005345DF" w:rsidP="00692B99">
            <w:pPr>
              <w:spacing w:after="200" w:line="360" w:lineRule="auto"/>
              <w:jc w:val="both"/>
              <w:rPr>
                <w:rFonts w:asciiTheme="minorBidi" w:hAnsiTheme="minorBidi"/>
              </w:rPr>
            </w:pPr>
            <w:proofErr w:type="spellStart"/>
            <w:r w:rsidRPr="002841BE">
              <w:rPr>
                <w:rFonts w:asciiTheme="minorBidi" w:hAnsiTheme="minorBidi"/>
                <w:b/>
                <w:bCs/>
              </w:rPr>
              <w:t>XGBoost</w:t>
            </w:r>
            <w:proofErr w:type="spellEnd"/>
          </w:p>
        </w:tc>
        <w:tc>
          <w:tcPr>
            <w:tcW w:w="0" w:type="auto"/>
            <w:hideMark/>
          </w:tcPr>
          <w:p w14:paraId="454D88B8" w14:textId="40439CA5" w:rsidR="005345DF" w:rsidRPr="00762659" w:rsidRDefault="005345DF" w:rsidP="00692B99">
            <w:pPr>
              <w:spacing w:after="200" w:line="360" w:lineRule="auto"/>
              <w:jc w:val="both"/>
              <w:rPr>
                <w:rFonts w:asciiTheme="minorBidi" w:hAnsiTheme="minorBidi"/>
                <w:b/>
                <w:bCs/>
              </w:rPr>
            </w:pPr>
            <w:r w:rsidRPr="00762659">
              <w:rPr>
                <w:rFonts w:asciiTheme="minorBidi" w:hAnsiTheme="minorBidi"/>
                <w:b/>
                <w:bCs/>
              </w:rPr>
              <w:t>0.2</w:t>
            </w:r>
          </w:p>
        </w:tc>
        <w:tc>
          <w:tcPr>
            <w:tcW w:w="0" w:type="auto"/>
            <w:hideMark/>
          </w:tcPr>
          <w:p w14:paraId="4A82CE04" w14:textId="143B9A55" w:rsidR="005345DF" w:rsidRPr="00762659" w:rsidRDefault="005345DF" w:rsidP="00692B99">
            <w:pPr>
              <w:spacing w:after="200" w:line="360" w:lineRule="auto"/>
              <w:jc w:val="both"/>
              <w:rPr>
                <w:rFonts w:asciiTheme="minorBidi" w:hAnsiTheme="minorBidi"/>
                <w:b/>
                <w:bCs/>
              </w:rPr>
            </w:pPr>
            <w:r w:rsidRPr="00762659">
              <w:rPr>
                <w:rFonts w:asciiTheme="minorBidi" w:hAnsiTheme="minorBidi"/>
                <w:b/>
                <w:bCs/>
              </w:rPr>
              <w:t>0.44</w:t>
            </w:r>
          </w:p>
        </w:tc>
        <w:tc>
          <w:tcPr>
            <w:tcW w:w="0" w:type="auto"/>
            <w:hideMark/>
          </w:tcPr>
          <w:p w14:paraId="17263AC2" w14:textId="5E4DCA96" w:rsidR="005345DF" w:rsidRPr="002841BE" w:rsidRDefault="00762659" w:rsidP="00692B99">
            <w:pPr>
              <w:spacing w:after="200" w:line="360" w:lineRule="auto"/>
              <w:jc w:val="both"/>
              <w:rPr>
                <w:rFonts w:asciiTheme="minorBidi" w:hAnsiTheme="minorBidi"/>
                <w:b/>
                <w:bCs/>
              </w:rPr>
            </w:pPr>
            <w:r>
              <w:rPr>
                <w:rFonts w:asciiTheme="minorBidi" w:hAnsiTheme="minorBidi"/>
                <w:b/>
                <w:bCs/>
              </w:rPr>
              <w:t>0.9</w:t>
            </w:r>
            <w:r w:rsidR="00F3395A">
              <w:rPr>
                <w:rFonts w:asciiTheme="minorBidi" w:hAnsiTheme="minorBidi"/>
                <w:b/>
                <w:bCs/>
              </w:rPr>
              <w:t>7</w:t>
            </w:r>
          </w:p>
        </w:tc>
        <w:tc>
          <w:tcPr>
            <w:tcW w:w="0" w:type="auto"/>
          </w:tcPr>
          <w:p w14:paraId="0C542103" w14:textId="440757D3" w:rsidR="005345DF" w:rsidRPr="002841BE" w:rsidRDefault="005345DF" w:rsidP="00692B99">
            <w:pPr>
              <w:spacing w:after="200" w:line="360" w:lineRule="auto"/>
              <w:jc w:val="both"/>
              <w:rPr>
                <w:rFonts w:asciiTheme="minorBidi" w:hAnsiTheme="minorBidi"/>
                <w:b/>
                <w:bCs/>
              </w:rPr>
            </w:pPr>
            <w:r>
              <w:rPr>
                <w:rFonts w:asciiTheme="minorBidi" w:hAnsiTheme="minorBidi"/>
                <w:b/>
                <w:bCs/>
              </w:rPr>
              <w:t>0.2</w:t>
            </w:r>
          </w:p>
        </w:tc>
        <w:tc>
          <w:tcPr>
            <w:tcW w:w="0" w:type="auto"/>
          </w:tcPr>
          <w:p w14:paraId="459AC388" w14:textId="6F7A3659" w:rsidR="005345DF" w:rsidRDefault="00762659" w:rsidP="00692B99">
            <w:pPr>
              <w:spacing w:after="200" w:line="360" w:lineRule="auto"/>
              <w:jc w:val="both"/>
              <w:rPr>
                <w:rFonts w:asciiTheme="minorBidi" w:hAnsiTheme="minorBidi"/>
                <w:b/>
                <w:bCs/>
              </w:rPr>
            </w:pPr>
            <w:r>
              <w:rPr>
                <w:rFonts w:asciiTheme="minorBidi" w:hAnsiTheme="minorBidi"/>
                <w:b/>
                <w:bCs/>
              </w:rPr>
              <w:t>0.31</w:t>
            </w:r>
          </w:p>
        </w:tc>
      </w:tr>
    </w:tbl>
    <w:p w14:paraId="42AA274C" w14:textId="1A4FA19C" w:rsidR="00203040" w:rsidRDefault="00203040" w:rsidP="00E35C90">
      <w:pPr>
        <w:rPr>
          <w:rFonts w:asciiTheme="minorBidi" w:hAnsiTheme="minorBidi"/>
        </w:rPr>
      </w:pPr>
    </w:p>
    <w:p w14:paraId="2378165C" w14:textId="77777777" w:rsidR="00E35C90" w:rsidRPr="00E35C90" w:rsidRDefault="00E35C90" w:rsidP="00E35C90">
      <w:pPr>
        <w:rPr>
          <w:rFonts w:asciiTheme="minorBidi" w:hAnsiTheme="minorBidi"/>
        </w:rPr>
      </w:pPr>
    </w:p>
    <w:p w14:paraId="32BE493E" w14:textId="77777777" w:rsidR="00E14602" w:rsidRPr="002841BE" w:rsidRDefault="00E14602" w:rsidP="002841BE">
      <w:pPr>
        <w:spacing w:line="360" w:lineRule="auto"/>
        <w:jc w:val="both"/>
        <w:rPr>
          <w:rFonts w:asciiTheme="minorBidi" w:hAnsiTheme="minorBidi"/>
        </w:rPr>
      </w:pPr>
    </w:p>
    <w:p w14:paraId="490C8B64" w14:textId="028748F7" w:rsidR="00E14602" w:rsidRPr="002841BE" w:rsidRDefault="002841BE" w:rsidP="002841BE">
      <w:pPr>
        <w:pStyle w:val="Heading2"/>
        <w:spacing w:line="360" w:lineRule="auto"/>
        <w:jc w:val="both"/>
        <w:rPr>
          <w:rFonts w:asciiTheme="minorBidi" w:hAnsiTheme="minorBidi" w:cstheme="minorBidi"/>
          <w:b/>
          <w:bCs/>
        </w:rPr>
      </w:pPr>
      <w:bookmarkStart w:id="4" w:name="_Toc197795880"/>
      <w:r w:rsidRPr="002841BE">
        <w:rPr>
          <w:rFonts w:asciiTheme="minorBidi" w:hAnsiTheme="minorBidi" w:cstheme="minorBidi"/>
          <w:b/>
          <w:bCs/>
        </w:rPr>
        <w:t>8</w:t>
      </w:r>
      <w:r w:rsidR="00E14602" w:rsidRPr="002841BE">
        <w:rPr>
          <w:rFonts w:asciiTheme="minorBidi" w:hAnsiTheme="minorBidi" w:cstheme="minorBidi"/>
          <w:b/>
          <w:bCs/>
        </w:rPr>
        <w:t>. Feature Importance Insights</w:t>
      </w:r>
      <w:bookmarkEnd w:id="4"/>
    </w:p>
    <w:p w14:paraId="014C5A31" w14:textId="77777777" w:rsidR="00E14602" w:rsidRPr="002841BE" w:rsidRDefault="00E14602" w:rsidP="002841BE">
      <w:pPr>
        <w:spacing w:line="360" w:lineRule="auto"/>
        <w:jc w:val="both"/>
        <w:rPr>
          <w:rFonts w:asciiTheme="minorBidi" w:hAnsiTheme="minorBidi"/>
        </w:rPr>
      </w:pPr>
      <w:r w:rsidRPr="002841BE">
        <w:rPr>
          <w:rFonts w:asciiTheme="minorBidi" w:hAnsiTheme="minorBidi"/>
        </w:rPr>
        <w:t xml:space="preserve">We used built-in feature importance tools from both Random Forest and </w:t>
      </w:r>
      <w:proofErr w:type="spellStart"/>
      <w:r w:rsidRPr="002841BE">
        <w:rPr>
          <w:rFonts w:asciiTheme="minorBidi" w:hAnsiTheme="minorBidi"/>
        </w:rPr>
        <w:t>XGBoost</w:t>
      </w:r>
      <w:proofErr w:type="spellEnd"/>
      <w:r w:rsidRPr="002841BE">
        <w:rPr>
          <w:rFonts w:asciiTheme="minorBidi" w:hAnsiTheme="minorBidi"/>
        </w:rPr>
        <w:t xml:space="preserve"> to understand which features had the most impact. The top features were:</w:t>
      </w:r>
    </w:p>
    <w:p w14:paraId="692CBBA0" w14:textId="77777777" w:rsidR="00E14602" w:rsidRPr="002841BE" w:rsidRDefault="00E14602" w:rsidP="002841BE">
      <w:pPr>
        <w:numPr>
          <w:ilvl w:val="0"/>
          <w:numId w:val="4"/>
        </w:numPr>
        <w:spacing w:after="200" w:line="360" w:lineRule="auto"/>
        <w:jc w:val="both"/>
        <w:rPr>
          <w:rFonts w:asciiTheme="minorBidi" w:hAnsiTheme="minorBidi"/>
        </w:rPr>
      </w:pPr>
      <w:r w:rsidRPr="002841BE">
        <w:rPr>
          <w:rFonts w:asciiTheme="minorBidi" w:hAnsiTheme="minorBidi"/>
        </w:rPr>
        <w:t>price</w:t>
      </w:r>
    </w:p>
    <w:p w14:paraId="7426E14F" w14:textId="77777777" w:rsidR="00E14602" w:rsidRPr="002841BE" w:rsidRDefault="00E14602" w:rsidP="002841BE">
      <w:pPr>
        <w:numPr>
          <w:ilvl w:val="0"/>
          <w:numId w:val="4"/>
        </w:numPr>
        <w:spacing w:after="200" w:line="360" w:lineRule="auto"/>
        <w:jc w:val="both"/>
        <w:rPr>
          <w:rFonts w:asciiTheme="minorBidi" w:hAnsiTheme="minorBidi"/>
        </w:rPr>
      </w:pPr>
      <w:r w:rsidRPr="002841BE">
        <w:rPr>
          <w:rFonts w:asciiTheme="minorBidi" w:hAnsiTheme="minorBidi"/>
        </w:rPr>
        <w:t>family</w:t>
      </w:r>
    </w:p>
    <w:p w14:paraId="129E867E" w14:textId="77777777" w:rsidR="00E14602" w:rsidRPr="002841BE" w:rsidRDefault="00E14602" w:rsidP="002841BE">
      <w:pPr>
        <w:numPr>
          <w:ilvl w:val="0"/>
          <w:numId w:val="4"/>
        </w:numPr>
        <w:spacing w:after="200" w:line="360" w:lineRule="auto"/>
        <w:jc w:val="both"/>
        <w:rPr>
          <w:rFonts w:asciiTheme="minorBidi" w:hAnsiTheme="minorBidi"/>
        </w:rPr>
      </w:pPr>
      <w:proofErr w:type="spellStart"/>
      <w:r w:rsidRPr="002841BE">
        <w:rPr>
          <w:rFonts w:asciiTheme="minorBidi" w:hAnsiTheme="minorBidi"/>
        </w:rPr>
        <w:t>onpromotion</w:t>
      </w:r>
      <w:proofErr w:type="spellEnd"/>
    </w:p>
    <w:p w14:paraId="669A4DBD" w14:textId="77777777" w:rsidR="00E14602" w:rsidRPr="002841BE" w:rsidRDefault="00E14602" w:rsidP="002841BE">
      <w:pPr>
        <w:numPr>
          <w:ilvl w:val="0"/>
          <w:numId w:val="4"/>
        </w:numPr>
        <w:spacing w:after="200" w:line="360" w:lineRule="auto"/>
        <w:jc w:val="both"/>
        <w:rPr>
          <w:rFonts w:asciiTheme="minorBidi" w:hAnsiTheme="minorBidi"/>
        </w:rPr>
      </w:pPr>
      <w:proofErr w:type="spellStart"/>
      <w:r w:rsidRPr="002841BE">
        <w:rPr>
          <w:rFonts w:asciiTheme="minorBidi" w:hAnsiTheme="minorBidi"/>
        </w:rPr>
        <w:t>dcoilwtico</w:t>
      </w:r>
      <w:proofErr w:type="spellEnd"/>
    </w:p>
    <w:p w14:paraId="48A52DD1" w14:textId="77777777" w:rsidR="00E14602" w:rsidRPr="002841BE" w:rsidRDefault="00E14602" w:rsidP="002841BE">
      <w:pPr>
        <w:numPr>
          <w:ilvl w:val="0"/>
          <w:numId w:val="4"/>
        </w:numPr>
        <w:spacing w:after="200" w:line="360" w:lineRule="auto"/>
        <w:jc w:val="both"/>
        <w:rPr>
          <w:rFonts w:asciiTheme="minorBidi" w:hAnsiTheme="minorBidi"/>
        </w:rPr>
      </w:pPr>
      <w:proofErr w:type="spellStart"/>
      <w:r w:rsidRPr="002841BE">
        <w:rPr>
          <w:rFonts w:asciiTheme="minorBidi" w:hAnsiTheme="minorBidi"/>
        </w:rPr>
        <w:t>store_nbr</w:t>
      </w:r>
      <w:proofErr w:type="spellEnd"/>
      <w:r w:rsidRPr="002841BE">
        <w:rPr>
          <w:rFonts w:asciiTheme="minorBidi" w:hAnsiTheme="minorBidi"/>
        </w:rPr>
        <w:t xml:space="preserve"> and </w:t>
      </w:r>
      <w:proofErr w:type="spellStart"/>
      <w:r w:rsidRPr="002841BE">
        <w:rPr>
          <w:rFonts w:asciiTheme="minorBidi" w:hAnsiTheme="minorBidi"/>
        </w:rPr>
        <w:t>store_type</w:t>
      </w:r>
      <w:proofErr w:type="spellEnd"/>
      <w:r w:rsidRPr="002841BE">
        <w:rPr>
          <w:rFonts w:asciiTheme="minorBidi" w:hAnsiTheme="minorBidi"/>
        </w:rPr>
        <w:t xml:space="preserve"> (to a lesser extent)</w:t>
      </w:r>
    </w:p>
    <w:p w14:paraId="03DB82D2" w14:textId="77777777" w:rsidR="00E14602" w:rsidRPr="002841BE" w:rsidRDefault="00E14602" w:rsidP="002841BE">
      <w:pPr>
        <w:spacing w:line="360" w:lineRule="auto"/>
        <w:jc w:val="both"/>
        <w:rPr>
          <w:rFonts w:asciiTheme="minorBidi" w:hAnsiTheme="minorBidi"/>
        </w:rPr>
      </w:pPr>
      <w:r w:rsidRPr="002841BE">
        <w:rPr>
          <w:rFonts w:asciiTheme="minorBidi" w:hAnsiTheme="minorBidi"/>
        </w:rPr>
        <w:t>This confirmed what we’d seen earlier in the EDA: recent performance and short-term trends are strong predictors of future demand.</w:t>
      </w:r>
    </w:p>
    <w:p w14:paraId="1736683E" w14:textId="77777777" w:rsidR="00E14602" w:rsidRPr="002841BE" w:rsidRDefault="00E14602" w:rsidP="002841BE">
      <w:pPr>
        <w:spacing w:line="360" w:lineRule="auto"/>
        <w:jc w:val="both"/>
        <w:rPr>
          <w:rFonts w:asciiTheme="minorBidi" w:hAnsiTheme="minorBidi"/>
        </w:rPr>
      </w:pPr>
    </w:p>
    <w:p w14:paraId="1D49BD9C" w14:textId="389A3329" w:rsidR="00E14602" w:rsidRPr="002841BE" w:rsidRDefault="002841BE" w:rsidP="002841BE">
      <w:pPr>
        <w:pStyle w:val="Heading2"/>
        <w:spacing w:line="360" w:lineRule="auto"/>
        <w:jc w:val="both"/>
        <w:rPr>
          <w:rFonts w:asciiTheme="minorBidi" w:hAnsiTheme="minorBidi" w:cstheme="minorBidi"/>
          <w:b/>
          <w:bCs/>
        </w:rPr>
      </w:pPr>
      <w:bookmarkStart w:id="5" w:name="_Toc197795881"/>
      <w:r w:rsidRPr="002841BE">
        <w:rPr>
          <w:rFonts w:asciiTheme="minorBidi" w:hAnsiTheme="minorBidi" w:cstheme="minorBidi"/>
          <w:b/>
          <w:bCs/>
        </w:rPr>
        <w:lastRenderedPageBreak/>
        <w:t>9</w:t>
      </w:r>
      <w:r w:rsidR="00E14602" w:rsidRPr="002841BE">
        <w:rPr>
          <w:rFonts w:asciiTheme="minorBidi" w:hAnsiTheme="minorBidi" w:cstheme="minorBidi"/>
          <w:b/>
          <w:bCs/>
        </w:rPr>
        <w:t>. Error Behavior</w:t>
      </w:r>
      <w:bookmarkEnd w:id="5"/>
    </w:p>
    <w:p w14:paraId="30FBCE28" w14:textId="77777777" w:rsidR="00E14602" w:rsidRPr="002841BE" w:rsidRDefault="00E14602" w:rsidP="002841BE">
      <w:pPr>
        <w:spacing w:line="360" w:lineRule="auto"/>
        <w:jc w:val="both"/>
        <w:rPr>
          <w:rFonts w:asciiTheme="minorBidi" w:hAnsiTheme="minorBidi"/>
        </w:rPr>
      </w:pPr>
      <w:r w:rsidRPr="002841BE">
        <w:rPr>
          <w:rFonts w:asciiTheme="minorBidi" w:hAnsiTheme="minorBidi"/>
        </w:rPr>
        <w:t>We also looked at how the models behaved when they made mistakes. We found:</w:t>
      </w:r>
    </w:p>
    <w:p w14:paraId="4720AF1F" w14:textId="77777777" w:rsidR="00E14602" w:rsidRPr="00C54BE1" w:rsidRDefault="00E14602" w:rsidP="002841BE">
      <w:pPr>
        <w:numPr>
          <w:ilvl w:val="0"/>
          <w:numId w:val="5"/>
        </w:numPr>
        <w:spacing w:after="200" w:line="360" w:lineRule="auto"/>
        <w:jc w:val="both"/>
        <w:rPr>
          <w:rFonts w:asciiTheme="minorBidi" w:hAnsiTheme="minorBidi"/>
        </w:rPr>
      </w:pPr>
      <w:r w:rsidRPr="00C54BE1">
        <w:rPr>
          <w:rFonts w:asciiTheme="minorBidi" w:hAnsiTheme="minorBidi"/>
        </w:rPr>
        <w:t>Good accuracy for steady products (things that sell in stable amounts day-to-day)</w:t>
      </w:r>
    </w:p>
    <w:p w14:paraId="61729F48" w14:textId="77777777" w:rsidR="00DB4004" w:rsidRDefault="00E14602" w:rsidP="00DB4004">
      <w:pPr>
        <w:numPr>
          <w:ilvl w:val="0"/>
          <w:numId w:val="5"/>
        </w:numPr>
        <w:spacing w:after="200" w:line="360" w:lineRule="auto"/>
        <w:jc w:val="both"/>
        <w:rPr>
          <w:rFonts w:asciiTheme="minorBidi" w:hAnsiTheme="minorBidi"/>
        </w:rPr>
      </w:pPr>
      <w:r w:rsidRPr="00C54BE1">
        <w:rPr>
          <w:rFonts w:asciiTheme="minorBidi" w:hAnsiTheme="minorBidi"/>
        </w:rPr>
        <w:t xml:space="preserve">Underprediction during </w:t>
      </w:r>
      <w:r w:rsidRPr="00C54BE1">
        <w:rPr>
          <w:rFonts w:asciiTheme="minorBidi" w:hAnsiTheme="minorBidi"/>
          <w:b/>
          <w:bCs/>
        </w:rPr>
        <w:t>holidays and major promotions</w:t>
      </w:r>
      <w:r w:rsidRPr="00C54BE1">
        <w:rPr>
          <w:rFonts w:asciiTheme="minorBidi" w:hAnsiTheme="minorBidi"/>
        </w:rPr>
        <w:t>, likely because those events are harder to model unless they appear frequently in the training data</w:t>
      </w:r>
      <w:bookmarkStart w:id="6" w:name="_Toc197795882"/>
    </w:p>
    <w:p w14:paraId="6F9A29E4" w14:textId="50EAF981" w:rsidR="004E6F36" w:rsidRPr="00DB4004" w:rsidRDefault="00C54BE1" w:rsidP="00DB4004">
      <w:pPr>
        <w:numPr>
          <w:ilvl w:val="0"/>
          <w:numId w:val="5"/>
        </w:numPr>
        <w:spacing w:after="200" w:line="360" w:lineRule="auto"/>
        <w:jc w:val="both"/>
        <w:rPr>
          <w:rFonts w:asciiTheme="minorBidi" w:hAnsiTheme="minorBidi"/>
        </w:rPr>
      </w:pPr>
      <w:r w:rsidRPr="00DB4004">
        <w:rPr>
          <w:rFonts w:asciiTheme="minorBidi" w:hAnsiTheme="minorBidi"/>
        </w:rPr>
        <w:t>The residuals are roughly centered around zero, indicating no systematic over- or underestimation. However, the increasing spread of residuals at higher predicted values suggests heteroscedasticity, meaning the model's prediction error increases with the magnitude of predictions.</w:t>
      </w:r>
    </w:p>
    <w:p w14:paraId="45DBC111" w14:textId="77777777" w:rsidR="00E14602" w:rsidRPr="002841BE" w:rsidRDefault="00E14602" w:rsidP="002841BE">
      <w:pPr>
        <w:pStyle w:val="Heading2"/>
        <w:spacing w:line="360" w:lineRule="auto"/>
        <w:jc w:val="both"/>
        <w:rPr>
          <w:rFonts w:asciiTheme="minorBidi" w:hAnsiTheme="minorBidi" w:cstheme="minorBidi"/>
        </w:rPr>
      </w:pPr>
    </w:p>
    <w:p w14:paraId="1A8A8D6F" w14:textId="4CCC6A0A" w:rsidR="00E14602" w:rsidRPr="002841BE" w:rsidRDefault="002841BE" w:rsidP="002841BE">
      <w:pPr>
        <w:pStyle w:val="Heading2"/>
        <w:spacing w:line="360" w:lineRule="auto"/>
        <w:jc w:val="both"/>
        <w:rPr>
          <w:rFonts w:asciiTheme="minorBidi" w:hAnsiTheme="minorBidi" w:cstheme="minorBidi"/>
          <w:b/>
          <w:bCs/>
        </w:rPr>
      </w:pPr>
      <w:r w:rsidRPr="002841BE">
        <w:rPr>
          <w:rFonts w:asciiTheme="minorBidi" w:hAnsiTheme="minorBidi" w:cstheme="minorBidi"/>
          <w:b/>
          <w:bCs/>
        </w:rPr>
        <w:t>10</w:t>
      </w:r>
      <w:r w:rsidR="00E14602" w:rsidRPr="002841BE">
        <w:rPr>
          <w:rFonts w:asciiTheme="minorBidi" w:hAnsiTheme="minorBidi" w:cstheme="minorBidi"/>
          <w:b/>
          <w:bCs/>
        </w:rPr>
        <w:t>. Conclusion</w:t>
      </w:r>
      <w:bookmarkEnd w:id="6"/>
    </w:p>
    <w:p w14:paraId="50609026" w14:textId="77777777" w:rsidR="00E14602" w:rsidRPr="002841BE" w:rsidRDefault="00E14602" w:rsidP="002841BE">
      <w:pPr>
        <w:spacing w:line="360" w:lineRule="auto"/>
        <w:jc w:val="both"/>
        <w:rPr>
          <w:rFonts w:asciiTheme="minorBidi" w:hAnsiTheme="minorBidi"/>
        </w:rPr>
      </w:pPr>
      <w:r w:rsidRPr="002841BE">
        <w:rPr>
          <w:rFonts w:asciiTheme="minorBidi" w:hAnsiTheme="minorBidi"/>
        </w:rPr>
        <w:t xml:space="preserve">In this milestone, we successfully trained and tested several machine learning models on our feature-rich dataset. The results showed that </w:t>
      </w:r>
      <w:proofErr w:type="spellStart"/>
      <w:r w:rsidRPr="002841BE">
        <w:rPr>
          <w:rFonts w:asciiTheme="minorBidi" w:hAnsiTheme="minorBidi"/>
          <w:b/>
          <w:bCs/>
        </w:rPr>
        <w:t>XGBoost</w:t>
      </w:r>
      <w:proofErr w:type="spellEnd"/>
      <w:r w:rsidRPr="002841BE">
        <w:rPr>
          <w:rFonts w:asciiTheme="minorBidi" w:hAnsiTheme="minorBidi"/>
          <w:b/>
          <w:bCs/>
        </w:rPr>
        <w:t xml:space="preserve"> was the best-performing model</w:t>
      </w:r>
      <w:r w:rsidRPr="002841BE">
        <w:rPr>
          <w:rFonts w:asciiTheme="minorBidi" w:hAnsiTheme="minorBidi"/>
        </w:rPr>
        <w:t xml:space="preserve">, balancing </w:t>
      </w:r>
      <w:proofErr w:type="gramStart"/>
      <w:r w:rsidRPr="002841BE">
        <w:rPr>
          <w:rFonts w:asciiTheme="minorBidi" w:hAnsiTheme="minorBidi"/>
        </w:rPr>
        <w:t>accuracy</w:t>
      </w:r>
      <w:proofErr w:type="gramEnd"/>
      <w:r w:rsidRPr="002841BE">
        <w:rPr>
          <w:rFonts w:asciiTheme="minorBidi" w:hAnsiTheme="minorBidi"/>
        </w:rPr>
        <w:t xml:space="preserve"> and flexibility.</w:t>
      </w:r>
    </w:p>
    <w:p w14:paraId="2386DDD2" w14:textId="77777777" w:rsidR="00E14602" w:rsidRPr="002841BE" w:rsidRDefault="00E14602" w:rsidP="002841BE">
      <w:pPr>
        <w:spacing w:line="360" w:lineRule="auto"/>
        <w:jc w:val="both"/>
        <w:rPr>
          <w:rFonts w:asciiTheme="minorBidi" w:hAnsiTheme="minorBidi"/>
        </w:rPr>
      </w:pPr>
      <w:r w:rsidRPr="002841BE">
        <w:rPr>
          <w:rFonts w:asciiTheme="minorBidi" w:hAnsiTheme="minorBidi"/>
        </w:rPr>
        <w:t>The models captured important signals like lag effects, short-term trends, and promotional boosts. More importantly, they provided a solid foundation for making actual sales forecasts that businesses could use for planning inventory, scheduling staff, and timing promotions.</w:t>
      </w:r>
    </w:p>
    <w:p w14:paraId="452A010D" w14:textId="48708546" w:rsidR="00A50669" w:rsidRPr="002841BE" w:rsidRDefault="00E14602" w:rsidP="004177B4">
      <w:pPr>
        <w:spacing w:line="360" w:lineRule="auto"/>
        <w:jc w:val="both"/>
        <w:rPr>
          <w:rFonts w:asciiTheme="minorBidi" w:hAnsiTheme="minorBidi"/>
        </w:rPr>
      </w:pPr>
      <w:r w:rsidRPr="002841BE">
        <w:rPr>
          <w:rFonts w:asciiTheme="minorBidi" w:hAnsiTheme="minorBidi"/>
        </w:rPr>
        <w:t>The next step was to make these predictions more accessible — which we tackled in the deployment and web integration phase.</w:t>
      </w:r>
    </w:p>
    <w:sectPr w:rsidR="00A50669" w:rsidRPr="002841BE" w:rsidSect="004E6F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367D"/>
    <w:multiLevelType w:val="multilevel"/>
    <w:tmpl w:val="1AF0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F7013"/>
    <w:multiLevelType w:val="multilevel"/>
    <w:tmpl w:val="40D8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62FF"/>
    <w:multiLevelType w:val="multilevel"/>
    <w:tmpl w:val="40D8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379D7"/>
    <w:multiLevelType w:val="multilevel"/>
    <w:tmpl w:val="DD1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65723"/>
    <w:multiLevelType w:val="multilevel"/>
    <w:tmpl w:val="566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30E6B"/>
    <w:multiLevelType w:val="multilevel"/>
    <w:tmpl w:val="919E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69"/>
    <w:rsid w:val="000912B6"/>
    <w:rsid w:val="00095996"/>
    <w:rsid w:val="00203040"/>
    <w:rsid w:val="00241036"/>
    <w:rsid w:val="002841BE"/>
    <w:rsid w:val="003C1F26"/>
    <w:rsid w:val="004177B4"/>
    <w:rsid w:val="004E6F36"/>
    <w:rsid w:val="005345DF"/>
    <w:rsid w:val="00607CB9"/>
    <w:rsid w:val="006E7038"/>
    <w:rsid w:val="00744ADA"/>
    <w:rsid w:val="00762659"/>
    <w:rsid w:val="00785406"/>
    <w:rsid w:val="007A7A59"/>
    <w:rsid w:val="008834A4"/>
    <w:rsid w:val="008F2377"/>
    <w:rsid w:val="008F4F84"/>
    <w:rsid w:val="00A50669"/>
    <w:rsid w:val="00C54BE1"/>
    <w:rsid w:val="00CD2D89"/>
    <w:rsid w:val="00D24112"/>
    <w:rsid w:val="00D47C9E"/>
    <w:rsid w:val="00D539B0"/>
    <w:rsid w:val="00DA648B"/>
    <w:rsid w:val="00DB4004"/>
    <w:rsid w:val="00E14602"/>
    <w:rsid w:val="00E35C90"/>
    <w:rsid w:val="00EB4927"/>
    <w:rsid w:val="00F3395A"/>
    <w:rsid w:val="00F82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47198"/>
  <w15:chartTrackingRefBased/>
  <w15:docId w15:val="{5AA2E21D-F6D8-428B-A565-9F63E348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66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24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4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66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24112"/>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539B0"/>
    <w:rPr>
      <w:rFonts w:ascii="Courier New" w:eastAsia="Times New Roman" w:hAnsi="Courier New" w:cs="Courier New"/>
      <w:sz w:val="20"/>
      <w:szCs w:val="20"/>
    </w:rPr>
  </w:style>
  <w:style w:type="paragraph" w:styleId="ListParagraph">
    <w:name w:val="List Paragraph"/>
    <w:basedOn w:val="Normal"/>
    <w:uiPriority w:val="34"/>
    <w:qFormat/>
    <w:rsid w:val="00D539B0"/>
    <w:pPr>
      <w:ind w:left="720"/>
      <w:contextualSpacing/>
    </w:pPr>
  </w:style>
  <w:style w:type="character" w:customStyle="1" w:styleId="Heading3Char">
    <w:name w:val="Heading 3 Char"/>
    <w:basedOn w:val="DefaultParagraphFont"/>
    <w:link w:val="Heading3"/>
    <w:uiPriority w:val="9"/>
    <w:rsid w:val="00E1460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E1460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841BE"/>
    <w:rPr>
      <w:b/>
      <w:bCs/>
    </w:rPr>
  </w:style>
  <w:style w:type="paragraph" w:styleId="NormalWeb">
    <w:name w:val="Normal (Web)"/>
    <w:basedOn w:val="Normal"/>
    <w:uiPriority w:val="99"/>
    <w:semiHidden/>
    <w:unhideWhenUsed/>
    <w:rsid w:val="00D47C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7063">
      <w:bodyDiv w:val="1"/>
      <w:marLeft w:val="0"/>
      <w:marRight w:val="0"/>
      <w:marTop w:val="0"/>
      <w:marBottom w:val="0"/>
      <w:divBdr>
        <w:top w:val="none" w:sz="0" w:space="0" w:color="auto"/>
        <w:left w:val="none" w:sz="0" w:space="0" w:color="auto"/>
        <w:bottom w:val="none" w:sz="0" w:space="0" w:color="auto"/>
        <w:right w:val="none" w:sz="0" w:space="0" w:color="auto"/>
      </w:divBdr>
      <w:divsChild>
        <w:div w:id="1446969875">
          <w:marLeft w:val="0"/>
          <w:marRight w:val="0"/>
          <w:marTop w:val="0"/>
          <w:marBottom w:val="0"/>
          <w:divBdr>
            <w:top w:val="none" w:sz="0" w:space="0" w:color="auto"/>
            <w:left w:val="none" w:sz="0" w:space="0" w:color="auto"/>
            <w:bottom w:val="none" w:sz="0" w:space="0" w:color="auto"/>
            <w:right w:val="none" w:sz="0" w:space="0" w:color="auto"/>
          </w:divBdr>
          <w:divsChild>
            <w:div w:id="1444954084">
              <w:marLeft w:val="0"/>
              <w:marRight w:val="0"/>
              <w:marTop w:val="0"/>
              <w:marBottom w:val="0"/>
              <w:divBdr>
                <w:top w:val="none" w:sz="0" w:space="0" w:color="auto"/>
                <w:left w:val="none" w:sz="0" w:space="0" w:color="auto"/>
                <w:bottom w:val="none" w:sz="0" w:space="0" w:color="auto"/>
                <w:right w:val="none" w:sz="0" w:space="0" w:color="auto"/>
              </w:divBdr>
            </w:div>
            <w:div w:id="527182634">
              <w:marLeft w:val="0"/>
              <w:marRight w:val="0"/>
              <w:marTop w:val="0"/>
              <w:marBottom w:val="0"/>
              <w:divBdr>
                <w:top w:val="none" w:sz="0" w:space="0" w:color="auto"/>
                <w:left w:val="none" w:sz="0" w:space="0" w:color="auto"/>
                <w:bottom w:val="none" w:sz="0" w:space="0" w:color="auto"/>
                <w:right w:val="none" w:sz="0" w:space="0" w:color="auto"/>
              </w:divBdr>
            </w:div>
            <w:div w:id="268123700">
              <w:marLeft w:val="0"/>
              <w:marRight w:val="0"/>
              <w:marTop w:val="0"/>
              <w:marBottom w:val="0"/>
              <w:divBdr>
                <w:top w:val="none" w:sz="0" w:space="0" w:color="auto"/>
                <w:left w:val="none" w:sz="0" w:space="0" w:color="auto"/>
                <w:bottom w:val="none" w:sz="0" w:space="0" w:color="auto"/>
                <w:right w:val="none" w:sz="0" w:space="0" w:color="auto"/>
              </w:divBdr>
            </w:div>
            <w:div w:id="2110274333">
              <w:marLeft w:val="0"/>
              <w:marRight w:val="0"/>
              <w:marTop w:val="0"/>
              <w:marBottom w:val="0"/>
              <w:divBdr>
                <w:top w:val="none" w:sz="0" w:space="0" w:color="auto"/>
                <w:left w:val="none" w:sz="0" w:space="0" w:color="auto"/>
                <w:bottom w:val="none" w:sz="0" w:space="0" w:color="auto"/>
                <w:right w:val="none" w:sz="0" w:space="0" w:color="auto"/>
              </w:divBdr>
            </w:div>
            <w:div w:id="1692293738">
              <w:marLeft w:val="0"/>
              <w:marRight w:val="0"/>
              <w:marTop w:val="0"/>
              <w:marBottom w:val="0"/>
              <w:divBdr>
                <w:top w:val="none" w:sz="0" w:space="0" w:color="auto"/>
                <w:left w:val="none" w:sz="0" w:space="0" w:color="auto"/>
                <w:bottom w:val="none" w:sz="0" w:space="0" w:color="auto"/>
                <w:right w:val="none" w:sz="0" w:space="0" w:color="auto"/>
              </w:divBdr>
            </w:div>
            <w:div w:id="1048721437">
              <w:marLeft w:val="0"/>
              <w:marRight w:val="0"/>
              <w:marTop w:val="0"/>
              <w:marBottom w:val="0"/>
              <w:divBdr>
                <w:top w:val="none" w:sz="0" w:space="0" w:color="auto"/>
                <w:left w:val="none" w:sz="0" w:space="0" w:color="auto"/>
                <w:bottom w:val="none" w:sz="0" w:space="0" w:color="auto"/>
                <w:right w:val="none" w:sz="0" w:space="0" w:color="auto"/>
              </w:divBdr>
            </w:div>
            <w:div w:id="1413746490">
              <w:marLeft w:val="0"/>
              <w:marRight w:val="0"/>
              <w:marTop w:val="0"/>
              <w:marBottom w:val="0"/>
              <w:divBdr>
                <w:top w:val="none" w:sz="0" w:space="0" w:color="auto"/>
                <w:left w:val="none" w:sz="0" w:space="0" w:color="auto"/>
                <w:bottom w:val="none" w:sz="0" w:space="0" w:color="auto"/>
                <w:right w:val="none" w:sz="0" w:space="0" w:color="auto"/>
              </w:divBdr>
            </w:div>
            <w:div w:id="798693337">
              <w:marLeft w:val="0"/>
              <w:marRight w:val="0"/>
              <w:marTop w:val="0"/>
              <w:marBottom w:val="0"/>
              <w:divBdr>
                <w:top w:val="none" w:sz="0" w:space="0" w:color="auto"/>
                <w:left w:val="none" w:sz="0" w:space="0" w:color="auto"/>
                <w:bottom w:val="none" w:sz="0" w:space="0" w:color="auto"/>
                <w:right w:val="none" w:sz="0" w:space="0" w:color="auto"/>
              </w:divBdr>
            </w:div>
            <w:div w:id="1984191101">
              <w:marLeft w:val="0"/>
              <w:marRight w:val="0"/>
              <w:marTop w:val="0"/>
              <w:marBottom w:val="0"/>
              <w:divBdr>
                <w:top w:val="none" w:sz="0" w:space="0" w:color="auto"/>
                <w:left w:val="none" w:sz="0" w:space="0" w:color="auto"/>
                <w:bottom w:val="none" w:sz="0" w:space="0" w:color="auto"/>
                <w:right w:val="none" w:sz="0" w:space="0" w:color="auto"/>
              </w:divBdr>
            </w:div>
            <w:div w:id="172032012">
              <w:marLeft w:val="0"/>
              <w:marRight w:val="0"/>
              <w:marTop w:val="0"/>
              <w:marBottom w:val="0"/>
              <w:divBdr>
                <w:top w:val="none" w:sz="0" w:space="0" w:color="auto"/>
                <w:left w:val="none" w:sz="0" w:space="0" w:color="auto"/>
                <w:bottom w:val="none" w:sz="0" w:space="0" w:color="auto"/>
                <w:right w:val="none" w:sz="0" w:space="0" w:color="auto"/>
              </w:divBdr>
            </w:div>
            <w:div w:id="1180704228">
              <w:marLeft w:val="0"/>
              <w:marRight w:val="0"/>
              <w:marTop w:val="0"/>
              <w:marBottom w:val="0"/>
              <w:divBdr>
                <w:top w:val="none" w:sz="0" w:space="0" w:color="auto"/>
                <w:left w:val="none" w:sz="0" w:space="0" w:color="auto"/>
                <w:bottom w:val="none" w:sz="0" w:space="0" w:color="auto"/>
                <w:right w:val="none" w:sz="0" w:space="0" w:color="auto"/>
              </w:divBdr>
            </w:div>
            <w:div w:id="1231501555">
              <w:marLeft w:val="0"/>
              <w:marRight w:val="0"/>
              <w:marTop w:val="0"/>
              <w:marBottom w:val="0"/>
              <w:divBdr>
                <w:top w:val="none" w:sz="0" w:space="0" w:color="auto"/>
                <w:left w:val="none" w:sz="0" w:space="0" w:color="auto"/>
                <w:bottom w:val="none" w:sz="0" w:space="0" w:color="auto"/>
                <w:right w:val="none" w:sz="0" w:space="0" w:color="auto"/>
              </w:divBdr>
            </w:div>
            <w:div w:id="1785879263">
              <w:marLeft w:val="0"/>
              <w:marRight w:val="0"/>
              <w:marTop w:val="0"/>
              <w:marBottom w:val="0"/>
              <w:divBdr>
                <w:top w:val="none" w:sz="0" w:space="0" w:color="auto"/>
                <w:left w:val="none" w:sz="0" w:space="0" w:color="auto"/>
                <w:bottom w:val="none" w:sz="0" w:space="0" w:color="auto"/>
                <w:right w:val="none" w:sz="0" w:space="0" w:color="auto"/>
              </w:divBdr>
            </w:div>
            <w:div w:id="1199664794">
              <w:marLeft w:val="0"/>
              <w:marRight w:val="0"/>
              <w:marTop w:val="0"/>
              <w:marBottom w:val="0"/>
              <w:divBdr>
                <w:top w:val="none" w:sz="0" w:space="0" w:color="auto"/>
                <w:left w:val="none" w:sz="0" w:space="0" w:color="auto"/>
                <w:bottom w:val="none" w:sz="0" w:space="0" w:color="auto"/>
                <w:right w:val="none" w:sz="0" w:space="0" w:color="auto"/>
              </w:divBdr>
            </w:div>
            <w:div w:id="1056930829">
              <w:marLeft w:val="0"/>
              <w:marRight w:val="0"/>
              <w:marTop w:val="0"/>
              <w:marBottom w:val="0"/>
              <w:divBdr>
                <w:top w:val="none" w:sz="0" w:space="0" w:color="auto"/>
                <w:left w:val="none" w:sz="0" w:space="0" w:color="auto"/>
                <w:bottom w:val="none" w:sz="0" w:space="0" w:color="auto"/>
                <w:right w:val="none" w:sz="0" w:space="0" w:color="auto"/>
              </w:divBdr>
            </w:div>
            <w:div w:id="916549030">
              <w:marLeft w:val="0"/>
              <w:marRight w:val="0"/>
              <w:marTop w:val="0"/>
              <w:marBottom w:val="0"/>
              <w:divBdr>
                <w:top w:val="none" w:sz="0" w:space="0" w:color="auto"/>
                <w:left w:val="none" w:sz="0" w:space="0" w:color="auto"/>
                <w:bottom w:val="none" w:sz="0" w:space="0" w:color="auto"/>
                <w:right w:val="none" w:sz="0" w:space="0" w:color="auto"/>
              </w:divBdr>
            </w:div>
            <w:div w:id="281227608">
              <w:marLeft w:val="0"/>
              <w:marRight w:val="0"/>
              <w:marTop w:val="0"/>
              <w:marBottom w:val="0"/>
              <w:divBdr>
                <w:top w:val="none" w:sz="0" w:space="0" w:color="auto"/>
                <w:left w:val="none" w:sz="0" w:space="0" w:color="auto"/>
                <w:bottom w:val="none" w:sz="0" w:space="0" w:color="auto"/>
                <w:right w:val="none" w:sz="0" w:space="0" w:color="auto"/>
              </w:divBdr>
            </w:div>
            <w:div w:id="112675622">
              <w:marLeft w:val="0"/>
              <w:marRight w:val="0"/>
              <w:marTop w:val="0"/>
              <w:marBottom w:val="0"/>
              <w:divBdr>
                <w:top w:val="none" w:sz="0" w:space="0" w:color="auto"/>
                <w:left w:val="none" w:sz="0" w:space="0" w:color="auto"/>
                <w:bottom w:val="none" w:sz="0" w:space="0" w:color="auto"/>
                <w:right w:val="none" w:sz="0" w:space="0" w:color="auto"/>
              </w:divBdr>
            </w:div>
            <w:div w:id="150367557">
              <w:marLeft w:val="0"/>
              <w:marRight w:val="0"/>
              <w:marTop w:val="0"/>
              <w:marBottom w:val="0"/>
              <w:divBdr>
                <w:top w:val="none" w:sz="0" w:space="0" w:color="auto"/>
                <w:left w:val="none" w:sz="0" w:space="0" w:color="auto"/>
                <w:bottom w:val="none" w:sz="0" w:space="0" w:color="auto"/>
                <w:right w:val="none" w:sz="0" w:space="0" w:color="auto"/>
              </w:divBdr>
            </w:div>
            <w:div w:id="1042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975">
      <w:bodyDiv w:val="1"/>
      <w:marLeft w:val="0"/>
      <w:marRight w:val="0"/>
      <w:marTop w:val="0"/>
      <w:marBottom w:val="0"/>
      <w:divBdr>
        <w:top w:val="none" w:sz="0" w:space="0" w:color="auto"/>
        <w:left w:val="none" w:sz="0" w:space="0" w:color="auto"/>
        <w:bottom w:val="none" w:sz="0" w:space="0" w:color="auto"/>
        <w:right w:val="none" w:sz="0" w:space="0" w:color="auto"/>
      </w:divBdr>
    </w:div>
    <w:div w:id="962612925">
      <w:bodyDiv w:val="1"/>
      <w:marLeft w:val="0"/>
      <w:marRight w:val="0"/>
      <w:marTop w:val="0"/>
      <w:marBottom w:val="0"/>
      <w:divBdr>
        <w:top w:val="none" w:sz="0" w:space="0" w:color="auto"/>
        <w:left w:val="none" w:sz="0" w:space="0" w:color="auto"/>
        <w:bottom w:val="none" w:sz="0" w:space="0" w:color="auto"/>
        <w:right w:val="none" w:sz="0" w:space="0" w:color="auto"/>
      </w:divBdr>
    </w:div>
    <w:div w:id="1626618352">
      <w:bodyDiv w:val="1"/>
      <w:marLeft w:val="0"/>
      <w:marRight w:val="0"/>
      <w:marTop w:val="0"/>
      <w:marBottom w:val="0"/>
      <w:divBdr>
        <w:top w:val="none" w:sz="0" w:space="0" w:color="auto"/>
        <w:left w:val="none" w:sz="0" w:space="0" w:color="auto"/>
        <w:bottom w:val="none" w:sz="0" w:space="0" w:color="auto"/>
        <w:right w:val="none" w:sz="0" w:space="0" w:color="auto"/>
      </w:divBdr>
    </w:div>
    <w:div w:id="1679190653">
      <w:bodyDiv w:val="1"/>
      <w:marLeft w:val="0"/>
      <w:marRight w:val="0"/>
      <w:marTop w:val="0"/>
      <w:marBottom w:val="0"/>
      <w:divBdr>
        <w:top w:val="none" w:sz="0" w:space="0" w:color="auto"/>
        <w:left w:val="none" w:sz="0" w:space="0" w:color="auto"/>
        <w:bottom w:val="none" w:sz="0" w:space="0" w:color="auto"/>
        <w:right w:val="none" w:sz="0" w:space="0" w:color="auto"/>
      </w:divBdr>
    </w:div>
    <w:div w:id="185086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874</Words>
  <Characters>4825</Characters>
  <Application>Microsoft Office Word</Application>
  <DocSecurity>0</DocSecurity>
  <Lines>114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Gamal</dc:creator>
  <cp:keywords/>
  <dc:description/>
  <cp:lastModifiedBy>Akram Gamal</cp:lastModifiedBy>
  <cp:revision>2</cp:revision>
  <dcterms:created xsi:type="dcterms:W3CDTF">2025-05-11T03:59:00Z</dcterms:created>
  <dcterms:modified xsi:type="dcterms:W3CDTF">2025-05-11T03:59:00Z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dc378b01-b2d3-4f18-a757-469bf26fe598</vt:lpwstr>
  </property>
</Properties>
</file>