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E88" w:rsidRDefault="001B5FFC" w:rsidP="00967AAA">
      <w:pPr>
        <w:tabs>
          <w:tab w:val="center" w:pos="2901"/>
        </w:tabs>
      </w:pPr>
      <w:r>
        <w:rPr>
          <w:noProof/>
        </w:rPr>
        <w:drawing>
          <wp:anchor distT="0" distB="0" distL="114300" distR="114300" simplePos="0" relativeHeight="251660288" behindDoc="0" locked="0" layoutInCell="1" allowOverlap="1">
            <wp:simplePos x="0" y="0"/>
            <wp:positionH relativeFrom="column">
              <wp:posOffset>2171065</wp:posOffset>
            </wp:positionH>
            <wp:positionV relativeFrom="paragraph">
              <wp:posOffset>-520065</wp:posOffset>
            </wp:positionV>
            <wp:extent cx="1293495" cy="1104265"/>
            <wp:effectExtent l="19050" t="0" r="1905" b="0"/>
            <wp:wrapSquare wrapText="bothSides"/>
            <wp:docPr id="49" name="Image 9" descr="Capture d’écran 2023-08-16 18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8-16 180619.png"/>
                    <pic:cNvPicPr/>
                  </pic:nvPicPr>
                  <pic:blipFill>
                    <a:blip r:embed="rId8"/>
                    <a:stretch>
                      <a:fillRect/>
                    </a:stretch>
                  </pic:blipFill>
                  <pic:spPr>
                    <a:xfrm>
                      <a:off x="0" y="0"/>
                      <a:ext cx="1293495" cy="1104265"/>
                    </a:xfrm>
                    <a:prstGeom prst="rect">
                      <a:avLst/>
                    </a:prstGeom>
                  </pic:spPr>
                </pic:pic>
              </a:graphicData>
            </a:graphic>
          </wp:anchor>
        </w:drawing>
      </w:r>
      <w:r w:rsidR="00CD28D4">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margin-left:307.35pt;margin-top:-42.55pt;width:185.3pt;height:92.95pt;rotation:-360;z-index:251659264;mso-position-horizontal-relative:margin;mso-position-vertical-relative:margin;mso-width-relative:margin;mso-height-relative:margin" o:allowincell="f" adj="1739" fillcolor="#943634 [2405]" strokecolor="black [3213]" strokeweight="3pt">
            <v:stroke dashstyle="1 1" endcap="round"/>
            <v:imagedata embosscolor="shadow add(51)"/>
            <v:shadow type="emboss" color="lineOrFill darken(153)" color2="shadow add(102)" offset="1pt,1pt"/>
            <v:textbox style="mso-next-textbox:#_x0000_s2051" inset="3.6pt,,3.6pt">
              <w:txbxContent>
                <w:p w:rsidR="008B6703" w:rsidRPr="00967AAA" w:rsidRDefault="008B6703" w:rsidP="00967AAA">
                  <w:pPr>
                    <w:shd w:val="clear" w:color="auto" w:fill="FFFFFF" w:themeFill="background1"/>
                    <w:jc w:val="center"/>
                    <w:rPr>
                      <w:rFonts w:asciiTheme="majorHAnsi" w:hAnsiTheme="majorHAnsi" w:cs="Calibri Light"/>
                      <w:b/>
                      <w:bCs/>
                      <w:sz w:val="20"/>
                      <w:szCs w:val="20"/>
                    </w:rPr>
                  </w:pPr>
                </w:p>
                <w:p w:rsidR="008B6703" w:rsidRPr="00967AAA" w:rsidRDefault="008B6703" w:rsidP="00967AAA">
                  <w:pPr>
                    <w:shd w:val="clear" w:color="auto" w:fill="FFFFFF" w:themeFill="background1"/>
                    <w:jc w:val="center"/>
                    <w:rPr>
                      <w:rFonts w:asciiTheme="majorBidi" w:hAnsiTheme="majorBidi" w:cstheme="majorBidi"/>
                      <w:b/>
                      <w:bCs/>
                      <w:sz w:val="20"/>
                      <w:szCs w:val="20"/>
                    </w:rPr>
                  </w:pPr>
                  <w:r w:rsidRPr="00967AAA">
                    <w:rPr>
                      <w:rFonts w:asciiTheme="majorBidi" w:hAnsiTheme="majorBidi" w:cstheme="majorBidi"/>
                      <w:b/>
                      <w:bCs/>
                      <w:sz w:val="20"/>
                      <w:szCs w:val="20"/>
                      <w:rtl/>
                    </w:rPr>
                    <w:t>جامعة نواكشوط</w:t>
                  </w:r>
                </w:p>
                <w:p w:rsidR="008B6703" w:rsidRPr="00967AAA" w:rsidRDefault="008B6703" w:rsidP="00967AAA">
                  <w:pPr>
                    <w:shd w:val="clear" w:color="auto" w:fill="FFFFFF" w:themeFill="background1"/>
                    <w:jc w:val="center"/>
                    <w:rPr>
                      <w:rFonts w:asciiTheme="majorHAnsi" w:hAnsiTheme="majorHAnsi" w:cs="Calibri Light"/>
                      <w:b/>
                      <w:bCs/>
                      <w:sz w:val="20"/>
                      <w:szCs w:val="20"/>
                      <w:rtl/>
                    </w:rPr>
                  </w:pPr>
                  <w:r w:rsidRPr="00967AAA">
                    <w:rPr>
                      <w:rFonts w:asciiTheme="majorBidi" w:hAnsiTheme="majorBidi" w:cstheme="majorBidi"/>
                      <w:b/>
                      <w:bCs/>
                      <w:sz w:val="20"/>
                      <w:szCs w:val="20"/>
                      <w:rtl/>
                    </w:rPr>
                    <w:t>كلية العلوم القانونية والاقتصادية</w:t>
                  </w:r>
                </w:p>
                <w:p w:rsidR="008B6703" w:rsidRPr="00967AAA" w:rsidRDefault="008B6703" w:rsidP="00967AAA">
                  <w:pPr>
                    <w:shd w:val="clear" w:color="auto" w:fill="FFFFFF" w:themeFill="background1"/>
                    <w:jc w:val="center"/>
                    <w:rPr>
                      <w:rFonts w:asciiTheme="majorHAnsi" w:hAnsiTheme="majorHAnsi" w:cs="Calibri Light"/>
                      <w:b/>
                      <w:bCs/>
                      <w:sz w:val="20"/>
                      <w:szCs w:val="20"/>
                    </w:rPr>
                  </w:pPr>
                </w:p>
                <w:p w:rsidR="008B6703" w:rsidRPr="00967AAA" w:rsidRDefault="008B6703" w:rsidP="00967AAA">
                  <w:pPr>
                    <w:shd w:val="clear" w:color="auto" w:fill="FFFFFF" w:themeFill="background1"/>
                    <w:jc w:val="center"/>
                    <w:rPr>
                      <w:rFonts w:asciiTheme="majorHAnsi" w:hAnsiTheme="majorHAnsi" w:cstheme="majorHAnsi"/>
                      <w:sz w:val="20"/>
                      <w:szCs w:val="20"/>
                    </w:rPr>
                  </w:pPr>
                </w:p>
                <w:p w:rsidR="008B6703" w:rsidRPr="00967AAA" w:rsidRDefault="008B6703" w:rsidP="00967AAA">
                  <w:pPr>
                    <w:pStyle w:val="paragraph"/>
                    <w:shd w:val="clear" w:color="auto" w:fill="FFFFFF" w:themeFill="background1"/>
                    <w:spacing w:before="0" w:beforeAutospacing="0" w:after="0" w:afterAutospacing="0"/>
                    <w:ind w:left="6360"/>
                    <w:textAlignment w:val="baseline"/>
                    <w:rPr>
                      <w:rFonts w:ascii="Segoe UI" w:hAnsi="Segoe UI" w:cs="Segoe UI"/>
                      <w:sz w:val="20"/>
                      <w:szCs w:val="20"/>
                    </w:rPr>
                  </w:pPr>
                  <w:r w:rsidRPr="00967AAA">
                    <w:rPr>
                      <w:rStyle w:val="normaltextrun"/>
                      <w:rFonts w:ascii="Calibri" w:hAnsi="Calibri" w:cs="Calibri"/>
                      <w:sz w:val="20"/>
                      <w:szCs w:val="20"/>
                    </w:rPr>
                    <w:t>                         </w:t>
                  </w:r>
                </w:p>
                <w:p w:rsidR="008B6703" w:rsidRPr="00967AAA" w:rsidRDefault="008B6703" w:rsidP="00967AAA">
                  <w:pPr>
                    <w:pBdr>
                      <w:top w:val="single" w:sz="8" w:space="10" w:color="FFFFFF" w:themeColor="background1"/>
                      <w:bottom w:val="single" w:sz="8" w:space="10" w:color="FFFFFF" w:themeColor="background1"/>
                    </w:pBdr>
                    <w:shd w:val="clear" w:color="auto" w:fill="FFFFFF" w:themeFill="background1"/>
                    <w:spacing w:after="0"/>
                    <w:rPr>
                      <w:i/>
                      <w:iCs/>
                      <w:color w:val="808080" w:themeColor="text1" w:themeTint="7F"/>
                      <w:sz w:val="20"/>
                      <w:szCs w:val="20"/>
                    </w:rPr>
                  </w:pPr>
                </w:p>
              </w:txbxContent>
            </v:textbox>
            <w10:wrap type="square" anchorx="margin" anchory="margin"/>
          </v:shape>
        </w:pict>
      </w:r>
      <w:r w:rsidR="00CD28D4">
        <w:rPr>
          <w:noProof/>
        </w:rPr>
        <w:pict>
          <v:shapetype id="_x0000_t202" coordsize="21600,21600" o:spt="202" path="m,l,21600r21600,l21600,xe">
            <v:stroke joinstyle="miter"/>
            <v:path gradientshapeok="t" o:connecttype="rect"/>
          </v:shapetype>
          <v:shape id="_x0000_s2050" type="#_x0000_t202" style="position:absolute;margin-left:-43.2pt;margin-top:-42.4pt;width:171.6pt;height:92.95pt;z-index:251658240;mso-position-horizontal-relative:text;mso-position-vertical-relative:text;mso-width-relative:margin;mso-height-relative:margin">
            <v:textbox style="mso-next-textbox:#_x0000_s2050">
              <w:txbxContent>
                <w:p w:rsidR="008B6703" w:rsidRDefault="008B6703" w:rsidP="00967AAA">
                  <w:pPr>
                    <w:jc w:val="center"/>
                    <w:rPr>
                      <w:rStyle w:val="normaltextrun"/>
                      <w:rFonts w:asciiTheme="majorHAnsi" w:hAnsiTheme="majorHAnsi" w:cstheme="majorHAnsi"/>
                      <w:b/>
                      <w:bCs/>
                      <w:sz w:val="20"/>
                      <w:szCs w:val="20"/>
                    </w:rPr>
                  </w:pPr>
                </w:p>
                <w:p w:rsidR="008B6703" w:rsidRPr="00967AAA" w:rsidRDefault="008B6703" w:rsidP="00967AAA">
                  <w:pPr>
                    <w:jc w:val="center"/>
                    <w:rPr>
                      <w:rStyle w:val="normaltextrun"/>
                      <w:rFonts w:asciiTheme="majorBidi" w:hAnsiTheme="majorBidi" w:cstheme="majorBidi"/>
                      <w:b/>
                      <w:bCs/>
                      <w:sz w:val="20"/>
                      <w:szCs w:val="20"/>
                    </w:rPr>
                  </w:pPr>
                  <w:r w:rsidRPr="00967AAA">
                    <w:rPr>
                      <w:rStyle w:val="normaltextrun"/>
                      <w:rFonts w:asciiTheme="majorBidi" w:hAnsiTheme="majorBidi" w:cstheme="majorBidi"/>
                      <w:b/>
                      <w:bCs/>
                      <w:sz w:val="20"/>
                      <w:szCs w:val="20"/>
                    </w:rPr>
                    <w:t>Université de Nouakchott</w:t>
                  </w:r>
                </w:p>
                <w:p w:rsidR="008B6703" w:rsidRPr="00967AAA" w:rsidRDefault="008B6703" w:rsidP="00967AAA">
                  <w:pPr>
                    <w:jc w:val="center"/>
                    <w:rPr>
                      <w:rStyle w:val="eop"/>
                      <w:rFonts w:asciiTheme="majorBidi" w:hAnsiTheme="majorBidi" w:cstheme="majorBidi"/>
                      <w:b/>
                      <w:bCs/>
                      <w:sz w:val="20"/>
                      <w:szCs w:val="20"/>
                    </w:rPr>
                  </w:pPr>
                  <w:r w:rsidRPr="00967AAA">
                    <w:rPr>
                      <w:rStyle w:val="normaltextrun"/>
                      <w:rFonts w:asciiTheme="majorBidi" w:hAnsiTheme="majorBidi" w:cstheme="majorBidi"/>
                      <w:b/>
                      <w:bCs/>
                      <w:sz w:val="20"/>
                      <w:szCs w:val="20"/>
                    </w:rPr>
                    <w:t>Faculté des sciences juridiques et  économiques</w:t>
                  </w:r>
                </w:p>
                <w:p w:rsidR="008B6703" w:rsidRPr="00410730" w:rsidRDefault="008B6703" w:rsidP="00967AAA">
                  <w:pPr>
                    <w:rPr>
                      <w:b/>
                      <w:bCs/>
                    </w:rPr>
                  </w:pPr>
                </w:p>
              </w:txbxContent>
            </v:textbox>
          </v:shape>
        </w:pict>
      </w:r>
      <w:r w:rsidR="00967AAA">
        <w:tab/>
      </w:r>
    </w:p>
    <w:p w:rsidR="00F653DA" w:rsidRDefault="00F653DA"/>
    <w:p w:rsidR="00F653DA" w:rsidRDefault="00967AAA" w:rsidP="006F6B9A">
      <w:pPr>
        <w:tabs>
          <w:tab w:val="left" w:pos="7635"/>
        </w:tabs>
      </w:pPr>
      <w:r>
        <w:tab/>
      </w:r>
    </w:p>
    <w:p w:rsidR="00F653DA" w:rsidRDefault="00F653DA"/>
    <w:p w:rsidR="00174BF4" w:rsidRPr="00174BF4" w:rsidRDefault="00174BF4" w:rsidP="00174BF4">
      <w:pPr>
        <w:autoSpaceDE w:val="0"/>
        <w:autoSpaceDN w:val="0"/>
        <w:adjustRightInd w:val="0"/>
        <w:spacing w:after="0" w:line="240" w:lineRule="auto"/>
        <w:jc w:val="center"/>
        <w:rPr>
          <w:rFonts w:asciiTheme="majorBidi" w:hAnsiTheme="majorBidi" w:cstheme="majorBidi"/>
          <w:b/>
          <w:bCs/>
          <w:sz w:val="32"/>
          <w:szCs w:val="32"/>
        </w:rPr>
      </w:pPr>
      <w:r w:rsidRPr="00174BF4">
        <w:rPr>
          <w:rFonts w:asciiTheme="majorBidi" w:hAnsiTheme="majorBidi" w:cstheme="majorBidi"/>
          <w:b/>
          <w:bCs/>
          <w:sz w:val="32"/>
          <w:szCs w:val="32"/>
        </w:rPr>
        <w:t>PROJET DE FIN D’ETUDES</w:t>
      </w:r>
    </w:p>
    <w:p w:rsidR="00174BF4" w:rsidRPr="00174BF4" w:rsidRDefault="00174BF4" w:rsidP="00174BF4">
      <w:pPr>
        <w:autoSpaceDE w:val="0"/>
        <w:autoSpaceDN w:val="0"/>
        <w:adjustRightInd w:val="0"/>
        <w:spacing w:after="0" w:line="240" w:lineRule="auto"/>
        <w:jc w:val="center"/>
        <w:rPr>
          <w:rFonts w:asciiTheme="majorBidi" w:hAnsiTheme="majorBidi" w:cstheme="majorBidi"/>
          <w:b/>
          <w:bCs/>
          <w:sz w:val="32"/>
          <w:szCs w:val="32"/>
        </w:rPr>
      </w:pPr>
      <w:r w:rsidRPr="00174BF4">
        <w:rPr>
          <w:rFonts w:asciiTheme="majorBidi" w:hAnsiTheme="majorBidi" w:cstheme="majorBidi"/>
          <w:b/>
          <w:bCs/>
          <w:sz w:val="32"/>
          <w:szCs w:val="32"/>
        </w:rPr>
        <w:t>Pour l’obtention de :</w:t>
      </w:r>
    </w:p>
    <w:p w:rsidR="00D521A7" w:rsidRPr="006F6B9A" w:rsidRDefault="00174BF4" w:rsidP="006F6B9A">
      <w:pPr>
        <w:jc w:val="center"/>
        <w:rPr>
          <w:rFonts w:asciiTheme="majorBidi" w:hAnsiTheme="majorBidi" w:cstheme="majorBidi"/>
        </w:rPr>
      </w:pPr>
      <w:r w:rsidRPr="00174BF4">
        <w:rPr>
          <w:rFonts w:asciiTheme="majorBidi" w:hAnsiTheme="majorBidi" w:cstheme="majorBidi"/>
          <w:b/>
          <w:bCs/>
          <w:sz w:val="32"/>
          <w:szCs w:val="32"/>
        </w:rPr>
        <w:t>LICENCE professionnelle en (filière)</w:t>
      </w:r>
    </w:p>
    <w:p w:rsidR="006F6B9A" w:rsidRDefault="00CD28D4" w:rsidP="005E2D09">
      <w:pPr>
        <w:rPr>
          <w:rFonts w:ascii="Times New Roman" w:hAnsi="Times New Roman" w:cs="Times New Roman"/>
          <w:b/>
          <w:bCs/>
          <w:sz w:val="32"/>
          <w:szCs w:val="32"/>
        </w:rPr>
      </w:pPr>
      <w:r>
        <w:rPr>
          <w:rFonts w:ascii="Times New Roman" w:hAnsi="Times New Roman" w:cs="Times New Roman"/>
          <w:b/>
          <w:bCs/>
          <w:noProof/>
          <w:sz w:val="32"/>
          <w:szCs w:val="32"/>
        </w:rPr>
        <w:pict>
          <v:rect id="_x0000_s2060" style="position:absolute;margin-left:-25.7pt;margin-top:13.05pt;width:499.7pt;height:83.85pt;z-index:251672576" fillcolor="#8db3e2 [1311]" strokecolor="#f2f2f2 [3041]" strokeweight="3pt">
            <v:fill color2="fill lighten(51)" focusposition="1" focussize="" method="linear sigma" focus="100%" type="gradient"/>
            <v:shadow on="t" type="perspective" color="#243f60 [1604]" opacity=".5" offset="1pt" offset2="-1pt"/>
          </v:rect>
        </w:pict>
      </w:r>
      <w:r w:rsidR="006F6B9A">
        <w:rPr>
          <w:rFonts w:ascii="Times New Roman" w:hAnsi="Times New Roman" w:cs="Times New Roman"/>
          <w:b/>
          <w:bCs/>
          <w:noProof/>
          <w:sz w:val="32"/>
          <w:szCs w:val="32"/>
        </w:rPr>
        <w:drawing>
          <wp:anchor distT="0" distB="0" distL="114300" distR="114300" simplePos="0" relativeHeight="251665408" behindDoc="0" locked="0" layoutInCell="1" allowOverlap="1">
            <wp:simplePos x="0" y="0"/>
            <wp:positionH relativeFrom="column">
              <wp:posOffset>478155</wp:posOffset>
            </wp:positionH>
            <wp:positionV relativeFrom="paragraph">
              <wp:posOffset>1189355</wp:posOffset>
            </wp:positionV>
            <wp:extent cx="4871720" cy="2401570"/>
            <wp:effectExtent l="19050" t="0" r="5080" b="0"/>
            <wp:wrapSquare wrapText="bothSides"/>
            <wp:docPr id="5" name="Image 4" descr="IMG-2024031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16-WA0001.jpg"/>
                    <pic:cNvPicPr/>
                  </pic:nvPicPr>
                  <pic:blipFill>
                    <a:blip r:embed="rId9"/>
                    <a:stretch>
                      <a:fillRect/>
                    </a:stretch>
                  </pic:blipFill>
                  <pic:spPr>
                    <a:xfrm>
                      <a:off x="0" y="0"/>
                      <a:ext cx="4871720" cy="2401570"/>
                    </a:xfrm>
                    <a:prstGeom prst="rect">
                      <a:avLst/>
                    </a:prstGeom>
                  </pic:spPr>
                </pic:pic>
              </a:graphicData>
            </a:graphic>
          </wp:anchor>
        </w:drawing>
      </w:r>
    </w:p>
    <w:p w:rsidR="006F6B9A" w:rsidRDefault="00CD28D4" w:rsidP="005E2D09">
      <w:pPr>
        <w:rPr>
          <w:rFonts w:ascii="Times New Roman" w:hAnsi="Times New Roman" w:cs="Times New Roman"/>
          <w:b/>
          <w:bCs/>
          <w:sz w:val="32"/>
          <w:szCs w:val="32"/>
        </w:rPr>
      </w:pPr>
      <w:r>
        <w:rPr>
          <w:rFonts w:ascii="Times New Roman" w:hAnsi="Times New Roman" w:cs="Times New Roman"/>
          <w:b/>
          <w:bCs/>
          <w:noProof/>
          <w:sz w:val="32"/>
          <w:szCs w:val="32"/>
        </w:rPr>
        <w:pict>
          <v:shape id="_x0000_s2067" type="#_x0000_t202" style="position:absolute;margin-left:15.1pt;margin-top:8.75pt;width:423.4pt;height:32.2pt;z-index:251673600" filled="f" stroked="f">
            <v:textbox>
              <w:txbxContent>
                <w:p w:rsidR="008B6703" w:rsidRPr="003C5434" w:rsidRDefault="008B6703" w:rsidP="005F42EF">
                  <w:pPr>
                    <w:jc w:val="center"/>
                    <w:rPr>
                      <w:rFonts w:asciiTheme="majorBidi" w:hAnsiTheme="majorBidi" w:cstheme="majorBidi"/>
                      <w:b/>
                      <w:bCs/>
                      <w:sz w:val="36"/>
                      <w:szCs w:val="36"/>
                    </w:rPr>
                  </w:pPr>
                  <w:r w:rsidRPr="003C5434">
                    <w:rPr>
                      <w:rFonts w:asciiTheme="majorBidi" w:hAnsiTheme="majorBidi" w:cstheme="majorBidi"/>
                      <w:b/>
                      <w:bCs/>
                      <w:sz w:val="36"/>
                      <w:szCs w:val="36"/>
                    </w:rPr>
                    <w:t>Sujet : Société HIPCAR pour location de voiture</w:t>
                  </w:r>
                </w:p>
                <w:p w:rsidR="008B6703" w:rsidRDefault="008B6703"/>
              </w:txbxContent>
            </v:textbox>
          </v:shape>
        </w:pict>
      </w:r>
    </w:p>
    <w:p w:rsidR="006F6B9A" w:rsidRDefault="006F6B9A" w:rsidP="005E2D09">
      <w:pPr>
        <w:rPr>
          <w:rFonts w:ascii="Times New Roman" w:hAnsi="Times New Roman" w:cs="Times New Roman"/>
          <w:b/>
          <w:bCs/>
          <w:sz w:val="32"/>
          <w:szCs w:val="32"/>
        </w:rPr>
      </w:pPr>
    </w:p>
    <w:p w:rsidR="006F6B9A" w:rsidRDefault="006F6B9A" w:rsidP="005E2D09">
      <w:pPr>
        <w:rPr>
          <w:rFonts w:ascii="Times New Roman" w:hAnsi="Times New Roman" w:cs="Times New Roman"/>
          <w:b/>
          <w:bCs/>
          <w:sz w:val="32"/>
          <w:szCs w:val="32"/>
        </w:rPr>
      </w:pPr>
    </w:p>
    <w:p w:rsidR="006F6B9A" w:rsidRDefault="006F6B9A" w:rsidP="005E2D09">
      <w:pPr>
        <w:rPr>
          <w:rFonts w:ascii="Times New Roman" w:hAnsi="Times New Roman" w:cs="Times New Roman"/>
          <w:b/>
          <w:bCs/>
          <w:sz w:val="32"/>
          <w:szCs w:val="32"/>
        </w:rPr>
      </w:pPr>
    </w:p>
    <w:p w:rsidR="006F6B9A" w:rsidRDefault="006F6B9A" w:rsidP="005E2D09">
      <w:pPr>
        <w:rPr>
          <w:rFonts w:ascii="Times New Roman" w:hAnsi="Times New Roman" w:cs="Times New Roman"/>
          <w:b/>
          <w:bCs/>
          <w:sz w:val="32"/>
          <w:szCs w:val="32"/>
        </w:rPr>
      </w:pPr>
    </w:p>
    <w:p w:rsidR="00F653DA" w:rsidRPr="00D521A7" w:rsidRDefault="005863EA" w:rsidP="005E2D09">
      <w:r w:rsidRPr="005E2D09">
        <w:rPr>
          <w:rFonts w:ascii="Times New Roman" w:hAnsi="Times New Roman" w:cs="Times New Roman"/>
          <w:b/>
          <w:bCs/>
          <w:sz w:val="32"/>
          <w:szCs w:val="32"/>
        </w:rPr>
        <w:t>Élaboré</w:t>
      </w:r>
      <w:r w:rsidR="00913355" w:rsidRPr="005E2D09">
        <w:rPr>
          <w:rFonts w:ascii="Times New Roman" w:hAnsi="Times New Roman" w:cs="Times New Roman"/>
          <w:b/>
          <w:bCs/>
          <w:sz w:val="32"/>
          <w:szCs w:val="32"/>
        </w:rPr>
        <w:t xml:space="preserve"> par :</w:t>
      </w:r>
      <w:r w:rsidR="00D521A7" w:rsidRPr="005E2D09">
        <w:rPr>
          <w:rFonts w:ascii="Times New Roman" w:hAnsi="Times New Roman" w:cs="Times New Roman"/>
          <w:b/>
          <w:bCs/>
          <w:sz w:val="32"/>
          <w:szCs w:val="32"/>
        </w:rPr>
        <w:tab/>
      </w:r>
      <w:r w:rsidR="00D521A7" w:rsidRPr="005E2D09">
        <w:rPr>
          <w:rFonts w:ascii="Times New Roman" w:hAnsi="Times New Roman" w:cs="Times New Roman"/>
          <w:b/>
          <w:bCs/>
          <w:sz w:val="32"/>
          <w:szCs w:val="32"/>
        </w:rPr>
        <w:tab/>
      </w:r>
      <w:r w:rsidR="00D521A7" w:rsidRPr="005E2D09">
        <w:rPr>
          <w:rFonts w:ascii="Times New Roman" w:hAnsi="Times New Roman" w:cs="Times New Roman"/>
          <w:b/>
          <w:bCs/>
          <w:sz w:val="32"/>
          <w:szCs w:val="32"/>
        </w:rPr>
        <w:tab/>
      </w:r>
      <w:r w:rsidR="00D521A7" w:rsidRPr="005E2D09">
        <w:rPr>
          <w:rFonts w:ascii="Times New Roman" w:hAnsi="Times New Roman" w:cs="Times New Roman"/>
          <w:b/>
          <w:bCs/>
          <w:sz w:val="32"/>
          <w:szCs w:val="32"/>
        </w:rPr>
        <w:tab/>
      </w:r>
      <w:r w:rsidR="00D521A7" w:rsidRPr="005E2D09">
        <w:rPr>
          <w:rFonts w:ascii="Times New Roman" w:hAnsi="Times New Roman" w:cs="Times New Roman"/>
          <w:b/>
          <w:bCs/>
          <w:sz w:val="32"/>
          <w:szCs w:val="32"/>
        </w:rPr>
        <w:tab/>
      </w:r>
      <w:r w:rsidR="00C20A9E">
        <w:rPr>
          <w:rFonts w:ascii="Times New Roman" w:hAnsi="Times New Roman" w:cs="Times New Roman"/>
          <w:b/>
          <w:bCs/>
          <w:sz w:val="32"/>
          <w:szCs w:val="32"/>
        </w:rPr>
        <w:t xml:space="preserve">    </w:t>
      </w:r>
      <w:r w:rsidR="00913355" w:rsidRPr="005E2D09">
        <w:rPr>
          <w:rFonts w:ascii="Times New Roman" w:hAnsi="Times New Roman" w:cs="Times New Roman"/>
          <w:b/>
          <w:bCs/>
          <w:sz w:val="32"/>
          <w:szCs w:val="32"/>
        </w:rPr>
        <w:t>Encadré par</w:t>
      </w:r>
      <w:r w:rsidR="00D521A7" w:rsidRPr="005E2D09">
        <w:rPr>
          <w:rFonts w:ascii="Times New Roman" w:hAnsi="Times New Roman" w:cs="Times New Roman"/>
          <w:b/>
          <w:bCs/>
          <w:sz w:val="32"/>
          <w:szCs w:val="32"/>
        </w:rPr>
        <w:t xml:space="preserve"> le </w:t>
      </w:r>
      <w:r w:rsidR="00D521A7" w:rsidRPr="005E2D09">
        <w:rPr>
          <w:rFonts w:asciiTheme="majorBidi" w:hAnsiTheme="majorBidi" w:cstheme="majorBidi"/>
          <w:b/>
          <w:bCs/>
          <w:sz w:val="32"/>
          <w:szCs w:val="32"/>
        </w:rPr>
        <w:t>professeur</w:t>
      </w:r>
      <w:r w:rsidR="00913355" w:rsidRPr="005E2D09">
        <w:rPr>
          <w:rFonts w:ascii="Times New Roman" w:hAnsi="Times New Roman" w:cs="Times New Roman"/>
          <w:b/>
          <w:bCs/>
          <w:sz w:val="32"/>
          <w:szCs w:val="32"/>
        </w:rPr>
        <w:t xml:space="preserve"> :</w:t>
      </w:r>
    </w:p>
    <w:p w:rsidR="00F653DA" w:rsidRPr="00D521A7" w:rsidRDefault="00AF720C">
      <w:pPr>
        <w:rPr>
          <w:rFonts w:asciiTheme="majorBidi" w:hAnsiTheme="majorBidi" w:cstheme="majorBidi"/>
          <w:b/>
          <w:bCs/>
          <w:sz w:val="28"/>
          <w:szCs w:val="28"/>
          <w:lang w:val="en-US"/>
        </w:rPr>
      </w:pPr>
      <w:r w:rsidRPr="00D521A7">
        <w:rPr>
          <w:rFonts w:asciiTheme="majorBidi" w:hAnsiTheme="majorBidi" w:cstheme="majorBidi"/>
          <w:sz w:val="28"/>
          <w:szCs w:val="28"/>
          <w:lang w:val="en-US"/>
        </w:rPr>
        <w:t>Baba Ahmed</w:t>
      </w:r>
      <w:r w:rsidR="00FA5845" w:rsidRPr="00D521A7">
        <w:rPr>
          <w:rFonts w:asciiTheme="majorBidi" w:hAnsiTheme="majorBidi" w:cstheme="majorBidi"/>
          <w:sz w:val="28"/>
          <w:szCs w:val="28"/>
          <w:lang w:val="en-US"/>
        </w:rPr>
        <w:t>/</w:t>
      </w:r>
      <w:r w:rsidRPr="00D521A7">
        <w:rPr>
          <w:rFonts w:asciiTheme="majorBidi" w:hAnsiTheme="majorBidi" w:cstheme="majorBidi"/>
          <w:sz w:val="28"/>
          <w:szCs w:val="28"/>
          <w:lang w:val="en-US"/>
        </w:rPr>
        <w:t>Cheikh Sid’Ahmed</w:t>
      </w:r>
      <w:r w:rsidR="00FA5845" w:rsidRPr="00D521A7">
        <w:rPr>
          <w:rFonts w:asciiTheme="majorBidi" w:hAnsiTheme="majorBidi" w:cstheme="majorBidi"/>
          <w:b/>
          <w:bCs/>
          <w:sz w:val="28"/>
          <w:szCs w:val="28"/>
          <w:lang w:val="en-US"/>
        </w:rPr>
        <w:t>“B026589”</w:t>
      </w:r>
      <w:r w:rsidR="00C20A9E">
        <w:rPr>
          <w:rFonts w:asciiTheme="majorBidi" w:hAnsiTheme="majorBidi" w:cstheme="majorBidi"/>
          <w:b/>
          <w:bCs/>
          <w:sz w:val="28"/>
          <w:szCs w:val="28"/>
          <w:lang w:val="en-US"/>
        </w:rPr>
        <w:t xml:space="preserve">          </w:t>
      </w:r>
      <w:r w:rsidR="00F76D47" w:rsidRPr="00D521A7">
        <w:rPr>
          <w:rFonts w:asciiTheme="majorBidi" w:hAnsiTheme="majorBidi" w:cstheme="majorBidi"/>
          <w:sz w:val="28"/>
          <w:szCs w:val="28"/>
          <w:lang w:val="en-US"/>
        </w:rPr>
        <w:t xml:space="preserve">Mohamed  </w:t>
      </w:r>
      <w:r w:rsidR="00383285">
        <w:rPr>
          <w:rFonts w:asciiTheme="majorBidi" w:hAnsiTheme="majorBidi" w:cstheme="majorBidi"/>
          <w:sz w:val="28"/>
          <w:szCs w:val="28"/>
          <w:lang w:val="en-US"/>
        </w:rPr>
        <w:t>M</w:t>
      </w:r>
      <w:r w:rsidR="00D521A7">
        <w:rPr>
          <w:rFonts w:asciiTheme="majorBidi" w:hAnsiTheme="majorBidi" w:cstheme="majorBidi"/>
          <w:sz w:val="28"/>
          <w:szCs w:val="28"/>
          <w:lang w:val="en-US"/>
        </w:rPr>
        <w:t>oussa M</w:t>
      </w:r>
      <w:r w:rsidR="00F76D47" w:rsidRPr="00D521A7">
        <w:rPr>
          <w:rFonts w:asciiTheme="majorBidi" w:hAnsiTheme="majorBidi" w:cstheme="majorBidi"/>
          <w:sz w:val="28"/>
          <w:szCs w:val="28"/>
          <w:lang w:val="en-US"/>
        </w:rPr>
        <w:t>ed</w:t>
      </w:r>
    </w:p>
    <w:p w:rsidR="00AF720C" w:rsidRPr="00D521A7" w:rsidRDefault="00FA5845" w:rsidP="00C20A9E">
      <w:pPr>
        <w:rPr>
          <w:rFonts w:asciiTheme="majorBidi" w:hAnsiTheme="majorBidi" w:cstheme="majorBidi"/>
          <w:sz w:val="28"/>
          <w:szCs w:val="28"/>
          <w:lang w:val="en-US"/>
        </w:rPr>
      </w:pPr>
      <w:r w:rsidRPr="00D521A7">
        <w:rPr>
          <w:rFonts w:asciiTheme="majorBidi" w:hAnsiTheme="majorBidi" w:cstheme="majorBidi"/>
          <w:sz w:val="28"/>
          <w:szCs w:val="28"/>
          <w:lang w:val="en-US"/>
        </w:rPr>
        <w:t>Deida/</w:t>
      </w:r>
      <w:r w:rsidR="002C05D8" w:rsidRPr="00D521A7">
        <w:rPr>
          <w:rFonts w:asciiTheme="majorBidi" w:hAnsiTheme="majorBidi" w:cstheme="majorBidi"/>
          <w:sz w:val="28"/>
          <w:szCs w:val="28"/>
          <w:lang w:val="en-US"/>
        </w:rPr>
        <w:t>Mohamed Blal</w:t>
      </w:r>
      <w:r w:rsidR="00C20A9E">
        <w:rPr>
          <w:rFonts w:asciiTheme="majorBidi" w:hAnsiTheme="majorBidi" w:cstheme="majorBidi"/>
          <w:sz w:val="28"/>
          <w:szCs w:val="28"/>
          <w:lang w:val="en-US"/>
        </w:rPr>
        <w:t xml:space="preserve">                   </w:t>
      </w:r>
      <w:r w:rsidRPr="00D521A7">
        <w:rPr>
          <w:rFonts w:asciiTheme="majorBidi" w:hAnsiTheme="majorBidi" w:cstheme="majorBidi"/>
          <w:b/>
          <w:bCs/>
          <w:sz w:val="28"/>
          <w:szCs w:val="28"/>
          <w:lang w:val="en-US"/>
        </w:rPr>
        <w:t>“B026529”</w:t>
      </w:r>
      <w:r w:rsidR="00C20A9E">
        <w:rPr>
          <w:rFonts w:asciiTheme="majorBidi" w:hAnsiTheme="majorBidi" w:cstheme="majorBidi"/>
          <w:b/>
          <w:bCs/>
          <w:sz w:val="28"/>
          <w:szCs w:val="28"/>
          <w:lang w:val="en-US"/>
        </w:rPr>
        <w:tab/>
      </w:r>
      <w:r w:rsidR="00C20A9E">
        <w:rPr>
          <w:rFonts w:asciiTheme="majorBidi" w:hAnsiTheme="majorBidi" w:cstheme="majorBidi"/>
          <w:b/>
          <w:bCs/>
          <w:sz w:val="28"/>
          <w:szCs w:val="28"/>
          <w:lang w:val="en-US"/>
        </w:rPr>
        <w:tab/>
        <w:t xml:space="preserve">       </w:t>
      </w:r>
      <w:r w:rsidR="00383285">
        <w:rPr>
          <w:rFonts w:asciiTheme="majorBidi" w:hAnsiTheme="majorBidi" w:cstheme="majorBidi"/>
          <w:sz w:val="28"/>
          <w:szCs w:val="28"/>
          <w:lang w:val="en-US"/>
        </w:rPr>
        <w:t>El M</w:t>
      </w:r>
      <w:r w:rsidR="00383285" w:rsidRPr="00D521A7">
        <w:rPr>
          <w:rFonts w:asciiTheme="majorBidi" w:hAnsiTheme="majorBidi" w:cstheme="majorBidi"/>
          <w:sz w:val="28"/>
          <w:szCs w:val="28"/>
          <w:lang w:val="en-US"/>
        </w:rPr>
        <w:t xml:space="preserve">octar   </w:t>
      </w:r>
    </w:p>
    <w:p w:rsidR="002C05D8" w:rsidRPr="00D521A7" w:rsidRDefault="002C05D8">
      <w:pPr>
        <w:rPr>
          <w:rFonts w:asciiTheme="majorBidi" w:hAnsiTheme="majorBidi" w:cstheme="majorBidi"/>
          <w:sz w:val="28"/>
          <w:szCs w:val="28"/>
          <w:lang w:val="en-US"/>
        </w:rPr>
      </w:pPr>
      <w:r w:rsidRPr="00D521A7">
        <w:rPr>
          <w:rFonts w:asciiTheme="majorBidi" w:hAnsiTheme="majorBidi" w:cstheme="majorBidi"/>
          <w:sz w:val="28"/>
          <w:szCs w:val="28"/>
          <w:lang w:val="en-US"/>
        </w:rPr>
        <w:t xml:space="preserve">Selem </w:t>
      </w:r>
      <w:r w:rsidR="00FA5845" w:rsidRPr="00D521A7">
        <w:rPr>
          <w:rFonts w:asciiTheme="majorBidi" w:hAnsiTheme="majorBidi" w:cstheme="majorBidi"/>
          <w:sz w:val="28"/>
          <w:szCs w:val="28"/>
          <w:lang w:val="en-US"/>
        </w:rPr>
        <w:t>/</w:t>
      </w:r>
      <w:r w:rsidRPr="00D521A7">
        <w:rPr>
          <w:rFonts w:asciiTheme="majorBidi" w:hAnsiTheme="majorBidi" w:cstheme="majorBidi"/>
          <w:sz w:val="28"/>
          <w:szCs w:val="28"/>
          <w:lang w:val="en-US"/>
        </w:rPr>
        <w:t>Mohamed We</w:t>
      </w:r>
      <w:r w:rsidR="00FA5845" w:rsidRPr="00D521A7">
        <w:rPr>
          <w:rFonts w:asciiTheme="majorBidi" w:hAnsiTheme="majorBidi" w:cstheme="majorBidi"/>
          <w:sz w:val="28"/>
          <w:szCs w:val="28"/>
          <w:lang w:val="en-US"/>
        </w:rPr>
        <w:t xml:space="preserve">ddady    </w:t>
      </w:r>
      <w:r w:rsidR="00C20A9E">
        <w:rPr>
          <w:rFonts w:asciiTheme="majorBidi" w:hAnsiTheme="majorBidi" w:cstheme="majorBidi"/>
          <w:sz w:val="28"/>
          <w:szCs w:val="28"/>
          <w:lang w:val="en-US"/>
        </w:rPr>
        <w:t xml:space="preserve">   </w:t>
      </w:r>
      <w:r w:rsidR="00FA5845" w:rsidRPr="00D521A7">
        <w:rPr>
          <w:rFonts w:asciiTheme="majorBidi" w:hAnsiTheme="majorBidi" w:cstheme="majorBidi"/>
          <w:sz w:val="28"/>
          <w:szCs w:val="28"/>
          <w:lang w:val="en-US"/>
        </w:rPr>
        <w:t xml:space="preserve"> </w:t>
      </w:r>
      <w:r w:rsidR="00FA5845" w:rsidRPr="00D521A7">
        <w:rPr>
          <w:rFonts w:asciiTheme="majorBidi" w:hAnsiTheme="majorBidi" w:cstheme="majorBidi"/>
          <w:b/>
          <w:bCs/>
          <w:sz w:val="28"/>
          <w:szCs w:val="28"/>
          <w:lang w:val="en-US"/>
        </w:rPr>
        <w:t>“B027335”</w:t>
      </w:r>
    </w:p>
    <w:p w:rsidR="00FA5845" w:rsidRPr="00D521A7" w:rsidRDefault="00FA5845">
      <w:pPr>
        <w:rPr>
          <w:rFonts w:asciiTheme="majorBidi" w:hAnsiTheme="majorBidi" w:cstheme="majorBidi"/>
          <w:sz w:val="28"/>
          <w:szCs w:val="28"/>
          <w:lang w:val="en-US"/>
        </w:rPr>
      </w:pPr>
      <w:r w:rsidRPr="00D521A7">
        <w:rPr>
          <w:rFonts w:asciiTheme="majorBidi" w:hAnsiTheme="majorBidi" w:cstheme="majorBidi"/>
          <w:sz w:val="28"/>
          <w:szCs w:val="28"/>
          <w:lang w:val="en-US"/>
        </w:rPr>
        <w:t>Sektou/ Mohamed</w:t>
      </w:r>
      <w:r w:rsidR="00C20A9E">
        <w:rPr>
          <w:rFonts w:asciiTheme="majorBidi" w:hAnsiTheme="majorBidi" w:cstheme="majorBidi"/>
          <w:sz w:val="28"/>
          <w:szCs w:val="28"/>
          <w:lang w:val="en-US"/>
        </w:rPr>
        <w:t xml:space="preserve"> </w:t>
      </w:r>
      <w:r w:rsidRPr="00383285">
        <w:rPr>
          <w:rFonts w:asciiTheme="majorBidi" w:hAnsiTheme="majorBidi" w:cstheme="majorBidi"/>
          <w:sz w:val="28"/>
          <w:szCs w:val="28"/>
          <w:lang w:val="en-US"/>
        </w:rPr>
        <w:t>Behnass</w:t>
      </w:r>
      <w:r w:rsidR="00C20A9E">
        <w:rPr>
          <w:rFonts w:asciiTheme="majorBidi" w:hAnsiTheme="majorBidi" w:cstheme="majorBidi"/>
          <w:sz w:val="28"/>
          <w:szCs w:val="28"/>
          <w:lang w:val="en-US"/>
        </w:rPr>
        <w:t xml:space="preserve">         </w:t>
      </w:r>
      <w:r w:rsidRPr="00D521A7">
        <w:rPr>
          <w:rFonts w:asciiTheme="majorBidi" w:hAnsiTheme="majorBidi" w:cstheme="majorBidi"/>
          <w:b/>
          <w:bCs/>
          <w:sz w:val="28"/>
          <w:szCs w:val="28"/>
          <w:lang w:val="en-US"/>
        </w:rPr>
        <w:t>“B026536”</w:t>
      </w:r>
    </w:p>
    <w:p w:rsidR="00D801F2" w:rsidRPr="002C05D8" w:rsidRDefault="00D801F2">
      <w:pPr>
        <w:rPr>
          <w:lang w:val="en-US"/>
        </w:rPr>
      </w:pPr>
    </w:p>
    <w:p w:rsidR="00D801F2" w:rsidRPr="002C05D8" w:rsidRDefault="00D801F2" w:rsidP="00D801F2">
      <w:pPr>
        <w:rPr>
          <w:lang w:val="en-US"/>
        </w:rPr>
      </w:pPr>
    </w:p>
    <w:p w:rsidR="00D801F2" w:rsidRPr="00F0685C" w:rsidRDefault="00D801F2" w:rsidP="00D521A7">
      <w:pPr>
        <w:jc w:val="center"/>
      </w:pPr>
      <w:r w:rsidRPr="00F0685C">
        <w:rPr>
          <w:rFonts w:ascii="Times New Roman" w:hAnsi="Times New Roman" w:cs="Times New Roman"/>
          <w:b/>
          <w:bCs/>
          <w:sz w:val="32"/>
          <w:szCs w:val="32"/>
        </w:rPr>
        <w:t>ANNEE UNIVERSITAIRE 2023-2024</w:t>
      </w:r>
    </w:p>
    <w:p w:rsidR="00F653DA" w:rsidRPr="00F0685C" w:rsidRDefault="00F653DA" w:rsidP="005078CC">
      <w:pPr>
        <w:tabs>
          <w:tab w:val="left" w:pos="1306"/>
        </w:tabs>
        <w:sectPr w:rsidR="00F653DA" w:rsidRPr="00F0685C" w:rsidSect="00580B9E">
          <w:footerReference w:type="first" r:id="rId10"/>
          <w:pgSz w:w="11906" w:h="16838"/>
          <w:pgMar w:top="1417" w:right="1417" w:bottom="1417" w:left="1417"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360"/>
        </w:sectPr>
      </w:pPr>
    </w:p>
    <w:p w:rsidR="00F653DA" w:rsidRPr="000737C1" w:rsidRDefault="000737C1" w:rsidP="000737C1">
      <w:pPr>
        <w:pStyle w:val="Titre1"/>
        <w:numPr>
          <w:ilvl w:val="0"/>
          <w:numId w:val="0"/>
        </w:numPr>
        <w:tabs>
          <w:tab w:val="left" w:pos="1265"/>
          <w:tab w:val="center" w:pos="4961"/>
          <w:tab w:val="left" w:pos="6698"/>
        </w:tabs>
        <w:jc w:val="left"/>
        <w:rPr>
          <w:u w:val="thick"/>
        </w:rPr>
      </w:pPr>
      <w:bookmarkStart w:id="0" w:name="_Toc162370358"/>
      <w:r>
        <w:lastRenderedPageBreak/>
        <w:t xml:space="preserve">                                                </w:t>
      </w:r>
      <w:bookmarkStart w:id="1" w:name="_Toc166098858"/>
      <w:bookmarkStart w:id="2" w:name="_Toc166099049"/>
      <w:bookmarkStart w:id="3" w:name="_Toc166099414"/>
      <w:bookmarkStart w:id="4" w:name="_Toc166100635"/>
      <w:bookmarkStart w:id="5" w:name="_Toc166100702"/>
      <w:r w:rsidR="00893E91" w:rsidRPr="000737C1">
        <w:t>Dédicace</w:t>
      </w:r>
      <w:bookmarkEnd w:id="0"/>
      <w:bookmarkEnd w:id="1"/>
      <w:bookmarkEnd w:id="2"/>
      <w:bookmarkEnd w:id="3"/>
      <w:bookmarkEnd w:id="4"/>
      <w:bookmarkEnd w:id="5"/>
      <w:r w:rsidR="00893E91" w:rsidRPr="000737C1">
        <w:rPr>
          <w:u w:val="thick"/>
        </w:rPr>
        <w:t xml:space="preserve"> </w:t>
      </w:r>
    </w:p>
    <w:p w:rsidR="000737C1" w:rsidRPr="000737C1" w:rsidRDefault="000737C1" w:rsidP="000737C1">
      <w:pPr>
        <w:rPr>
          <w:u w:val="thick"/>
        </w:rPr>
      </w:pPr>
      <w:r w:rsidRPr="000737C1">
        <w:rPr>
          <w:u w:val="thick"/>
        </w:rPr>
        <w:t xml:space="preserve">     </w:t>
      </w:r>
    </w:p>
    <w:p w:rsidR="00F653DA" w:rsidRDefault="00F653DA"/>
    <w:p w:rsidR="00AF720C" w:rsidRPr="00EB33E8" w:rsidRDefault="00EB33E8" w:rsidP="00B07166">
      <w:pPr>
        <w:jc w:val="both"/>
        <w:rPr>
          <w:rFonts w:asciiTheme="majorBidi" w:hAnsiTheme="majorBidi" w:cstheme="majorBidi"/>
          <w:sz w:val="24"/>
          <w:szCs w:val="24"/>
        </w:rPr>
      </w:pPr>
      <w:r w:rsidRPr="00EB33E8">
        <w:rPr>
          <w:rFonts w:asciiTheme="majorBidi" w:hAnsiTheme="majorBidi" w:cstheme="majorBidi"/>
          <w:sz w:val="24"/>
          <w:szCs w:val="24"/>
        </w:rPr>
        <w:t>C'est avec profonde gratitude et sincères mots, que nous dédions ce modeste travail de fin d'étude à nos chers parents ; qui ont sacrifié leur vie pour notre réussite et nous ont éclairé le chemin par leurs conseils judicieux.</w:t>
      </w:r>
    </w:p>
    <w:p w:rsidR="00EB33E8" w:rsidRPr="00EB33E8" w:rsidRDefault="009D5642" w:rsidP="00B07166">
      <w:pPr>
        <w:jc w:val="both"/>
        <w:rPr>
          <w:rFonts w:asciiTheme="majorBidi" w:hAnsiTheme="majorBidi" w:cstheme="majorBidi"/>
          <w:sz w:val="24"/>
          <w:szCs w:val="24"/>
        </w:rPr>
      </w:pPr>
      <w:r>
        <w:rPr>
          <w:rFonts w:asciiTheme="majorBidi" w:hAnsiTheme="majorBidi" w:cstheme="majorBidi"/>
          <w:sz w:val="24"/>
          <w:szCs w:val="24"/>
        </w:rPr>
        <w:t>Nous es</w:t>
      </w:r>
      <w:r w:rsidR="00EB33E8" w:rsidRPr="00EB33E8">
        <w:rPr>
          <w:rFonts w:asciiTheme="majorBidi" w:hAnsiTheme="majorBidi" w:cstheme="majorBidi"/>
          <w:sz w:val="24"/>
          <w:szCs w:val="24"/>
        </w:rPr>
        <w:t>pérons qu'un jour, nous pourrons leurs rendre un peu de ce qu'ils ont fait pour nous, que dieu leur prête bonheur et longue vie.</w:t>
      </w:r>
    </w:p>
    <w:p w:rsidR="00F653DA" w:rsidRPr="00EB33E8" w:rsidRDefault="00EB33E8" w:rsidP="00B07166">
      <w:pPr>
        <w:jc w:val="both"/>
        <w:rPr>
          <w:rFonts w:asciiTheme="majorBidi" w:hAnsiTheme="majorBidi" w:cstheme="majorBidi"/>
          <w:sz w:val="24"/>
          <w:szCs w:val="24"/>
        </w:rPr>
      </w:pPr>
      <w:r w:rsidRPr="00EB33E8">
        <w:rPr>
          <w:rFonts w:asciiTheme="majorBidi" w:hAnsiTheme="majorBidi" w:cstheme="majorBidi"/>
          <w:sz w:val="24"/>
          <w:szCs w:val="24"/>
        </w:rPr>
        <w:t>Nous dédions aussi ce travail à nos frères et sœurs, nos familles, nos amis, tous nos professeurs qui nous ont enseigné et à tous ceux qui nous sont chers.</w:t>
      </w:r>
    </w:p>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102300" w:rsidRDefault="00102300" w:rsidP="005F2EFA">
      <w:pPr>
        <w:jc w:val="center"/>
        <w:rPr>
          <w:rFonts w:asciiTheme="majorBidi" w:hAnsiTheme="majorBidi" w:cstheme="majorBidi"/>
          <w:b/>
          <w:bCs/>
          <w:sz w:val="32"/>
          <w:szCs w:val="32"/>
        </w:rPr>
      </w:pPr>
    </w:p>
    <w:p w:rsidR="00B85D06" w:rsidRDefault="00B85D06" w:rsidP="005F2EFA">
      <w:pPr>
        <w:jc w:val="center"/>
        <w:rPr>
          <w:rFonts w:asciiTheme="majorBidi" w:hAnsiTheme="majorBidi" w:cstheme="majorBidi"/>
          <w:b/>
          <w:bCs/>
          <w:sz w:val="32"/>
          <w:szCs w:val="32"/>
        </w:rPr>
      </w:pPr>
    </w:p>
    <w:p w:rsidR="00F653DA" w:rsidRPr="005F2EFA" w:rsidRDefault="00893E91" w:rsidP="000737C1">
      <w:pPr>
        <w:pStyle w:val="Titre1"/>
        <w:numPr>
          <w:ilvl w:val="0"/>
          <w:numId w:val="0"/>
        </w:numPr>
      </w:pPr>
      <w:bookmarkStart w:id="6" w:name="_Toc162370359"/>
      <w:bookmarkStart w:id="7" w:name="_Toc166098859"/>
      <w:bookmarkStart w:id="8" w:name="_Toc166099050"/>
      <w:bookmarkStart w:id="9" w:name="_Toc166099415"/>
      <w:bookmarkStart w:id="10" w:name="_Toc166100636"/>
      <w:bookmarkStart w:id="11" w:name="_Toc166100703"/>
      <w:r w:rsidRPr="000737C1">
        <w:t>Remerciement</w:t>
      </w:r>
      <w:bookmarkEnd w:id="6"/>
      <w:bookmarkEnd w:id="7"/>
      <w:bookmarkEnd w:id="8"/>
      <w:bookmarkEnd w:id="9"/>
      <w:bookmarkEnd w:id="10"/>
      <w:bookmarkEnd w:id="11"/>
    </w:p>
    <w:p w:rsidR="00F653DA" w:rsidRDefault="00F653DA" w:rsidP="00B07166">
      <w:pPr>
        <w:jc w:val="both"/>
      </w:pPr>
    </w:p>
    <w:p w:rsidR="00F8708E" w:rsidRPr="00F8708E" w:rsidRDefault="00F8708E" w:rsidP="00B07166">
      <w:pPr>
        <w:jc w:val="both"/>
        <w:rPr>
          <w:rFonts w:asciiTheme="majorBidi" w:hAnsiTheme="majorBidi" w:cstheme="majorBidi"/>
          <w:sz w:val="24"/>
          <w:szCs w:val="24"/>
        </w:rPr>
      </w:pPr>
      <w:r w:rsidRPr="00F8708E">
        <w:rPr>
          <w:rFonts w:asciiTheme="majorBidi" w:hAnsiTheme="majorBidi" w:cstheme="majorBidi"/>
          <w:sz w:val="24"/>
          <w:szCs w:val="24"/>
        </w:rPr>
        <w:t>On tient à adresser nos profondes extrêmes et gratitudes à tous ceux qui nous a aidé, de près ou de loin, à réaliser ce modeste projet.</w:t>
      </w:r>
    </w:p>
    <w:p w:rsidR="00F8708E" w:rsidRPr="00F8708E" w:rsidRDefault="00F8708E" w:rsidP="00B07166">
      <w:pPr>
        <w:jc w:val="both"/>
        <w:rPr>
          <w:rFonts w:asciiTheme="majorBidi" w:hAnsiTheme="majorBidi" w:cstheme="majorBidi"/>
          <w:sz w:val="24"/>
          <w:szCs w:val="24"/>
        </w:rPr>
      </w:pPr>
      <w:r w:rsidRPr="00F8708E">
        <w:rPr>
          <w:rFonts w:asciiTheme="majorBidi" w:hAnsiTheme="majorBidi" w:cstheme="majorBidi"/>
          <w:sz w:val="24"/>
          <w:szCs w:val="24"/>
        </w:rPr>
        <w:t xml:space="preserve">On tient aussi à remercier notre professeur </w:t>
      </w:r>
      <w:r w:rsidR="009D5642" w:rsidRPr="00F8708E">
        <w:rPr>
          <w:rFonts w:asciiTheme="majorBidi" w:hAnsiTheme="majorBidi" w:cstheme="majorBidi"/>
          <w:sz w:val="24"/>
          <w:szCs w:val="24"/>
        </w:rPr>
        <w:t>Mo</w:t>
      </w:r>
      <w:r w:rsidR="009D5642">
        <w:rPr>
          <w:rFonts w:asciiTheme="majorBidi" w:hAnsiTheme="majorBidi" w:cstheme="majorBidi"/>
          <w:sz w:val="24"/>
          <w:szCs w:val="24"/>
        </w:rPr>
        <w:t>h</w:t>
      </w:r>
      <w:r w:rsidR="009D5642" w:rsidRPr="00F8708E">
        <w:rPr>
          <w:rFonts w:asciiTheme="majorBidi" w:hAnsiTheme="majorBidi" w:cstheme="majorBidi"/>
          <w:sz w:val="24"/>
          <w:szCs w:val="24"/>
        </w:rPr>
        <w:t>amed</w:t>
      </w:r>
      <w:r w:rsidR="00D74AAC">
        <w:rPr>
          <w:rFonts w:asciiTheme="majorBidi" w:hAnsiTheme="majorBidi" w:cstheme="majorBidi"/>
          <w:sz w:val="24"/>
          <w:szCs w:val="24"/>
        </w:rPr>
        <w:t xml:space="preserve"> </w:t>
      </w:r>
      <w:r w:rsidRPr="00F8708E">
        <w:rPr>
          <w:rFonts w:asciiTheme="majorBidi" w:hAnsiTheme="majorBidi" w:cstheme="majorBidi"/>
          <w:sz w:val="24"/>
          <w:szCs w:val="24"/>
        </w:rPr>
        <w:t>moussa</w:t>
      </w:r>
      <w:r w:rsidR="00D74AAC">
        <w:rPr>
          <w:rFonts w:asciiTheme="majorBidi" w:hAnsiTheme="majorBidi" w:cstheme="majorBidi"/>
          <w:sz w:val="24"/>
          <w:szCs w:val="24"/>
        </w:rPr>
        <w:t xml:space="preserve"> </w:t>
      </w:r>
      <w:r w:rsidR="009D5642">
        <w:rPr>
          <w:rFonts w:asciiTheme="majorBidi" w:hAnsiTheme="majorBidi" w:cstheme="majorBidi"/>
          <w:sz w:val="24"/>
          <w:szCs w:val="24"/>
        </w:rPr>
        <w:t>Mohamed</w:t>
      </w:r>
      <w:r w:rsidR="000D0077">
        <w:rPr>
          <w:rFonts w:asciiTheme="majorBidi" w:hAnsiTheme="majorBidi" w:cstheme="majorBidi"/>
          <w:sz w:val="24"/>
          <w:szCs w:val="24"/>
        </w:rPr>
        <w:t xml:space="preserve"> el M</w:t>
      </w:r>
      <w:r w:rsidRPr="00F8708E">
        <w:rPr>
          <w:rFonts w:asciiTheme="majorBidi" w:hAnsiTheme="majorBidi" w:cstheme="majorBidi"/>
          <w:sz w:val="24"/>
          <w:szCs w:val="24"/>
        </w:rPr>
        <w:t>octar d'avoir nous encadrer tout au long de la réalisation de ce projet.</w:t>
      </w:r>
    </w:p>
    <w:p w:rsidR="00F653DA" w:rsidRPr="00F8708E" w:rsidRDefault="00F8708E" w:rsidP="00B07166">
      <w:pPr>
        <w:jc w:val="both"/>
        <w:rPr>
          <w:rFonts w:asciiTheme="majorBidi" w:hAnsiTheme="majorBidi" w:cstheme="majorBidi"/>
          <w:sz w:val="24"/>
          <w:szCs w:val="24"/>
        </w:rPr>
      </w:pPr>
      <w:r w:rsidRPr="00F8708E">
        <w:rPr>
          <w:rFonts w:asciiTheme="majorBidi" w:hAnsiTheme="majorBidi" w:cstheme="majorBidi"/>
          <w:sz w:val="24"/>
          <w:szCs w:val="24"/>
        </w:rPr>
        <w:t>IL a été toujours disponible, à l'écoute de nos nombreuses questions, et toujours intéressé par l'avancement de nos travaux.</w:t>
      </w:r>
    </w:p>
    <w:p w:rsidR="00F8708E" w:rsidRPr="00F8708E" w:rsidRDefault="00F8708E" w:rsidP="00B07166">
      <w:pPr>
        <w:jc w:val="both"/>
        <w:rPr>
          <w:rFonts w:asciiTheme="majorBidi" w:hAnsiTheme="majorBidi" w:cstheme="majorBidi"/>
          <w:sz w:val="24"/>
          <w:szCs w:val="24"/>
        </w:rPr>
      </w:pPr>
      <w:r w:rsidRPr="00F8708E">
        <w:rPr>
          <w:rFonts w:asciiTheme="majorBidi" w:hAnsiTheme="majorBidi" w:cstheme="majorBidi"/>
          <w:sz w:val="24"/>
          <w:szCs w:val="24"/>
        </w:rPr>
        <w:t>Nous remercions également tout les professeurs de la faculté qui ont été toujours présent pour assurer la bonne formation.</w:t>
      </w:r>
    </w:p>
    <w:p w:rsidR="00F8708E" w:rsidRDefault="00F8708E" w:rsidP="00F8708E"/>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F653DA" w:rsidRDefault="00F653DA"/>
    <w:p w:rsidR="00E10861" w:rsidRDefault="00E10861" w:rsidP="00E10861">
      <w:pPr>
        <w:rPr>
          <w:rFonts w:asciiTheme="majorBidi" w:hAnsiTheme="majorBidi"/>
          <w:b/>
          <w:i/>
          <w:iCs/>
          <w:color w:val="000000" w:themeColor="text1"/>
          <w:sz w:val="32"/>
        </w:rPr>
      </w:pPr>
    </w:p>
    <w:p w:rsidR="00E10861" w:rsidRDefault="00E10861" w:rsidP="00E10861">
      <w:pPr>
        <w:rPr>
          <w:rFonts w:asciiTheme="majorBidi" w:hAnsiTheme="majorBidi"/>
          <w:b/>
          <w:i/>
          <w:iCs/>
          <w:color w:val="000000" w:themeColor="text1"/>
          <w:sz w:val="32"/>
        </w:rPr>
      </w:pPr>
      <w:r>
        <w:rPr>
          <w:rFonts w:asciiTheme="majorBidi" w:hAnsiTheme="majorBidi"/>
          <w:b/>
          <w:i/>
          <w:iCs/>
          <w:color w:val="000000" w:themeColor="text1"/>
          <w:sz w:val="32"/>
        </w:rPr>
        <w:t>Sommaire</w:t>
      </w:r>
    </w:p>
    <w:p w:rsidR="00E10861" w:rsidRDefault="00E10861">
      <w:pPr>
        <w:pStyle w:val="TM1"/>
        <w:tabs>
          <w:tab w:val="right" w:leader="dot" w:pos="9912"/>
        </w:tabs>
        <w:rPr>
          <w:noProof/>
        </w:rPr>
      </w:pPr>
      <w:r>
        <w:rPr>
          <w:rFonts w:asciiTheme="majorBidi" w:hAnsiTheme="majorBidi"/>
          <w:b/>
          <w:i/>
          <w:iCs/>
          <w:color w:val="000000" w:themeColor="text1"/>
          <w:sz w:val="32"/>
        </w:rPr>
        <w:fldChar w:fldCharType="begin"/>
      </w:r>
      <w:r>
        <w:rPr>
          <w:rFonts w:asciiTheme="majorBidi" w:hAnsiTheme="majorBidi"/>
          <w:b/>
          <w:i/>
          <w:iCs/>
          <w:color w:val="000000" w:themeColor="text1"/>
          <w:sz w:val="32"/>
        </w:rPr>
        <w:instrText xml:space="preserve"> TOC \o "1-1" \h \z \u </w:instrText>
      </w:r>
      <w:r>
        <w:rPr>
          <w:rFonts w:asciiTheme="majorBidi" w:hAnsiTheme="majorBidi"/>
          <w:b/>
          <w:i/>
          <w:iCs/>
          <w:color w:val="000000" w:themeColor="text1"/>
          <w:sz w:val="32"/>
        </w:rPr>
        <w:fldChar w:fldCharType="separate"/>
      </w:r>
      <w:hyperlink w:anchor="_Toc166100635" w:history="1">
        <w:r w:rsidRPr="00C12A7A">
          <w:rPr>
            <w:rStyle w:val="Lienhypertexte"/>
            <w:noProof/>
          </w:rPr>
          <w:t>Dédicace</w:t>
        </w:r>
        <w:r>
          <w:rPr>
            <w:noProof/>
            <w:webHidden/>
          </w:rPr>
          <w:tab/>
        </w:r>
        <w:r>
          <w:rPr>
            <w:noProof/>
            <w:webHidden/>
          </w:rPr>
          <w:fldChar w:fldCharType="begin"/>
        </w:r>
        <w:r>
          <w:rPr>
            <w:noProof/>
            <w:webHidden/>
          </w:rPr>
          <w:instrText xml:space="preserve"> PAGEREF _Toc166100635 \h </w:instrText>
        </w:r>
        <w:r>
          <w:rPr>
            <w:noProof/>
            <w:webHidden/>
          </w:rPr>
        </w:r>
        <w:r>
          <w:rPr>
            <w:noProof/>
            <w:webHidden/>
          </w:rPr>
          <w:fldChar w:fldCharType="separate"/>
        </w:r>
        <w:r>
          <w:rPr>
            <w:noProof/>
            <w:webHidden/>
          </w:rPr>
          <w:t>1</w:t>
        </w:r>
        <w:r>
          <w:rPr>
            <w:noProof/>
            <w:webHidden/>
          </w:rPr>
          <w:fldChar w:fldCharType="end"/>
        </w:r>
      </w:hyperlink>
    </w:p>
    <w:p w:rsidR="00E10861" w:rsidRDefault="00E10861">
      <w:pPr>
        <w:pStyle w:val="TM1"/>
        <w:tabs>
          <w:tab w:val="right" w:leader="dot" w:pos="9912"/>
        </w:tabs>
        <w:rPr>
          <w:noProof/>
        </w:rPr>
      </w:pPr>
      <w:hyperlink w:anchor="_Toc166100636" w:history="1">
        <w:r w:rsidRPr="00C12A7A">
          <w:rPr>
            <w:rStyle w:val="Lienhypertexte"/>
            <w:noProof/>
          </w:rPr>
          <w:t>Remerciement</w:t>
        </w:r>
        <w:r>
          <w:rPr>
            <w:noProof/>
            <w:webHidden/>
          </w:rPr>
          <w:tab/>
        </w:r>
        <w:r>
          <w:rPr>
            <w:noProof/>
            <w:webHidden/>
          </w:rPr>
          <w:fldChar w:fldCharType="begin"/>
        </w:r>
        <w:r>
          <w:rPr>
            <w:noProof/>
            <w:webHidden/>
          </w:rPr>
          <w:instrText xml:space="preserve"> PAGEREF _Toc166100636 \h </w:instrText>
        </w:r>
        <w:r>
          <w:rPr>
            <w:noProof/>
            <w:webHidden/>
          </w:rPr>
        </w:r>
        <w:r>
          <w:rPr>
            <w:noProof/>
            <w:webHidden/>
          </w:rPr>
          <w:fldChar w:fldCharType="separate"/>
        </w:r>
        <w:r>
          <w:rPr>
            <w:noProof/>
            <w:webHidden/>
          </w:rPr>
          <w:t>2</w:t>
        </w:r>
        <w:r>
          <w:rPr>
            <w:noProof/>
            <w:webHidden/>
          </w:rPr>
          <w:fldChar w:fldCharType="end"/>
        </w:r>
      </w:hyperlink>
    </w:p>
    <w:p w:rsidR="00E10861" w:rsidRDefault="00E10861">
      <w:pPr>
        <w:pStyle w:val="TM1"/>
        <w:tabs>
          <w:tab w:val="right" w:leader="dot" w:pos="9912"/>
        </w:tabs>
        <w:rPr>
          <w:noProof/>
        </w:rPr>
      </w:pPr>
      <w:hyperlink w:anchor="_Toc166100637" w:history="1">
        <w:r w:rsidRPr="00C12A7A">
          <w:rPr>
            <w:rStyle w:val="Lienhypertexte"/>
            <w:noProof/>
          </w:rPr>
          <w:t>Introduction</w:t>
        </w:r>
        <w:r>
          <w:rPr>
            <w:noProof/>
            <w:webHidden/>
          </w:rPr>
          <w:tab/>
        </w:r>
        <w:r>
          <w:rPr>
            <w:noProof/>
            <w:webHidden/>
          </w:rPr>
          <w:fldChar w:fldCharType="begin"/>
        </w:r>
        <w:r>
          <w:rPr>
            <w:noProof/>
            <w:webHidden/>
          </w:rPr>
          <w:instrText xml:space="preserve"> PAGEREF _Toc166100637 \h </w:instrText>
        </w:r>
        <w:r>
          <w:rPr>
            <w:noProof/>
            <w:webHidden/>
          </w:rPr>
        </w:r>
        <w:r>
          <w:rPr>
            <w:noProof/>
            <w:webHidden/>
          </w:rPr>
          <w:fldChar w:fldCharType="separate"/>
        </w:r>
        <w:r>
          <w:rPr>
            <w:noProof/>
            <w:webHidden/>
          </w:rPr>
          <w:t>4</w:t>
        </w:r>
        <w:r>
          <w:rPr>
            <w:noProof/>
            <w:webHidden/>
          </w:rPr>
          <w:fldChar w:fldCharType="end"/>
        </w:r>
      </w:hyperlink>
    </w:p>
    <w:p w:rsidR="00E10861" w:rsidRDefault="00E10861">
      <w:pPr>
        <w:pStyle w:val="TM1"/>
        <w:tabs>
          <w:tab w:val="left" w:pos="440"/>
          <w:tab w:val="right" w:leader="dot" w:pos="9912"/>
        </w:tabs>
        <w:rPr>
          <w:noProof/>
        </w:rPr>
      </w:pPr>
      <w:hyperlink w:anchor="_Toc166100638" w:history="1">
        <w:r w:rsidRPr="00C12A7A">
          <w:rPr>
            <w:rStyle w:val="Lienhypertexte"/>
            <w:rFonts w:eastAsia="Arial Unicode MS"/>
            <w:noProof/>
          </w:rPr>
          <w:t>I.</w:t>
        </w:r>
        <w:r>
          <w:rPr>
            <w:noProof/>
          </w:rPr>
          <w:tab/>
        </w:r>
        <w:r w:rsidRPr="00C12A7A">
          <w:rPr>
            <w:rStyle w:val="Lienhypertexte"/>
            <w:rFonts w:eastAsia="Arial Unicode MS"/>
            <w:noProof/>
          </w:rPr>
          <w:t>Contexte de projet</w:t>
        </w:r>
        <w:r>
          <w:rPr>
            <w:noProof/>
            <w:webHidden/>
          </w:rPr>
          <w:tab/>
        </w:r>
        <w:r>
          <w:rPr>
            <w:noProof/>
            <w:webHidden/>
          </w:rPr>
          <w:fldChar w:fldCharType="begin"/>
        </w:r>
        <w:r>
          <w:rPr>
            <w:noProof/>
            <w:webHidden/>
          </w:rPr>
          <w:instrText xml:space="preserve"> PAGEREF _Toc166100638 \h </w:instrText>
        </w:r>
        <w:r>
          <w:rPr>
            <w:noProof/>
            <w:webHidden/>
          </w:rPr>
        </w:r>
        <w:r>
          <w:rPr>
            <w:noProof/>
            <w:webHidden/>
          </w:rPr>
          <w:fldChar w:fldCharType="separate"/>
        </w:r>
        <w:r>
          <w:rPr>
            <w:noProof/>
            <w:webHidden/>
          </w:rPr>
          <w:t>5</w:t>
        </w:r>
        <w:r>
          <w:rPr>
            <w:noProof/>
            <w:webHidden/>
          </w:rPr>
          <w:fldChar w:fldCharType="end"/>
        </w:r>
      </w:hyperlink>
    </w:p>
    <w:p w:rsidR="00E10861" w:rsidRDefault="00E10861">
      <w:pPr>
        <w:pStyle w:val="TM1"/>
        <w:tabs>
          <w:tab w:val="left" w:pos="440"/>
          <w:tab w:val="right" w:leader="dot" w:pos="9912"/>
        </w:tabs>
        <w:rPr>
          <w:noProof/>
        </w:rPr>
      </w:pPr>
      <w:hyperlink w:anchor="_Toc166100639" w:history="1">
        <w:r w:rsidRPr="00C12A7A">
          <w:rPr>
            <w:rStyle w:val="Lienhypertexte"/>
            <w:noProof/>
          </w:rPr>
          <w:t>II.</w:t>
        </w:r>
        <w:r>
          <w:rPr>
            <w:noProof/>
          </w:rPr>
          <w:tab/>
        </w:r>
        <w:r w:rsidRPr="00C12A7A">
          <w:rPr>
            <w:rStyle w:val="Lienhypertexte"/>
            <w:noProof/>
          </w:rPr>
          <w:t>Développements des items de l’étude</w:t>
        </w:r>
        <w:r>
          <w:rPr>
            <w:noProof/>
            <w:webHidden/>
          </w:rPr>
          <w:tab/>
        </w:r>
        <w:r>
          <w:rPr>
            <w:noProof/>
            <w:webHidden/>
          </w:rPr>
          <w:fldChar w:fldCharType="begin"/>
        </w:r>
        <w:r>
          <w:rPr>
            <w:noProof/>
            <w:webHidden/>
          </w:rPr>
          <w:instrText xml:space="preserve"> PAGEREF _Toc166100639 \h </w:instrText>
        </w:r>
        <w:r>
          <w:rPr>
            <w:noProof/>
            <w:webHidden/>
          </w:rPr>
        </w:r>
        <w:r>
          <w:rPr>
            <w:noProof/>
            <w:webHidden/>
          </w:rPr>
          <w:fldChar w:fldCharType="separate"/>
        </w:r>
        <w:r>
          <w:rPr>
            <w:noProof/>
            <w:webHidden/>
          </w:rPr>
          <w:t>12</w:t>
        </w:r>
        <w:r>
          <w:rPr>
            <w:noProof/>
            <w:webHidden/>
          </w:rPr>
          <w:fldChar w:fldCharType="end"/>
        </w:r>
      </w:hyperlink>
    </w:p>
    <w:p w:rsidR="00E10861" w:rsidRDefault="00E10861">
      <w:pPr>
        <w:pStyle w:val="TM1"/>
        <w:tabs>
          <w:tab w:val="right" w:leader="dot" w:pos="9912"/>
        </w:tabs>
        <w:rPr>
          <w:noProof/>
        </w:rPr>
      </w:pPr>
      <w:hyperlink w:anchor="_Toc166100640" w:history="1">
        <w:r w:rsidRPr="00C12A7A">
          <w:rPr>
            <w:rStyle w:val="Lienhypertexte"/>
            <w:noProof/>
          </w:rPr>
          <w:t>Conclusion</w:t>
        </w:r>
        <w:r>
          <w:rPr>
            <w:noProof/>
            <w:webHidden/>
          </w:rPr>
          <w:tab/>
        </w:r>
        <w:r>
          <w:rPr>
            <w:noProof/>
            <w:webHidden/>
          </w:rPr>
          <w:fldChar w:fldCharType="begin"/>
        </w:r>
        <w:r>
          <w:rPr>
            <w:noProof/>
            <w:webHidden/>
          </w:rPr>
          <w:instrText xml:space="preserve"> PAGEREF _Toc166100640 \h </w:instrText>
        </w:r>
        <w:r>
          <w:rPr>
            <w:noProof/>
            <w:webHidden/>
          </w:rPr>
        </w:r>
        <w:r>
          <w:rPr>
            <w:noProof/>
            <w:webHidden/>
          </w:rPr>
          <w:fldChar w:fldCharType="separate"/>
        </w:r>
        <w:r>
          <w:rPr>
            <w:noProof/>
            <w:webHidden/>
          </w:rPr>
          <w:t>34</w:t>
        </w:r>
        <w:r>
          <w:rPr>
            <w:noProof/>
            <w:webHidden/>
          </w:rPr>
          <w:fldChar w:fldCharType="end"/>
        </w:r>
      </w:hyperlink>
    </w:p>
    <w:p w:rsidR="00E10861" w:rsidRDefault="00E10861" w:rsidP="00E10861">
      <w:pPr>
        <w:rPr>
          <w:rFonts w:asciiTheme="majorBidi" w:hAnsiTheme="majorBidi"/>
          <w:b/>
          <w:i/>
          <w:iCs/>
          <w:color w:val="000000" w:themeColor="text1"/>
          <w:sz w:val="32"/>
        </w:rPr>
      </w:pPr>
      <w:r>
        <w:rPr>
          <w:rFonts w:asciiTheme="majorBidi" w:hAnsiTheme="majorBidi"/>
          <w:b/>
          <w:i/>
          <w:iCs/>
          <w:color w:val="000000" w:themeColor="text1"/>
          <w:sz w:val="32"/>
        </w:rPr>
        <w:fldChar w:fldCharType="end"/>
      </w:r>
    </w:p>
    <w:p w:rsidR="008B6703" w:rsidRDefault="008B6703" w:rsidP="008B6703">
      <w:pPr>
        <w:rPr>
          <w:rFonts w:asciiTheme="majorBidi" w:hAnsiTheme="majorBidi"/>
          <w:b/>
          <w:i/>
          <w:iCs/>
          <w:color w:val="000000" w:themeColor="text1"/>
          <w:sz w:val="32"/>
        </w:rPr>
      </w:pPr>
    </w:p>
    <w:p w:rsidR="000737C1" w:rsidRDefault="000737C1" w:rsidP="00AB3CC0">
      <w:pPr>
        <w:rPr>
          <w:rFonts w:asciiTheme="majorBidi" w:hAnsiTheme="majorBidi"/>
          <w:b/>
          <w:i/>
          <w:iCs/>
          <w:color w:val="000000" w:themeColor="text1"/>
          <w:sz w:val="32"/>
        </w:rPr>
      </w:pPr>
    </w:p>
    <w:p w:rsidR="000737C1" w:rsidRDefault="000737C1" w:rsidP="00AB3CC0">
      <w:pPr>
        <w:rPr>
          <w:rFonts w:asciiTheme="majorBidi" w:hAnsiTheme="majorBidi"/>
          <w:b/>
          <w:i/>
          <w:iCs/>
          <w:color w:val="000000" w:themeColor="text1"/>
          <w:sz w:val="32"/>
        </w:rPr>
      </w:pPr>
    </w:p>
    <w:p w:rsidR="000737C1" w:rsidRDefault="000737C1" w:rsidP="00AB3CC0">
      <w:pPr>
        <w:rPr>
          <w:rFonts w:asciiTheme="majorBidi" w:hAnsiTheme="majorBidi"/>
          <w:b/>
          <w:i/>
          <w:iCs/>
          <w:color w:val="000000" w:themeColor="text1"/>
          <w:sz w:val="32"/>
        </w:rPr>
      </w:pPr>
    </w:p>
    <w:p w:rsidR="000737C1" w:rsidRDefault="000737C1" w:rsidP="00AB3CC0">
      <w:pPr>
        <w:rPr>
          <w:rFonts w:asciiTheme="majorBidi" w:hAnsiTheme="majorBidi"/>
          <w:b/>
          <w:i/>
          <w:iCs/>
          <w:color w:val="000000" w:themeColor="text1"/>
          <w:sz w:val="32"/>
        </w:rPr>
      </w:pPr>
    </w:p>
    <w:p w:rsidR="000737C1" w:rsidRDefault="000737C1" w:rsidP="00AB3CC0">
      <w:pPr>
        <w:rPr>
          <w:rFonts w:asciiTheme="majorBidi" w:hAnsiTheme="majorBidi"/>
          <w:b/>
          <w:i/>
          <w:iCs/>
          <w:color w:val="000000" w:themeColor="text1"/>
          <w:sz w:val="32"/>
        </w:rPr>
      </w:pPr>
    </w:p>
    <w:p w:rsidR="000737C1" w:rsidRDefault="000737C1" w:rsidP="00AB3CC0">
      <w:pPr>
        <w:rPr>
          <w:rFonts w:asciiTheme="majorBidi" w:hAnsiTheme="majorBidi"/>
          <w:b/>
          <w:i/>
          <w:iCs/>
          <w:color w:val="000000" w:themeColor="text1"/>
          <w:sz w:val="32"/>
        </w:rPr>
      </w:pPr>
    </w:p>
    <w:p w:rsidR="000737C1" w:rsidRDefault="000737C1" w:rsidP="00AB3CC0">
      <w:pPr>
        <w:rPr>
          <w:rFonts w:asciiTheme="majorBidi" w:hAnsiTheme="majorBidi"/>
          <w:b/>
          <w:i/>
          <w:iCs/>
          <w:color w:val="000000" w:themeColor="text1"/>
          <w:sz w:val="32"/>
        </w:rPr>
      </w:pPr>
    </w:p>
    <w:p w:rsidR="00E10861" w:rsidRDefault="00E10861" w:rsidP="00AB3CC0">
      <w:pPr>
        <w:rPr>
          <w:rFonts w:asciiTheme="majorBidi" w:hAnsiTheme="majorBidi"/>
          <w:b/>
          <w:i/>
          <w:iCs/>
          <w:color w:val="000000" w:themeColor="text1"/>
          <w:sz w:val="32"/>
        </w:rPr>
      </w:pPr>
    </w:p>
    <w:p w:rsidR="00E10861" w:rsidRDefault="00E10861" w:rsidP="00AB3CC0">
      <w:pPr>
        <w:rPr>
          <w:rFonts w:asciiTheme="majorBidi" w:hAnsiTheme="majorBidi"/>
          <w:b/>
          <w:i/>
          <w:iCs/>
          <w:color w:val="000000" w:themeColor="text1"/>
          <w:sz w:val="32"/>
        </w:rPr>
      </w:pPr>
    </w:p>
    <w:p w:rsidR="00E10861" w:rsidRDefault="00E10861" w:rsidP="00AB3CC0">
      <w:pPr>
        <w:rPr>
          <w:rFonts w:asciiTheme="majorBidi" w:hAnsiTheme="majorBidi"/>
          <w:b/>
          <w:i/>
          <w:iCs/>
          <w:color w:val="000000" w:themeColor="text1"/>
          <w:sz w:val="32"/>
        </w:rPr>
      </w:pPr>
    </w:p>
    <w:p w:rsidR="00E10861" w:rsidRDefault="00E10861" w:rsidP="00AB3CC0">
      <w:pPr>
        <w:rPr>
          <w:rFonts w:asciiTheme="majorBidi" w:hAnsiTheme="majorBidi"/>
          <w:b/>
          <w:i/>
          <w:iCs/>
          <w:color w:val="000000" w:themeColor="text1"/>
          <w:sz w:val="32"/>
        </w:rPr>
      </w:pPr>
    </w:p>
    <w:p w:rsidR="00E10861" w:rsidRDefault="00E10861" w:rsidP="00AB3CC0">
      <w:pPr>
        <w:rPr>
          <w:rFonts w:asciiTheme="majorBidi" w:hAnsiTheme="majorBidi"/>
          <w:b/>
          <w:i/>
          <w:iCs/>
          <w:color w:val="000000" w:themeColor="text1"/>
          <w:sz w:val="32"/>
        </w:rPr>
      </w:pPr>
    </w:p>
    <w:p w:rsidR="00E10861" w:rsidRDefault="00E10861" w:rsidP="00AB3CC0">
      <w:pPr>
        <w:rPr>
          <w:rFonts w:asciiTheme="majorBidi" w:hAnsiTheme="majorBidi"/>
          <w:b/>
          <w:i/>
          <w:iCs/>
          <w:color w:val="000000" w:themeColor="text1"/>
          <w:sz w:val="32"/>
        </w:rPr>
      </w:pPr>
    </w:p>
    <w:p w:rsidR="00E10861" w:rsidRDefault="00E10861" w:rsidP="00AB3CC0">
      <w:pPr>
        <w:rPr>
          <w:rFonts w:asciiTheme="majorBidi" w:hAnsiTheme="majorBidi"/>
          <w:b/>
          <w:i/>
          <w:iCs/>
          <w:color w:val="000000" w:themeColor="text1"/>
          <w:sz w:val="32"/>
        </w:rPr>
      </w:pPr>
    </w:p>
    <w:p w:rsidR="000737C1" w:rsidRPr="00AB3CC0" w:rsidRDefault="000737C1" w:rsidP="00AB3CC0"/>
    <w:p w:rsidR="00F653DA" w:rsidRDefault="00893E91" w:rsidP="008B6703">
      <w:pPr>
        <w:pStyle w:val="Titre1"/>
        <w:numPr>
          <w:ilvl w:val="0"/>
          <w:numId w:val="0"/>
        </w:numPr>
      </w:pPr>
      <w:bookmarkStart w:id="12" w:name="_Toc162370361"/>
      <w:bookmarkStart w:id="13" w:name="_Toc166098860"/>
      <w:bookmarkStart w:id="14" w:name="_Toc166099051"/>
      <w:bookmarkStart w:id="15" w:name="_Toc166099416"/>
      <w:bookmarkStart w:id="16" w:name="_Toc166100637"/>
      <w:bookmarkStart w:id="17" w:name="_Toc166100704"/>
      <w:r>
        <w:t>Introduction</w:t>
      </w:r>
      <w:bookmarkEnd w:id="12"/>
      <w:bookmarkEnd w:id="13"/>
      <w:bookmarkEnd w:id="14"/>
      <w:bookmarkEnd w:id="15"/>
      <w:bookmarkEnd w:id="16"/>
      <w:bookmarkEnd w:id="17"/>
    </w:p>
    <w:p w:rsidR="00AB7841" w:rsidRPr="005F2EFA" w:rsidRDefault="00AB7841" w:rsidP="005F2EFA">
      <w:pPr>
        <w:jc w:val="center"/>
        <w:rPr>
          <w:rFonts w:asciiTheme="majorBidi" w:hAnsiTheme="majorBidi" w:cstheme="majorBidi"/>
          <w:b/>
          <w:bCs/>
          <w:sz w:val="32"/>
          <w:szCs w:val="32"/>
        </w:rPr>
      </w:pPr>
    </w:p>
    <w:p w:rsidR="005F2EFA" w:rsidRDefault="00484C2F" w:rsidP="00675736">
      <w:pPr>
        <w:jc w:val="both"/>
        <w:rPr>
          <w:rFonts w:asciiTheme="majorBidi" w:hAnsiTheme="majorBidi" w:cstheme="majorBidi"/>
          <w:sz w:val="24"/>
          <w:szCs w:val="24"/>
        </w:rPr>
      </w:pPr>
      <w:r>
        <w:rPr>
          <w:rFonts w:asciiTheme="majorBidi" w:hAnsiTheme="majorBidi" w:cstheme="majorBidi"/>
          <w:sz w:val="24"/>
          <w:szCs w:val="24"/>
        </w:rPr>
        <w:t>La location de voiture  « courte duré  » ou location de véhicule est un service proposé par une société offrant aux clients la location des automobiles pour de courtes périodes pouvant aller des quelques heures à quelques semaines</w:t>
      </w:r>
      <w:r w:rsidR="00933742">
        <w:rPr>
          <w:rFonts w:asciiTheme="majorBidi" w:hAnsiTheme="majorBidi" w:cstheme="majorBidi"/>
          <w:sz w:val="24"/>
          <w:szCs w:val="24"/>
        </w:rPr>
        <w:t>.</w:t>
      </w:r>
    </w:p>
    <w:p w:rsidR="00484C2F" w:rsidRDefault="00484C2F" w:rsidP="00675736">
      <w:pPr>
        <w:jc w:val="both"/>
        <w:rPr>
          <w:rFonts w:asciiTheme="majorBidi" w:hAnsiTheme="majorBidi" w:cstheme="majorBidi"/>
          <w:sz w:val="24"/>
          <w:szCs w:val="24"/>
        </w:rPr>
      </w:pPr>
      <w:r>
        <w:rPr>
          <w:rFonts w:asciiTheme="majorBidi" w:hAnsiTheme="majorBidi" w:cstheme="majorBidi"/>
          <w:sz w:val="24"/>
          <w:szCs w:val="24"/>
        </w:rPr>
        <w:t>Les sociétés de location sont souvent constituées d’une ou de nombreuses agences locales permettant</w:t>
      </w:r>
      <w:r w:rsidR="00933742">
        <w:rPr>
          <w:rFonts w:asciiTheme="majorBidi" w:hAnsiTheme="majorBidi" w:cstheme="majorBidi"/>
          <w:sz w:val="24"/>
          <w:szCs w:val="24"/>
        </w:rPr>
        <w:t xml:space="preserve"> notamment aux clients de retou</w:t>
      </w:r>
      <w:r>
        <w:rPr>
          <w:rFonts w:asciiTheme="majorBidi" w:hAnsiTheme="majorBidi" w:cstheme="majorBidi"/>
          <w:sz w:val="24"/>
          <w:szCs w:val="24"/>
        </w:rPr>
        <w:t xml:space="preserve">rner leur </w:t>
      </w:r>
      <w:r w:rsidR="00933742">
        <w:rPr>
          <w:rFonts w:asciiTheme="majorBidi" w:hAnsiTheme="majorBidi" w:cstheme="majorBidi"/>
          <w:sz w:val="24"/>
          <w:szCs w:val="24"/>
        </w:rPr>
        <w:t xml:space="preserve">véhicule à un endroit différent de celui de la prise en charge. Les agences de location sont situées pour la plupart dans les terminaux des aéroports, à proximité immédiate des gares </w:t>
      </w:r>
      <w:r w:rsidR="00923AAF">
        <w:rPr>
          <w:rFonts w:asciiTheme="majorBidi" w:hAnsiTheme="majorBidi" w:cstheme="majorBidi"/>
          <w:sz w:val="24"/>
          <w:szCs w:val="24"/>
        </w:rPr>
        <w:t>et dans les centres-villes et la réservation peut se faire en ligne par l’intermédiaire d’un site web.</w:t>
      </w:r>
    </w:p>
    <w:p w:rsidR="00CF41B2" w:rsidRDefault="00DF3492" w:rsidP="00675736">
      <w:pPr>
        <w:jc w:val="both"/>
        <w:rPr>
          <w:rFonts w:asciiTheme="majorBidi" w:hAnsiTheme="majorBidi" w:cstheme="majorBidi"/>
          <w:sz w:val="24"/>
          <w:szCs w:val="24"/>
        </w:rPr>
      </w:pPr>
      <w:r>
        <w:rPr>
          <w:rFonts w:asciiTheme="majorBidi" w:hAnsiTheme="majorBidi" w:cstheme="majorBidi"/>
          <w:sz w:val="24"/>
          <w:szCs w:val="24"/>
        </w:rPr>
        <w:t>La location de voiture répond en premier lieu à un besoin temporaire pour celles et ceux qui ne possèdent pas leur propre véhicule de remplacement à la suite de l’immobilisation de leur automobile</w:t>
      </w:r>
      <w:r w:rsidR="00CF41B2">
        <w:rPr>
          <w:rFonts w:asciiTheme="majorBidi" w:hAnsiTheme="majorBidi" w:cstheme="majorBidi"/>
          <w:sz w:val="24"/>
          <w:szCs w:val="24"/>
        </w:rPr>
        <w:t xml:space="preserve">, qui </w:t>
      </w:r>
      <w:r w:rsidR="005B0366">
        <w:rPr>
          <w:rFonts w:asciiTheme="majorBidi" w:hAnsiTheme="majorBidi" w:cstheme="majorBidi"/>
          <w:sz w:val="24"/>
          <w:szCs w:val="24"/>
        </w:rPr>
        <w:t>cherche</w:t>
      </w:r>
      <w:r w:rsidR="00CF41B2">
        <w:rPr>
          <w:rFonts w:asciiTheme="majorBidi" w:hAnsiTheme="majorBidi" w:cstheme="majorBidi"/>
          <w:sz w:val="24"/>
          <w:szCs w:val="24"/>
        </w:rPr>
        <w:t xml:space="preserve"> un véhicule de complément après un voyage en train ou en avion. Au-delà des voitures particulières, les véhicules utilitaires et les deux roues font partie intégrante de la location.</w:t>
      </w:r>
    </w:p>
    <w:p w:rsidR="00887E0B" w:rsidRDefault="00887E0B" w:rsidP="00675736">
      <w:pPr>
        <w:jc w:val="both"/>
        <w:rPr>
          <w:rFonts w:asciiTheme="majorBidi" w:hAnsiTheme="majorBidi" w:cstheme="majorBidi"/>
          <w:sz w:val="24"/>
          <w:szCs w:val="24"/>
        </w:rPr>
      </w:pPr>
      <w:r>
        <w:rPr>
          <w:rFonts w:asciiTheme="majorBidi" w:hAnsiTheme="majorBidi" w:cstheme="majorBidi"/>
          <w:sz w:val="24"/>
          <w:szCs w:val="24"/>
        </w:rPr>
        <w:t xml:space="preserve">Le projet de location de voiture suscite un intérêt </w:t>
      </w:r>
      <w:r w:rsidR="00195EE6">
        <w:rPr>
          <w:rFonts w:asciiTheme="majorBidi" w:hAnsiTheme="majorBidi" w:cstheme="majorBidi"/>
          <w:sz w:val="24"/>
          <w:szCs w:val="24"/>
        </w:rPr>
        <w:t xml:space="preserve"> général en offrant une solution de mobilité flexible et pratique les individus et les entreprises. Il permet d’accéder à un véhicule sans avoir à en posséder  un, répondant ainsi aux besoins temporaires de déplacement. De plus, la location de voiture contribue à réduire l’empreinte environnementale en favorisant le partage de véhicules plutôt que leur possession permanente.</w:t>
      </w:r>
    </w:p>
    <w:p w:rsidR="00617D6C" w:rsidRDefault="00617D6C" w:rsidP="00675736">
      <w:pPr>
        <w:jc w:val="both"/>
        <w:rPr>
          <w:rFonts w:asciiTheme="majorHAnsi" w:eastAsia="Arial Unicode MS" w:hAnsiTheme="majorHAnsi" w:cstheme="majorHAnsi"/>
          <w:sz w:val="24"/>
          <w:szCs w:val="24"/>
        </w:rPr>
      </w:pPr>
      <w:r w:rsidRPr="00617D6C">
        <w:rPr>
          <w:rFonts w:asciiTheme="majorBidi" w:eastAsia="Arial Unicode MS" w:hAnsiTheme="majorBidi" w:cstheme="majorBidi"/>
          <w:b/>
          <w:bCs/>
          <w:sz w:val="24"/>
          <w:szCs w:val="24"/>
        </w:rPr>
        <w:t xml:space="preserve">Je vous analyser mon plan en des </w:t>
      </w:r>
      <w:r w:rsidR="005B0366" w:rsidRPr="00617D6C">
        <w:rPr>
          <w:rFonts w:asciiTheme="majorBidi" w:eastAsia="Arial Unicode MS" w:hAnsiTheme="majorBidi" w:cstheme="majorBidi"/>
          <w:b/>
          <w:bCs/>
          <w:sz w:val="24"/>
          <w:szCs w:val="24"/>
        </w:rPr>
        <w:t>parties</w:t>
      </w:r>
      <w:r w:rsidR="005B0366" w:rsidRPr="0069020D">
        <w:rPr>
          <w:rFonts w:asciiTheme="majorHAnsi" w:eastAsia="Arial Unicode MS" w:hAnsiTheme="majorHAnsi" w:cstheme="majorHAnsi"/>
          <w:sz w:val="24"/>
          <w:szCs w:val="24"/>
        </w:rPr>
        <w:t>:</w:t>
      </w:r>
    </w:p>
    <w:p w:rsidR="00617D6C" w:rsidRPr="00617D6C" w:rsidRDefault="00617D6C" w:rsidP="00317235">
      <w:pPr>
        <w:pStyle w:val="Paragraphedeliste"/>
        <w:numPr>
          <w:ilvl w:val="0"/>
          <w:numId w:val="1"/>
        </w:numPr>
        <w:jc w:val="both"/>
        <w:rPr>
          <w:rFonts w:asciiTheme="majorBidi" w:eastAsia="Arial Unicode MS" w:hAnsiTheme="majorBidi" w:cstheme="majorBidi"/>
          <w:sz w:val="24"/>
          <w:szCs w:val="24"/>
        </w:rPr>
      </w:pPr>
      <w:r w:rsidRPr="00617D6C">
        <w:rPr>
          <w:rFonts w:asciiTheme="majorBidi" w:eastAsia="Arial Unicode MS" w:hAnsiTheme="majorBidi" w:cstheme="majorBidi"/>
          <w:sz w:val="24"/>
          <w:szCs w:val="24"/>
        </w:rPr>
        <w:t>Contexte de projet</w:t>
      </w:r>
    </w:p>
    <w:p w:rsidR="00617D6C" w:rsidRPr="00617D6C" w:rsidRDefault="00617D6C" w:rsidP="00317235">
      <w:pPr>
        <w:pStyle w:val="Paragraphedeliste"/>
        <w:numPr>
          <w:ilvl w:val="0"/>
          <w:numId w:val="1"/>
        </w:numPr>
        <w:jc w:val="both"/>
        <w:rPr>
          <w:rFonts w:asciiTheme="majorBidi" w:eastAsia="Arial Unicode MS" w:hAnsiTheme="majorBidi" w:cstheme="majorBidi"/>
          <w:sz w:val="24"/>
          <w:szCs w:val="24"/>
        </w:rPr>
      </w:pPr>
      <w:r w:rsidRPr="00617D6C">
        <w:rPr>
          <w:rFonts w:asciiTheme="majorBidi" w:eastAsia="Arial Unicode MS" w:hAnsiTheme="majorBidi" w:cstheme="majorBidi"/>
          <w:sz w:val="24"/>
          <w:szCs w:val="24"/>
        </w:rPr>
        <w:t xml:space="preserve">Étude de marché </w:t>
      </w:r>
    </w:p>
    <w:p w:rsidR="00617D6C" w:rsidRPr="00617D6C" w:rsidRDefault="00617D6C" w:rsidP="00317235">
      <w:pPr>
        <w:pStyle w:val="Paragraphedeliste"/>
        <w:numPr>
          <w:ilvl w:val="0"/>
          <w:numId w:val="1"/>
        </w:numPr>
        <w:jc w:val="both"/>
        <w:rPr>
          <w:rFonts w:asciiTheme="majorBidi" w:eastAsia="Arial Unicode MS" w:hAnsiTheme="majorBidi" w:cstheme="majorBidi"/>
          <w:sz w:val="24"/>
          <w:szCs w:val="24"/>
        </w:rPr>
      </w:pPr>
      <w:r w:rsidRPr="00617D6C">
        <w:rPr>
          <w:rFonts w:asciiTheme="majorBidi" w:eastAsia="Arial Unicode MS" w:hAnsiTheme="majorBidi" w:cstheme="majorBidi"/>
          <w:sz w:val="24"/>
          <w:szCs w:val="24"/>
        </w:rPr>
        <w:t>Étude technique</w:t>
      </w:r>
    </w:p>
    <w:p w:rsidR="00617D6C" w:rsidRPr="00617D6C" w:rsidRDefault="00617D6C" w:rsidP="00317235">
      <w:pPr>
        <w:pStyle w:val="Paragraphedeliste"/>
        <w:numPr>
          <w:ilvl w:val="0"/>
          <w:numId w:val="1"/>
        </w:numPr>
        <w:jc w:val="both"/>
        <w:rPr>
          <w:rFonts w:asciiTheme="majorBidi" w:eastAsia="Arial Unicode MS" w:hAnsiTheme="majorBidi" w:cstheme="majorBidi"/>
          <w:sz w:val="24"/>
          <w:szCs w:val="24"/>
        </w:rPr>
      </w:pPr>
      <w:r w:rsidRPr="00617D6C">
        <w:rPr>
          <w:rFonts w:asciiTheme="majorBidi" w:eastAsia="Arial Unicode MS" w:hAnsiTheme="majorBidi" w:cstheme="majorBidi"/>
          <w:sz w:val="24"/>
          <w:szCs w:val="24"/>
        </w:rPr>
        <w:t>Étude marketing</w:t>
      </w:r>
    </w:p>
    <w:p w:rsidR="00617D6C" w:rsidRPr="00617D6C" w:rsidRDefault="00617D6C" w:rsidP="00317235">
      <w:pPr>
        <w:pStyle w:val="Paragraphedeliste"/>
        <w:numPr>
          <w:ilvl w:val="0"/>
          <w:numId w:val="1"/>
        </w:numPr>
        <w:jc w:val="both"/>
        <w:rPr>
          <w:rFonts w:asciiTheme="majorBidi" w:eastAsia="Arial Unicode MS" w:hAnsiTheme="majorBidi" w:cstheme="majorBidi"/>
          <w:sz w:val="24"/>
          <w:szCs w:val="24"/>
        </w:rPr>
      </w:pPr>
      <w:r w:rsidRPr="00617D6C">
        <w:rPr>
          <w:rFonts w:asciiTheme="majorBidi" w:eastAsia="Arial Unicode MS" w:hAnsiTheme="majorBidi" w:cstheme="majorBidi"/>
          <w:sz w:val="24"/>
          <w:szCs w:val="24"/>
        </w:rPr>
        <w:t>Étude financière</w:t>
      </w:r>
    </w:p>
    <w:p w:rsidR="00617D6C" w:rsidRPr="00617D6C" w:rsidRDefault="00617D6C" w:rsidP="00317235">
      <w:pPr>
        <w:pStyle w:val="Paragraphedeliste"/>
        <w:numPr>
          <w:ilvl w:val="0"/>
          <w:numId w:val="1"/>
        </w:numPr>
        <w:jc w:val="both"/>
        <w:rPr>
          <w:rFonts w:asciiTheme="majorBidi" w:eastAsia="Arial Unicode MS" w:hAnsiTheme="majorBidi" w:cstheme="majorBidi"/>
          <w:sz w:val="24"/>
          <w:szCs w:val="24"/>
        </w:rPr>
      </w:pPr>
      <w:r w:rsidRPr="00617D6C">
        <w:rPr>
          <w:rFonts w:asciiTheme="majorBidi" w:eastAsia="Arial Unicode MS" w:hAnsiTheme="majorBidi" w:cstheme="majorBidi"/>
          <w:sz w:val="24"/>
          <w:szCs w:val="24"/>
        </w:rPr>
        <w:t>Analyse de rentabilité</w:t>
      </w:r>
    </w:p>
    <w:p w:rsidR="00617D6C" w:rsidRPr="00617D6C" w:rsidRDefault="00617D6C" w:rsidP="00317235">
      <w:pPr>
        <w:pStyle w:val="Paragraphedeliste"/>
        <w:numPr>
          <w:ilvl w:val="0"/>
          <w:numId w:val="1"/>
        </w:numPr>
        <w:jc w:val="both"/>
        <w:rPr>
          <w:rFonts w:asciiTheme="majorBidi" w:eastAsia="Arial Unicode MS" w:hAnsiTheme="majorBidi" w:cstheme="majorBidi"/>
          <w:sz w:val="24"/>
          <w:szCs w:val="24"/>
        </w:rPr>
      </w:pPr>
      <w:r w:rsidRPr="00617D6C">
        <w:rPr>
          <w:rFonts w:asciiTheme="majorBidi" w:eastAsia="Arial Unicode MS" w:hAnsiTheme="majorBidi" w:cstheme="majorBidi"/>
          <w:sz w:val="24"/>
          <w:szCs w:val="24"/>
        </w:rPr>
        <w:t>Conclusion</w:t>
      </w:r>
    </w:p>
    <w:p w:rsidR="00617D6C" w:rsidRDefault="00617D6C" w:rsidP="00617D6C">
      <w:pPr>
        <w:rPr>
          <w:rFonts w:asciiTheme="majorHAnsi" w:eastAsia="Arial Unicode MS" w:hAnsiTheme="majorHAnsi" w:cstheme="majorHAnsi"/>
          <w:sz w:val="24"/>
          <w:szCs w:val="24"/>
        </w:rPr>
      </w:pPr>
    </w:p>
    <w:p w:rsidR="00617D6C" w:rsidRDefault="00617D6C" w:rsidP="00617D6C">
      <w:pPr>
        <w:rPr>
          <w:rFonts w:asciiTheme="majorHAnsi" w:eastAsia="Arial Unicode MS" w:hAnsiTheme="majorHAnsi" w:cstheme="majorHAnsi"/>
          <w:sz w:val="24"/>
          <w:szCs w:val="24"/>
        </w:rPr>
      </w:pPr>
    </w:p>
    <w:p w:rsidR="00617D6C" w:rsidRDefault="00617D6C" w:rsidP="00617D6C">
      <w:pPr>
        <w:rPr>
          <w:rFonts w:asciiTheme="majorHAnsi" w:eastAsia="Arial Unicode MS" w:hAnsiTheme="majorHAnsi" w:cstheme="majorHAnsi"/>
          <w:sz w:val="24"/>
          <w:szCs w:val="24"/>
        </w:rPr>
      </w:pPr>
    </w:p>
    <w:p w:rsidR="00617D6C" w:rsidRDefault="00617D6C" w:rsidP="00617D6C">
      <w:pPr>
        <w:rPr>
          <w:rFonts w:asciiTheme="majorHAnsi" w:eastAsia="Arial Unicode MS" w:hAnsiTheme="majorHAnsi" w:cstheme="majorHAnsi"/>
          <w:sz w:val="24"/>
          <w:szCs w:val="24"/>
        </w:rPr>
      </w:pPr>
    </w:p>
    <w:p w:rsidR="00617D6C" w:rsidRDefault="00617D6C" w:rsidP="00617D6C">
      <w:pPr>
        <w:rPr>
          <w:rFonts w:asciiTheme="majorHAnsi" w:eastAsia="Arial Unicode MS" w:hAnsiTheme="majorHAnsi" w:cstheme="majorHAnsi"/>
          <w:sz w:val="24"/>
          <w:szCs w:val="24"/>
        </w:rPr>
      </w:pPr>
    </w:p>
    <w:p w:rsidR="00617D6C" w:rsidRPr="0069020D" w:rsidRDefault="00617D6C" w:rsidP="00617D6C">
      <w:pPr>
        <w:rPr>
          <w:rFonts w:asciiTheme="majorHAnsi" w:eastAsia="Arial Unicode MS" w:hAnsiTheme="majorHAnsi" w:cstheme="majorHAnsi"/>
          <w:sz w:val="24"/>
          <w:szCs w:val="24"/>
        </w:rPr>
      </w:pPr>
    </w:p>
    <w:p w:rsidR="00195EE6" w:rsidRDefault="00195EE6" w:rsidP="00195EE6">
      <w:pPr>
        <w:rPr>
          <w:rFonts w:asciiTheme="majorBidi" w:hAnsiTheme="majorBidi" w:cstheme="majorBidi"/>
          <w:sz w:val="24"/>
          <w:szCs w:val="24"/>
        </w:rPr>
      </w:pPr>
    </w:p>
    <w:p w:rsidR="00B85D06" w:rsidRDefault="00B85D06" w:rsidP="005E2D09">
      <w:pPr>
        <w:pStyle w:val="Paragraphedeliste"/>
        <w:jc w:val="center"/>
        <w:rPr>
          <w:rFonts w:asciiTheme="majorBidi" w:eastAsia="Arial Unicode MS" w:hAnsiTheme="majorBidi" w:cstheme="majorBidi"/>
          <w:b/>
          <w:bCs/>
          <w:sz w:val="32"/>
          <w:szCs w:val="32"/>
        </w:rPr>
      </w:pPr>
    </w:p>
    <w:p w:rsidR="00B85D06" w:rsidRDefault="00B85D06" w:rsidP="005E2D09">
      <w:pPr>
        <w:pStyle w:val="Paragraphedeliste"/>
        <w:jc w:val="center"/>
        <w:rPr>
          <w:rFonts w:asciiTheme="majorBidi" w:eastAsia="Arial Unicode MS" w:hAnsiTheme="majorBidi" w:cstheme="majorBidi"/>
          <w:b/>
          <w:bCs/>
          <w:sz w:val="32"/>
          <w:szCs w:val="32"/>
        </w:rPr>
      </w:pPr>
    </w:p>
    <w:p w:rsidR="005E2D09" w:rsidRPr="005E2D09" w:rsidRDefault="005E2D09" w:rsidP="00D16B51">
      <w:pPr>
        <w:pStyle w:val="Titre1"/>
        <w:rPr>
          <w:rFonts w:eastAsia="Arial Unicode MS"/>
        </w:rPr>
      </w:pPr>
      <w:bookmarkStart w:id="18" w:name="_Toc162370362"/>
      <w:bookmarkStart w:id="19" w:name="_Toc166097969"/>
      <w:bookmarkStart w:id="20" w:name="_Toc166098006"/>
      <w:bookmarkStart w:id="21" w:name="_Toc166098545"/>
      <w:bookmarkStart w:id="22" w:name="_Toc166098861"/>
      <w:bookmarkStart w:id="23" w:name="_Toc166099052"/>
      <w:bookmarkStart w:id="24" w:name="_Toc166099417"/>
      <w:bookmarkStart w:id="25" w:name="_Toc166100638"/>
      <w:bookmarkStart w:id="26" w:name="_Toc166100705"/>
      <w:r w:rsidRPr="005E2D09">
        <w:rPr>
          <w:rFonts w:eastAsia="Arial Unicode MS"/>
        </w:rPr>
        <w:t>Contexte de projet</w:t>
      </w:r>
      <w:bookmarkEnd w:id="18"/>
      <w:bookmarkEnd w:id="19"/>
      <w:bookmarkEnd w:id="20"/>
      <w:bookmarkEnd w:id="21"/>
      <w:bookmarkEnd w:id="22"/>
      <w:bookmarkEnd w:id="23"/>
      <w:bookmarkEnd w:id="24"/>
      <w:bookmarkEnd w:id="25"/>
      <w:bookmarkEnd w:id="26"/>
    </w:p>
    <w:p w:rsidR="00B85D06" w:rsidRDefault="00B85D06" w:rsidP="00CF41B2">
      <w:pPr>
        <w:rPr>
          <w:rFonts w:asciiTheme="majorBidi" w:hAnsiTheme="majorBidi" w:cstheme="majorBidi"/>
          <w:b/>
          <w:bCs/>
          <w:sz w:val="28"/>
          <w:szCs w:val="28"/>
        </w:rPr>
      </w:pPr>
    </w:p>
    <w:p w:rsidR="00CF41B2" w:rsidRPr="0068267E" w:rsidRDefault="005E2D09" w:rsidP="00D16B51">
      <w:pPr>
        <w:pStyle w:val="Titre2"/>
        <w:rPr>
          <w:szCs w:val="28"/>
        </w:rPr>
      </w:pPr>
      <w:bookmarkStart w:id="27" w:name="_Toc162370363"/>
      <w:bookmarkStart w:id="28" w:name="_Toc166098007"/>
      <w:bookmarkStart w:id="29" w:name="_Toc166098546"/>
      <w:bookmarkStart w:id="30" w:name="_Toc166098862"/>
      <w:bookmarkStart w:id="31" w:name="_Toc166099418"/>
      <w:bookmarkStart w:id="32" w:name="_Toc166100706"/>
      <w:r w:rsidRPr="003B2B2F">
        <w:t>L’idée :</w:t>
      </w:r>
      <w:bookmarkEnd w:id="27"/>
      <w:bookmarkEnd w:id="28"/>
      <w:bookmarkEnd w:id="29"/>
      <w:bookmarkEnd w:id="30"/>
      <w:bookmarkEnd w:id="31"/>
      <w:bookmarkEnd w:id="32"/>
    </w:p>
    <w:p w:rsidR="00DF3492" w:rsidRDefault="00DF3492">
      <w:pPr>
        <w:rPr>
          <w:rFonts w:asciiTheme="majorBidi" w:hAnsiTheme="majorBidi" w:cstheme="majorBidi"/>
          <w:sz w:val="24"/>
          <w:szCs w:val="24"/>
        </w:rPr>
      </w:pPr>
    </w:p>
    <w:p w:rsidR="00933742" w:rsidRDefault="0089749F" w:rsidP="00675736">
      <w:pPr>
        <w:jc w:val="both"/>
        <w:rPr>
          <w:rFonts w:asciiTheme="majorBidi" w:hAnsiTheme="majorBidi" w:cstheme="majorBidi"/>
          <w:sz w:val="24"/>
          <w:szCs w:val="24"/>
        </w:rPr>
      </w:pPr>
      <w:r w:rsidRPr="0089749F">
        <w:rPr>
          <w:rFonts w:asciiTheme="majorBidi" w:hAnsiTheme="majorBidi" w:cstheme="majorBidi"/>
          <w:sz w:val="24"/>
          <w:szCs w:val="24"/>
        </w:rPr>
        <w:t xml:space="preserve">Nous avons quatre idées, soit quatre projets, que nous avons analysés et comparés ci-après. Après cela, nous en choisirons un parmi eux et nous </w:t>
      </w:r>
      <w:r>
        <w:rPr>
          <w:rFonts w:asciiTheme="majorBidi" w:hAnsiTheme="majorBidi" w:cstheme="majorBidi"/>
          <w:sz w:val="24"/>
          <w:szCs w:val="24"/>
        </w:rPr>
        <w:t xml:space="preserve">allons dire </w:t>
      </w:r>
      <w:r w:rsidRPr="0089749F">
        <w:rPr>
          <w:rFonts w:asciiTheme="majorBidi" w:hAnsiTheme="majorBidi" w:cstheme="majorBidi"/>
          <w:sz w:val="24"/>
          <w:szCs w:val="24"/>
        </w:rPr>
        <w:t xml:space="preserve"> pourquoi</w:t>
      </w:r>
      <w:r>
        <w:rPr>
          <w:rFonts w:asciiTheme="majorBidi" w:hAnsiTheme="majorBidi" w:cstheme="majorBidi"/>
          <w:sz w:val="24"/>
          <w:szCs w:val="24"/>
        </w:rPr>
        <w:t>.</w:t>
      </w:r>
    </w:p>
    <w:p w:rsidR="0089749F" w:rsidRPr="0010530F" w:rsidRDefault="0089749F" w:rsidP="00317235">
      <w:pPr>
        <w:pStyle w:val="Paragraphedeliste"/>
        <w:numPr>
          <w:ilvl w:val="0"/>
          <w:numId w:val="9"/>
        </w:numPr>
        <w:jc w:val="both"/>
        <w:rPr>
          <w:rFonts w:asciiTheme="majorBidi" w:hAnsiTheme="majorBidi" w:cstheme="majorBidi"/>
          <w:sz w:val="24"/>
          <w:szCs w:val="24"/>
        </w:rPr>
      </w:pPr>
      <w:r w:rsidRPr="0010530F">
        <w:rPr>
          <w:rFonts w:asciiTheme="majorBidi" w:hAnsiTheme="majorBidi" w:cstheme="majorBidi"/>
          <w:sz w:val="24"/>
          <w:szCs w:val="24"/>
        </w:rPr>
        <w:t>Service Livraison:</w:t>
      </w:r>
    </w:p>
    <w:p w:rsidR="0089749F" w:rsidRDefault="0089749F" w:rsidP="00675736">
      <w:pPr>
        <w:jc w:val="both"/>
        <w:rPr>
          <w:rFonts w:asciiTheme="majorBidi" w:hAnsiTheme="majorBidi" w:cstheme="majorBidi"/>
          <w:sz w:val="24"/>
          <w:szCs w:val="24"/>
        </w:rPr>
      </w:pPr>
      <w:r w:rsidRPr="0089749F">
        <w:rPr>
          <w:rFonts w:asciiTheme="majorBidi" w:hAnsiTheme="majorBidi" w:cstheme="majorBidi"/>
          <w:sz w:val="24"/>
          <w:szCs w:val="24"/>
        </w:rPr>
        <w:t>Définition: Un service qui assure la livraison de biens ou de produits à partir d'un point A vers un point B, offrant commodité et accessibilité aux clients.</w:t>
      </w:r>
    </w:p>
    <w:tbl>
      <w:tblPr>
        <w:tblStyle w:val="Grilleclaire-Accent5"/>
        <w:tblW w:w="8348" w:type="dxa"/>
        <w:tblInd w:w="801" w:type="dxa"/>
        <w:tblLook w:val="04A0"/>
      </w:tblPr>
      <w:tblGrid>
        <w:gridCol w:w="4174"/>
        <w:gridCol w:w="4174"/>
      </w:tblGrid>
      <w:tr w:rsidR="005F1A26" w:rsidTr="00675736">
        <w:trPr>
          <w:cnfStyle w:val="100000000000"/>
          <w:trHeight w:val="291"/>
        </w:trPr>
        <w:tc>
          <w:tcPr>
            <w:cnfStyle w:val="001000000000"/>
            <w:tcW w:w="4174" w:type="dxa"/>
          </w:tcPr>
          <w:p w:rsidR="005F1A26" w:rsidRPr="00B32972" w:rsidRDefault="005F1A26" w:rsidP="00675736">
            <w:pPr>
              <w:jc w:val="both"/>
              <w:rPr>
                <w:rFonts w:asciiTheme="majorBidi" w:hAnsiTheme="majorBidi"/>
                <w:sz w:val="28"/>
                <w:szCs w:val="28"/>
              </w:rPr>
            </w:pPr>
            <w:r w:rsidRPr="00B32972">
              <w:rPr>
                <w:rFonts w:asciiTheme="majorBidi" w:hAnsiTheme="majorBidi"/>
                <w:sz w:val="28"/>
                <w:szCs w:val="28"/>
              </w:rPr>
              <w:t>Forces</w:t>
            </w:r>
          </w:p>
        </w:tc>
        <w:tc>
          <w:tcPr>
            <w:tcW w:w="4174" w:type="dxa"/>
          </w:tcPr>
          <w:p w:rsidR="005F1A26" w:rsidRPr="00B32972" w:rsidRDefault="005F1A26" w:rsidP="00675736">
            <w:pPr>
              <w:jc w:val="both"/>
              <w:cnfStyle w:val="100000000000"/>
              <w:rPr>
                <w:rFonts w:asciiTheme="majorBidi" w:hAnsiTheme="majorBidi"/>
                <w:sz w:val="28"/>
                <w:szCs w:val="28"/>
              </w:rPr>
            </w:pPr>
            <w:r w:rsidRPr="00B32972">
              <w:rPr>
                <w:rFonts w:asciiTheme="majorBidi" w:hAnsiTheme="majorBidi"/>
                <w:sz w:val="28"/>
                <w:szCs w:val="28"/>
              </w:rPr>
              <w:t>Faiblesses</w:t>
            </w:r>
          </w:p>
        </w:tc>
      </w:tr>
      <w:tr w:rsidR="005F1A26" w:rsidTr="00675736">
        <w:trPr>
          <w:cnfStyle w:val="000000100000"/>
          <w:trHeight w:val="2202"/>
        </w:trPr>
        <w:tc>
          <w:tcPr>
            <w:cnfStyle w:val="001000000000"/>
            <w:tcW w:w="4174" w:type="dxa"/>
          </w:tcPr>
          <w:p w:rsidR="004733C0" w:rsidRPr="00F867C1" w:rsidRDefault="00CD25EB" w:rsidP="00675736">
            <w:pPr>
              <w:jc w:val="both"/>
              <w:rPr>
                <w:rFonts w:asciiTheme="majorBidi" w:hAnsiTheme="majorBidi"/>
                <w:b w:val="0"/>
                <w:bCs w:val="0"/>
                <w:sz w:val="24"/>
                <w:szCs w:val="24"/>
              </w:rPr>
            </w:pPr>
            <w:r>
              <w:rPr>
                <w:rFonts w:asciiTheme="majorBidi" w:hAnsiTheme="majorBidi"/>
                <w:b w:val="0"/>
                <w:bCs w:val="0"/>
                <w:sz w:val="24"/>
                <w:szCs w:val="24"/>
              </w:rPr>
              <w:t>Demande croissante de livraisons, flexibilité des services.</w:t>
            </w:r>
          </w:p>
        </w:tc>
        <w:tc>
          <w:tcPr>
            <w:tcW w:w="4174" w:type="dxa"/>
          </w:tcPr>
          <w:p w:rsidR="004733C0" w:rsidRDefault="00CD25EB" w:rsidP="00675736">
            <w:pPr>
              <w:jc w:val="both"/>
              <w:cnfStyle w:val="000000100000"/>
              <w:rPr>
                <w:rFonts w:asciiTheme="majorBidi" w:hAnsiTheme="majorBidi" w:cstheme="majorBidi"/>
                <w:sz w:val="24"/>
                <w:szCs w:val="24"/>
              </w:rPr>
            </w:pPr>
            <w:r>
              <w:rPr>
                <w:rFonts w:asciiTheme="majorBidi" w:hAnsiTheme="majorBidi" w:cstheme="majorBidi"/>
                <w:sz w:val="24"/>
                <w:szCs w:val="24"/>
              </w:rPr>
              <w:t>Couts de logistique</w:t>
            </w:r>
            <w:r w:rsidR="00DD2FA9">
              <w:rPr>
                <w:rFonts w:asciiTheme="majorBidi" w:hAnsiTheme="majorBidi" w:cstheme="majorBidi"/>
                <w:sz w:val="24"/>
                <w:szCs w:val="24"/>
              </w:rPr>
              <w:t>, concurrence féroce.</w:t>
            </w:r>
          </w:p>
        </w:tc>
      </w:tr>
      <w:tr w:rsidR="005F1A26" w:rsidTr="00675736">
        <w:trPr>
          <w:cnfStyle w:val="000000010000"/>
          <w:trHeight w:val="314"/>
        </w:trPr>
        <w:tc>
          <w:tcPr>
            <w:cnfStyle w:val="001000000000"/>
            <w:tcW w:w="4174" w:type="dxa"/>
          </w:tcPr>
          <w:p w:rsidR="005F1A26" w:rsidRPr="00B32972" w:rsidRDefault="005F1A26" w:rsidP="00675736">
            <w:pPr>
              <w:jc w:val="both"/>
              <w:rPr>
                <w:rFonts w:asciiTheme="majorBidi" w:hAnsiTheme="majorBidi"/>
                <w:sz w:val="28"/>
                <w:szCs w:val="28"/>
              </w:rPr>
            </w:pPr>
            <w:r w:rsidRPr="00B32972">
              <w:rPr>
                <w:rFonts w:asciiTheme="majorBidi" w:hAnsiTheme="majorBidi"/>
                <w:sz w:val="28"/>
                <w:szCs w:val="28"/>
              </w:rPr>
              <w:t>Opportunités</w:t>
            </w:r>
          </w:p>
        </w:tc>
        <w:tc>
          <w:tcPr>
            <w:tcW w:w="4174" w:type="dxa"/>
          </w:tcPr>
          <w:p w:rsidR="005F1A26" w:rsidRPr="00B32972" w:rsidRDefault="005F1A26" w:rsidP="00675736">
            <w:pPr>
              <w:jc w:val="both"/>
              <w:cnfStyle w:val="000000010000"/>
              <w:rPr>
                <w:rFonts w:asciiTheme="majorBidi" w:hAnsiTheme="majorBidi" w:cstheme="majorBidi"/>
                <w:b/>
                <w:bCs/>
                <w:sz w:val="28"/>
                <w:szCs w:val="28"/>
              </w:rPr>
            </w:pPr>
            <w:r w:rsidRPr="00B32972">
              <w:rPr>
                <w:rFonts w:asciiTheme="majorBidi" w:hAnsiTheme="majorBidi" w:cstheme="majorBidi"/>
                <w:b/>
                <w:bCs/>
                <w:sz w:val="28"/>
                <w:szCs w:val="28"/>
              </w:rPr>
              <w:t>Menaces</w:t>
            </w:r>
          </w:p>
        </w:tc>
      </w:tr>
      <w:tr w:rsidR="005F1A26" w:rsidTr="00675736">
        <w:trPr>
          <w:cnfStyle w:val="000000100000"/>
          <w:trHeight w:val="2130"/>
        </w:trPr>
        <w:tc>
          <w:tcPr>
            <w:cnfStyle w:val="001000000000"/>
            <w:tcW w:w="4174" w:type="dxa"/>
          </w:tcPr>
          <w:p w:rsidR="005F1A26" w:rsidRDefault="00DD2FA9" w:rsidP="00675736">
            <w:pPr>
              <w:jc w:val="both"/>
              <w:rPr>
                <w:rFonts w:asciiTheme="majorBidi" w:hAnsiTheme="majorBidi"/>
                <w:b w:val="0"/>
                <w:bCs w:val="0"/>
                <w:sz w:val="24"/>
                <w:szCs w:val="24"/>
              </w:rPr>
            </w:pPr>
            <w:r>
              <w:rPr>
                <w:rFonts w:asciiTheme="majorBidi" w:hAnsiTheme="majorBidi"/>
                <w:b w:val="0"/>
                <w:bCs w:val="0"/>
                <w:sz w:val="24"/>
                <w:szCs w:val="24"/>
              </w:rPr>
              <w:t>Expansion géographique, partenariats avec commerce locaux.</w:t>
            </w:r>
          </w:p>
          <w:p w:rsidR="005F1A26" w:rsidRPr="00595806" w:rsidRDefault="005F1A26" w:rsidP="00675736">
            <w:pPr>
              <w:jc w:val="both"/>
              <w:rPr>
                <w:rFonts w:asciiTheme="majorBidi" w:hAnsiTheme="majorBidi"/>
                <w:b w:val="0"/>
                <w:bCs w:val="0"/>
                <w:sz w:val="24"/>
                <w:szCs w:val="24"/>
              </w:rPr>
            </w:pPr>
          </w:p>
        </w:tc>
        <w:tc>
          <w:tcPr>
            <w:tcW w:w="4174" w:type="dxa"/>
          </w:tcPr>
          <w:p w:rsidR="005F1A26" w:rsidRDefault="00DD2FA9" w:rsidP="00675736">
            <w:pPr>
              <w:jc w:val="both"/>
              <w:cnfStyle w:val="000000100000"/>
              <w:rPr>
                <w:rFonts w:asciiTheme="majorBidi" w:hAnsiTheme="majorBidi" w:cstheme="majorBidi"/>
                <w:sz w:val="24"/>
                <w:szCs w:val="24"/>
              </w:rPr>
            </w:pPr>
            <w:r>
              <w:rPr>
                <w:rFonts w:asciiTheme="majorBidi" w:hAnsiTheme="majorBidi" w:cstheme="majorBidi"/>
                <w:sz w:val="24"/>
                <w:szCs w:val="24"/>
              </w:rPr>
              <w:t>Problème de logistique, évolutions réglementaires.</w:t>
            </w:r>
          </w:p>
        </w:tc>
      </w:tr>
    </w:tbl>
    <w:p w:rsidR="005F1A26" w:rsidRDefault="005F1A26" w:rsidP="00675736">
      <w:pPr>
        <w:jc w:val="both"/>
        <w:rPr>
          <w:rFonts w:asciiTheme="majorBidi" w:hAnsiTheme="majorBidi" w:cstheme="majorBidi"/>
          <w:sz w:val="24"/>
          <w:szCs w:val="24"/>
        </w:rPr>
      </w:pPr>
    </w:p>
    <w:p w:rsidR="009B428A" w:rsidRPr="0089749F" w:rsidRDefault="009B428A" w:rsidP="00675736">
      <w:pPr>
        <w:rPr>
          <w:rFonts w:asciiTheme="majorBidi" w:hAnsiTheme="majorBidi" w:cstheme="majorBidi"/>
          <w:sz w:val="24"/>
          <w:szCs w:val="24"/>
        </w:rPr>
      </w:pPr>
    </w:p>
    <w:p w:rsidR="0089749F" w:rsidRPr="0010530F" w:rsidRDefault="0089749F" w:rsidP="00317235">
      <w:pPr>
        <w:pStyle w:val="Paragraphedeliste"/>
        <w:numPr>
          <w:ilvl w:val="0"/>
          <w:numId w:val="8"/>
        </w:numPr>
        <w:rPr>
          <w:rFonts w:asciiTheme="majorBidi" w:hAnsiTheme="majorBidi" w:cstheme="majorBidi"/>
          <w:sz w:val="24"/>
          <w:szCs w:val="24"/>
        </w:rPr>
      </w:pPr>
      <w:r w:rsidRPr="0010530F">
        <w:rPr>
          <w:rFonts w:asciiTheme="majorBidi" w:hAnsiTheme="majorBidi" w:cstheme="majorBidi"/>
          <w:sz w:val="24"/>
          <w:szCs w:val="24"/>
        </w:rPr>
        <w:t>Investissement Immobilier:</w:t>
      </w:r>
    </w:p>
    <w:p w:rsidR="0089749F" w:rsidRPr="0089749F" w:rsidRDefault="00C550F6" w:rsidP="00675736">
      <w:pPr>
        <w:rPr>
          <w:rFonts w:asciiTheme="majorBidi" w:hAnsiTheme="majorBidi" w:cstheme="majorBidi"/>
          <w:sz w:val="24"/>
          <w:szCs w:val="24"/>
        </w:rPr>
      </w:pPr>
      <w:r w:rsidRPr="0089749F">
        <w:rPr>
          <w:rFonts w:asciiTheme="majorBidi" w:hAnsiTheme="majorBidi" w:cstheme="majorBidi"/>
          <w:sz w:val="24"/>
          <w:szCs w:val="24"/>
        </w:rPr>
        <w:t>Définition: L'investissement dans des biens immobiliers, tels que des propriétés résidentielles ou commerciales, da</w:t>
      </w:r>
      <w:r>
        <w:rPr>
          <w:rFonts w:asciiTheme="majorBidi" w:hAnsiTheme="majorBidi" w:cstheme="majorBidi"/>
          <w:sz w:val="24"/>
          <w:szCs w:val="24"/>
        </w:rPr>
        <w:t>ns le but de générer des reven</w:t>
      </w:r>
      <w:r w:rsidRPr="0089749F">
        <w:rPr>
          <w:rFonts w:asciiTheme="majorBidi" w:hAnsiTheme="majorBidi" w:cstheme="majorBidi"/>
          <w:sz w:val="24"/>
          <w:szCs w:val="24"/>
        </w:rPr>
        <w:t>u d'obtenir un rendement sur la valeur à long terme.</w:t>
      </w:r>
    </w:p>
    <w:p w:rsidR="0089749F" w:rsidRDefault="0089749F" w:rsidP="00675736">
      <w:pPr>
        <w:rPr>
          <w:rFonts w:asciiTheme="majorBidi" w:hAnsiTheme="majorBidi" w:cstheme="majorBidi"/>
          <w:sz w:val="24"/>
          <w:szCs w:val="24"/>
        </w:rPr>
      </w:pPr>
    </w:p>
    <w:p w:rsidR="004411D2" w:rsidRDefault="004411D2" w:rsidP="00675736">
      <w:pPr>
        <w:rPr>
          <w:rFonts w:asciiTheme="majorBidi" w:hAnsiTheme="majorBidi" w:cstheme="majorBidi"/>
          <w:sz w:val="24"/>
          <w:szCs w:val="24"/>
        </w:rPr>
      </w:pPr>
    </w:p>
    <w:p w:rsidR="004411D2" w:rsidRDefault="004411D2" w:rsidP="00675736">
      <w:pPr>
        <w:jc w:val="both"/>
        <w:rPr>
          <w:rFonts w:asciiTheme="majorBidi" w:hAnsiTheme="majorBidi" w:cstheme="majorBidi"/>
          <w:sz w:val="24"/>
          <w:szCs w:val="24"/>
        </w:rPr>
      </w:pPr>
    </w:p>
    <w:p w:rsidR="004411D2" w:rsidRDefault="004411D2" w:rsidP="00675736">
      <w:pPr>
        <w:jc w:val="both"/>
        <w:rPr>
          <w:rFonts w:asciiTheme="majorBidi" w:hAnsiTheme="majorBidi" w:cstheme="majorBidi"/>
          <w:sz w:val="24"/>
          <w:szCs w:val="24"/>
        </w:rPr>
      </w:pPr>
    </w:p>
    <w:tbl>
      <w:tblPr>
        <w:tblStyle w:val="Grilleclaire-Accent5"/>
        <w:tblW w:w="8348" w:type="dxa"/>
        <w:tblLook w:val="04A0"/>
      </w:tblPr>
      <w:tblGrid>
        <w:gridCol w:w="4174"/>
        <w:gridCol w:w="4174"/>
      </w:tblGrid>
      <w:tr w:rsidR="008023D9" w:rsidTr="00EB656F">
        <w:trPr>
          <w:cnfStyle w:val="100000000000"/>
          <w:trHeight w:val="291"/>
        </w:trPr>
        <w:tc>
          <w:tcPr>
            <w:cnfStyle w:val="001000000000"/>
            <w:tcW w:w="4174" w:type="dxa"/>
          </w:tcPr>
          <w:p w:rsidR="008023D9" w:rsidRPr="00B32972" w:rsidRDefault="008023D9" w:rsidP="00675736">
            <w:pPr>
              <w:jc w:val="both"/>
              <w:rPr>
                <w:rFonts w:asciiTheme="majorBidi" w:hAnsiTheme="majorBidi"/>
                <w:sz w:val="28"/>
                <w:szCs w:val="28"/>
              </w:rPr>
            </w:pPr>
            <w:r w:rsidRPr="00B32972">
              <w:rPr>
                <w:rFonts w:asciiTheme="majorBidi" w:hAnsiTheme="majorBidi"/>
                <w:sz w:val="28"/>
                <w:szCs w:val="28"/>
              </w:rPr>
              <w:t>Forces</w:t>
            </w:r>
          </w:p>
        </w:tc>
        <w:tc>
          <w:tcPr>
            <w:tcW w:w="4174" w:type="dxa"/>
          </w:tcPr>
          <w:p w:rsidR="008023D9" w:rsidRPr="00B32972" w:rsidRDefault="008023D9" w:rsidP="00675736">
            <w:pPr>
              <w:jc w:val="both"/>
              <w:cnfStyle w:val="100000000000"/>
              <w:rPr>
                <w:rFonts w:asciiTheme="majorBidi" w:hAnsiTheme="majorBidi"/>
                <w:sz w:val="28"/>
                <w:szCs w:val="28"/>
              </w:rPr>
            </w:pPr>
            <w:r w:rsidRPr="00B32972">
              <w:rPr>
                <w:rFonts w:asciiTheme="majorBidi" w:hAnsiTheme="majorBidi"/>
                <w:sz w:val="28"/>
                <w:szCs w:val="28"/>
              </w:rPr>
              <w:t>Faiblesses</w:t>
            </w:r>
          </w:p>
        </w:tc>
      </w:tr>
      <w:tr w:rsidR="008023D9" w:rsidTr="00EB656F">
        <w:trPr>
          <w:cnfStyle w:val="000000100000"/>
          <w:trHeight w:val="2202"/>
        </w:trPr>
        <w:tc>
          <w:tcPr>
            <w:cnfStyle w:val="001000000000"/>
            <w:tcW w:w="4174" w:type="dxa"/>
          </w:tcPr>
          <w:p w:rsidR="008023D9" w:rsidRPr="00F867C1" w:rsidRDefault="0055390B" w:rsidP="00675736">
            <w:pPr>
              <w:jc w:val="both"/>
              <w:rPr>
                <w:rFonts w:asciiTheme="majorBidi" w:hAnsiTheme="majorBidi"/>
                <w:b w:val="0"/>
                <w:bCs w:val="0"/>
                <w:sz w:val="24"/>
                <w:szCs w:val="24"/>
              </w:rPr>
            </w:pPr>
            <w:r>
              <w:rPr>
                <w:rFonts w:asciiTheme="majorBidi" w:hAnsiTheme="majorBidi"/>
                <w:b w:val="0"/>
                <w:bCs w:val="0"/>
                <w:sz w:val="24"/>
                <w:szCs w:val="24"/>
              </w:rPr>
              <w:t>Potentiel de croissance du marché immobilier, génération de revenus passifs.</w:t>
            </w:r>
          </w:p>
        </w:tc>
        <w:tc>
          <w:tcPr>
            <w:tcW w:w="4174" w:type="dxa"/>
          </w:tcPr>
          <w:p w:rsidR="008023D9" w:rsidRDefault="0055390B" w:rsidP="00675736">
            <w:pPr>
              <w:jc w:val="both"/>
              <w:cnfStyle w:val="000000100000"/>
              <w:rPr>
                <w:rFonts w:asciiTheme="majorBidi" w:hAnsiTheme="majorBidi" w:cstheme="majorBidi"/>
                <w:sz w:val="24"/>
                <w:szCs w:val="24"/>
              </w:rPr>
            </w:pPr>
            <w:r>
              <w:rPr>
                <w:rFonts w:asciiTheme="majorBidi" w:hAnsiTheme="majorBidi" w:cstheme="majorBidi"/>
                <w:sz w:val="24"/>
                <w:szCs w:val="24"/>
              </w:rPr>
              <w:t>Risque liées aux fluctuations du marché, investissement initial élevé.</w:t>
            </w:r>
          </w:p>
        </w:tc>
      </w:tr>
      <w:tr w:rsidR="008023D9" w:rsidTr="00EB656F">
        <w:trPr>
          <w:cnfStyle w:val="000000010000"/>
          <w:trHeight w:val="314"/>
        </w:trPr>
        <w:tc>
          <w:tcPr>
            <w:cnfStyle w:val="001000000000"/>
            <w:tcW w:w="4174" w:type="dxa"/>
          </w:tcPr>
          <w:p w:rsidR="008023D9" w:rsidRPr="00B32972" w:rsidRDefault="008023D9" w:rsidP="00675736">
            <w:pPr>
              <w:jc w:val="both"/>
              <w:rPr>
                <w:rFonts w:asciiTheme="majorBidi" w:hAnsiTheme="majorBidi"/>
                <w:sz w:val="28"/>
                <w:szCs w:val="28"/>
              </w:rPr>
            </w:pPr>
            <w:r w:rsidRPr="00B32972">
              <w:rPr>
                <w:rFonts w:asciiTheme="majorBidi" w:hAnsiTheme="majorBidi"/>
                <w:sz w:val="28"/>
                <w:szCs w:val="28"/>
              </w:rPr>
              <w:t>Opportunités</w:t>
            </w:r>
          </w:p>
        </w:tc>
        <w:tc>
          <w:tcPr>
            <w:tcW w:w="4174" w:type="dxa"/>
          </w:tcPr>
          <w:p w:rsidR="008023D9" w:rsidRPr="00B32972" w:rsidRDefault="008023D9" w:rsidP="00675736">
            <w:pPr>
              <w:jc w:val="both"/>
              <w:cnfStyle w:val="000000010000"/>
              <w:rPr>
                <w:rFonts w:asciiTheme="majorBidi" w:hAnsiTheme="majorBidi" w:cstheme="majorBidi"/>
                <w:b/>
                <w:bCs/>
                <w:sz w:val="28"/>
                <w:szCs w:val="28"/>
              </w:rPr>
            </w:pPr>
            <w:r w:rsidRPr="00B32972">
              <w:rPr>
                <w:rFonts w:asciiTheme="majorBidi" w:hAnsiTheme="majorBidi" w:cstheme="majorBidi"/>
                <w:b/>
                <w:bCs/>
                <w:sz w:val="28"/>
                <w:szCs w:val="28"/>
              </w:rPr>
              <w:t>Menaces</w:t>
            </w:r>
          </w:p>
        </w:tc>
      </w:tr>
      <w:tr w:rsidR="008023D9" w:rsidTr="00EB656F">
        <w:trPr>
          <w:cnfStyle w:val="000000100000"/>
          <w:trHeight w:val="2130"/>
        </w:trPr>
        <w:tc>
          <w:tcPr>
            <w:cnfStyle w:val="001000000000"/>
            <w:tcW w:w="4174" w:type="dxa"/>
          </w:tcPr>
          <w:p w:rsidR="008023D9" w:rsidRPr="00595806" w:rsidRDefault="005B1FAF" w:rsidP="00675736">
            <w:pPr>
              <w:jc w:val="both"/>
              <w:rPr>
                <w:rFonts w:asciiTheme="majorBidi" w:hAnsiTheme="majorBidi"/>
                <w:b w:val="0"/>
                <w:bCs w:val="0"/>
                <w:sz w:val="24"/>
                <w:szCs w:val="24"/>
              </w:rPr>
            </w:pPr>
            <w:r>
              <w:rPr>
                <w:rFonts w:asciiTheme="majorBidi" w:hAnsiTheme="majorBidi"/>
                <w:b w:val="0"/>
                <w:bCs w:val="0"/>
                <w:sz w:val="24"/>
                <w:szCs w:val="24"/>
              </w:rPr>
              <w:t>Diversification des investissement, avantage fiscaux.</w:t>
            </w:r>
          </w:p>
        </w:tc>
        <w:tc>
          <w:tcPr>
            <w:tcW w:w="4174" w:type="dxa"/>
          </w:tcPr>
          <w:p w:rsidR="008023D9" w:rsidRDefault="005B1FAF" w:rsidP="00675736">
            <w:pPr>
              <w:jc w:val="both"/>
              <w:cnfStyle w:val="000000100000"/>
              <w:rPr>
                <w:rFonts w:asciiTheme="majorBidi" w:hAnsiTheme="majorBidi" w:cstheme="majorBidi"/>
                <w:sz w:val="24"/>
                <w:szCs w:val="24"/>
              </w:rPr>
            </w:pPr>
            <w:r>
              <w:rPr>
                <w:rFonts w:asciiTheme="majorBidi" w:hAnsiTheme="majorBidi" w:cstheme="majorBidi"/>
                <w:sz w:val="24"/>
                <w:szCs w:val="24"/>
              </w:rPr>
              <w:t>Crises économiques, fluctuations des taux d’intérêt.</w:t>
            </w:r>
          </w:p>
        </w:tc>
      </w:tr>
    </w:tbl>
    <w:p w:rsidR="009B428A" w:rsidRPr="0089749F" w:rsidRDefault="009B428A" w:rsidP="00675736">
      <w:pPr>
        <w:jc w:val="both"/>
        <w:rPr>
          <w:rFonts w:asciiTheme="majorBidi" w:hAnsiTheme="majorBidi" w:cstheme="majorBidi"/>
          <w:sz w:val="24"/>
          <w:szCs w:val="24"/>
        </w:rPr>
      </w:pPr>
    </w:p>
    <w:p w:rsidR="0089749F" w:rsidRPr="00893E91" w:rsidRDefault="0089749F" w:rsidP="00317235">
      <w:pPr>
        <w:pStyle w:val="Paragraphedeliste"/>
        <w:numPr>
          <w:ilvl w:val="0"/>
          <w:numId w:val="7"/>
        </w:numPr>
        <w:jc w:val="both"/>
        <w:rPr>
          <w:rFonts w:asciiTheme="majorBidi" w:hAnsiTheme="majorBidi" w:cstheme="majorBidi"/>
          <w:sz w:val="24"/>
          <w:szCs w:val="24"/>
        </w:rPr>
      </w:pPr>
      <w:r w:rsidRPr="00893E91">
        <w:rPr>
          <w:rFonts w:asciiTheme="majorBidi" w:hAnsiTheme="majorBidi" w:cstheme="majorBidi"/>
          <w:sz w:val="24"/>
          <w:szCs w:val="24"/>
        </w:rPr>
        <w:t>Lavage:</w:t>
      </w:r>
    </w:p>
    <w:p w:rsidR="0089749F" w:rsidRDefault="0089749F" w:rsidP="00675736">
      <w:pPr>
        <w:jc w:val="both"/>
        <w:rPr>
          <w:rFonts w:asciiTheme="majorBidi" w:hAnsiTheme="majorBidi" w:cstheme="majorBidi"/>
          <w:sz w:val="24"/>
          <w:szCs w:val="24"/>
        </w:rPr>
      </w:pPr>
      <w:r w:rsidRPr="0089749F">
        <w:rPr>
          <w:rFonts w:asciiTheme="majorBidi" w:hAnsiTheme="majorBidi" w:cstheme="majorBidi"/>
          <w:sz w:val="24"/>
          <w:szCs w:val="24"/>
        </w:rPr>
        <w:t>Définition: Un service qui fournit le nettoyage de véhicules, que ce soit à la main, à l'aide de machines automatisées, ou par d'autres méthodes spécialisées.</w:t>
      </w:r>
    </w:p>
    <w:tbl>
      <w:tblPr>
        <w:tblStyle w:val="Grilleclaire-Accent5"/>
        <w:tblW w:w="8310" w:type="dxa"/>
        <w:tblLook w:val="04A0"/>
      </w:tblPr>
      <w:tblGrid>
        <w:gridCol w:w="4155"/>
        <w:gridCol w:w="4155"/>
      </w:tblGrid>
      <w:tr w:rsidR="008023D9" w:rsidTr="008023D9">
        <w:trPr>
          <w:cnfStyle w:val="100000000000"/>
          <w:trHeight w:val="248"/>
        </w:trPr>
        <w:tc>
          <w:tcPr>
            <w:cnfStyle w:val="001000000000"/>
            <w:tcW w:w="4155" w:type="dxa"/>
          </w:tcPr>
          <w:p w:rsidR="008023D9" w:rsidRPr="00B32972" w:rsidRDefault="008023D9" w:rsidP="00675736">
            <w:pPr>
              <w:jc w:val="both"/>
              <w:rPr>
                <w:rFonts w:asciiTheme="majorBidi" w:hAnsiTheme="majorBidi"/>
                <w:sz w:val="28"/>
                <w:szCs w:val="28"/>
              </w:rPr>
            </w:pPr>
            <w:r w:rsidRPr="00B32972">
              <w:rPr>
                <w:rFonts w:asciiTheme="majorBidi" w:hAnsiTheme="majorBidi"/>
                <w:sz w:val="28"/>
                <w:szCs w:val="28"/>
              </w:rPr>
              <w:t>Forces</w:t>
            </w:r>
          </w:p>
        </w:tc>
        <w:tc>
          <w:tcPr>
            <w:tcW w:w="4155" w:type="dxa"/>
          </w:tcPr>
          <w:p w:rsidR="008023D9" w:rsidRPr="00B32972" w:rsidRDefault="008023D9" w:rsidP="00675736">
            <w:pPr>
              <w:jc w:val="both"/>
              <w:cnfStyle w:val="100000000000"/>
              <w:rPr>
                <w:rFonts w:asciiTheme="majorBidi" w:hAnsiTheme="majorBidi"/>
                <w:sz w:val="28"/>
                <w:szCs w:val="28"/>
              </w:rPr>
            </w:pPr>
            <w:r w:rsidRPr="00B32972">
              <w:rPr>
                <w:rFonts w:asciiTheme="majorBidi" w:hAnsiTheme="majorBidi"/>
                <w:sz w:val="28"/>
                <w:szCs w:val="28"/>
              </w:rPr>
              <w:t>Faiblesses</w:t>
            </w:r>
          </w:p>
        </w:tc>
      </w:tr>
      <w:tr w:rsidR="008023D9" w:rsidTr="008023D9">
        <w:trPr>
          <w:cnfStyle w:val="000000100000"/>
          <w:trHeight w:val="1871"/>
        </w:trPr>
        <w:tc>
          <w:tcPr>
            <w:cnfStyle w:val="001000000000"/>
            <w:tcW w:w="4155" w:type="dxa"/>
          </w:tcPr>
          <w:p w:rsidR="008023D9" w:rsidRPr="00F867C1" w:rsidRDefault="008023D9" w:rsidP="00675736">
            <w:pPr>
              <w:jc w:val="both"/>
              <w:rPr>
                <w:rFonts w:asciiTheme="majorBidi" w:hAnsiTheme="majorBidi"/>
                <w:b w:val="0"/>
                <w:bCs w:val="0"/>
                <w:sz w:val="24"/>
                <w:szCs w:val="24"/>
              </w:rPr>
            </w:pPr>
            <w:r>
              <w:rPr>
                <w:rFonts w:asciiTheme="majorBidi" w:hAnsiTheme="majorBidi"/>
                <w:b w:val="0"/>
                <w:bCs w:val="0"/>
                <w:sz w:val="24"/>
                <w:szCs w:val="24"/>
              </w:rPr>
              <w:t>Demande constante de services de lavage, faible cout d’entrée sur le marché.</w:t>
            </w:r>
          </w:p>
        </w:tc>
        <w:tc>
          <w:tcPr>
            <w:tcW w:w="4155" w:type="dxa"/>
          </w:tcPr>
          <w:p w:rsidR="008023D9" w:rsidRDefault="008023D9" w:rsidP="00675736">
            <w:pPr>
              <w:jc w:val="both"/>
              <w:cnfStyle w:val="000000100000"/>
              <w:rPr>
                <w:rFonts w:asciiTheme="majorBidi" w:hAnsiTheme="majorBidi" w:cstheme="majorBidi"/>
                <w:sz w:val="24"/>
                <w:szCs w:val="24"/>
              </w:rPr>
            </w:pPr>
            <w:r>
              <w:rPr>
                <w:rFonts w:asciiTheme="majorBidi" w:hAnsiTheme="majorBidi" w:cstheme="majorBidi"/>
                <w:sz w:val="24"/>
                <w:szCs w:val="24"/>
              </w:rPr>
              <w:t>Concurrence accrue, dépendance météorologique.</w:t>
            </w:r>
          </w:p>
        </w:tc>
      </w:tr>
      <w:tr w:rsidR="008023D9" w:rsidTr="008023D9">
        <w:trPr>
          <w:cnfStyle w:val="000000010000"/>
          <w:trHeight w:val="267"/>
        </w:trPr>
        <w:tc>
          <w:tcPr>
            <w:cnfStyle w:val="001000000000"/>
            <w:tcW w:w="4155" w:type="dxa"/>
          </w:tcPr>
          <w:p w:rsidR="008023D9" w:rsidRPr="00B32972" w:rsidRDefault="008023D9" w:rsidP="00675736">
            <w:pPr>
              <w:jc w:val="both"/>
              <w:rPr>
                <w:rFonts w:asciiTheme="majorBidi" w:hAnsiTheme="majorBidi"/>
                <w:sz w:val="28"/>
                <w:szCs w:val="28"/>
              </w:rPr>
            </w:pPr>
            <w:r w:rsidRPr="00B32972">
              <w:rPr>
                <w:rFonts w:asciiTheme="majorBidi" w:hAnsiTheme="majorBidi"/>
                <w:sz w:val="28"/>
                <w:szCs w:val="28"/>
              </w:rPr>
              <w:t>Opportunités</w:t>
            </w:r>
          </w:p>
        </w:tc>
        <w:tc>
          <w:tcPr>
            <w:tcW w:w="4155" w:type="dxa"/>
          </w:tcPr>
          <w:p w:rsidR="008023D9" w:rsidRPr="00B32972" w:rsidRDefault="008023D9" w:rsidP="00675736">
            <w:pPr>
              <w:jc w:val="both"/>
              <w:cnfStyle w:val="000000010000"/>
              <w:rPr>
                <w:rFonts w:asciiTheme="majorBidi" w:hAnsiTheme="majorBidi" w:cstheme="majorBidi"/>
                <w:b/>
                <w:bCs/>
                <w:sz w:val="28"/>
                <w:szCs w:val="28"/>
              </w:rPr>
            </w:pPr>
            <w:r w:rsidRPr="00B32972">
              <w:rPr>
                <w:rFonts w:asciiTheme="majorBidi" w:hAnsiTheme="majorBidi" w:cstheme="majorBidi"/>
                <w:b/>
                <w:bCs/>
                <w:sz w:val="28"/>
                <w:szCs w:val="28"/>
              </w:rPr>
              <w:t>Menaces</w:t>
            </w:r>
          </w:p>
        </w:tc>
      </w:tr>
      <w:tr w:rsidR="008023D9" w:rsidTr="008023D9">
        <w:trPr>
          <w:cnfStyle w:val="000000100000"/>
          <w:trHeight w:val="1810"/>
        </w:trPr>
        <w:tc>
          <w:tcPr>
            <w:cnfStyle w:val="001000000000"/>
            <w:tcW w:w="4155" w:type="dxa"/>
          </w:tcPr>
          <w:p w:rsidR="008023D9" w:rsidRDefault="008023D9" w:rsidP="00675736">
            <w:pPr>
              <w:jc w:val="both"/>
              <w:rPr>
                <w:rFonts w:asciiTheme="majorBidi" w:hAnsiTheme="majorBidi"/>
                <w:b w:val="0"/>
                <w:bCs w:val="0"/>
                <w:sz w:val="24"/>
                <w:szCs w:val="24"/>
              </w:rPr>
            </w:pPr>
          </w:p>
          <w:p w:rsidR="008023D9" w:rsidRPr="00595806" w:rsidRDefault="008023D9" w:rsidP="00675736">
            <w:pPr>
              <w:jc w:val="both"/>
              <w:rPr>
                <w:rFonts w:asciiTheme="majorBidi" w:hAnsiTheme="majorBidi"/>
                <w:b w:val="0"/>
                <w:bCs w:val="0"/>
                <w:sz w:val="24"/>
                <w:szCs w:val="24"/>
              </w:rPr>
            </w:pPr>
            <w:r>
              <w:rPr>
                <w:rFonts w:asciiTheme="majorBidi" w:hAnsiTheme="majorBidi"/>
                <w:b w:val="0"/>
                <w:bCs w:val="0"/>
                <w:sz w:val="24"/>
                <w:szCs w:val="24"/>
              </w:rPr>
              <w:t>Offrir des services spécialisés, fidéliser la clientèle</w:t>
            </w:r>
          </w:p>
        </w:tc>
        <w:tc>
          <w:tcPr>
            <w:tcW w:w="4155" w:type="dxa"/>
          </w:tcPr>
          <w:p w:rsidR="008023D9" w:rsidRDefault="008023D9" w:rsidP="00675736">
            <w:pPr>
              <w:jc w:val="both"/>
              <w:cnfStyle w:val="000000100000"/>
              <w:rPr>
                <w:rFonts w:asciiTheme="majorBidi" w:hAnsiTheme="majorBidi" w:cstheme="majorBidi"/>
                <w:sz w:val="24"/>
                <w:szCs w:val="24"/>
              </w:rPr>
            </w:pPr>
            <w:r>
              <w:rPr>
                <w:rFonts w:asciiTheme="majorBidi" w:hAnsiTheme="majorBidi" w:cstheme="majorBidi"/>
                <w:sz w:val="24"/>
                <w:szCs w:val="24"/>
              </w:rPr>
              <w:t>Augmentation des couts des produits de nettoyage,</w:t>
            </w:r>
          </w:p>
        </w:tc>
      </w:tr>
    </w:tbl>
    <w:p w:rsidR="009B428A" w:rsidRDefault="009B428A" w:rsidP="00675736">
      <w:pPr>
        <w:jc w:val="both"/>
        <w:rPr>
          <w:rFonts w:asciiTheme="majorBidi" w:hAnsiTheme="majorBidi" w:cstheme="majorBidi"/>
          <w:sz w:val="24"/>
          <w:szCs w:val="24"/>
        </w:rPr>
      </w:pPr>
    </w:p>
    <w:p w:rsidR="00AB3AC9" w:rsidRDefault="00AB3AC9" w:rsidP="00675736">
      <w:pPr>
        <w:ind w:left="1416" w:firstLine="708"/>
        <w:jc w:val="both"/>
        <w:rPr>
          <w:rFonts w:asciiTheme="majorBidi" w:hAnsiTheme="majorBidi" w:cstheme="majorBidi"/>
          <w:sz w:val="24"/>
          <w:szCs w:val="24"/>
        </w:rPr>
      </w:pPr>
    </w:p>
    <w:p w:rsidR="004411D2" w:rsidRDefault="004411D2" w:rsidP="00675736">
      <w:pPr>
        <w:ind w:left="5664"/>
        <w:jc w:val="both"/>
        <w:rPr>
          <w:rFonts w:asciiTheme="majorBidi" w:hAnsiTheme="majorBidi" w:cstheme="majorBidi"/>
          <w:sz w:val="24"/>
          <w:szCs w:val="24"/>
        </w:rPr>
      </w:pPr>
    </w:p>
    <w:p w:rsidR="004411D2" w:rsidRDefault="004411D2" w:rsidP="00675736">
      <w:pPr>
        <w:ind w:left="5664"/>
        <w:jc w:val="both"/>
        <w:rPr>
          <w:rFonts w:asciiTheme="majorBidi" w:hAnsiTheme="majorBidi" w:cstheme="majorBidi"/>
          <w:sz w:val="24"/>
          <w:szCs w:val="24"/>
        </w:rPr>
      </w:pPr>
    </w:p>
    <w:p w:rsidR="00412925" w:rsidRPr="00412925" w:rsidRDefault="00412925" w:rsidP="00675736">
      <w:pPr>
        <w:ind w:left="5664"/>
        <w:jc w:val="both"/>
        <w:rPr>
          <w:rFonts w:asciiTheme="majorBidi" w:hAnsiTheme="majorBidi" w:cstheme="majorBidi"/>
          <w:sz w:val="24"/>
          <w:szCs w:val="24"/>
        </w:rPr>
      </w:pPr>
    </w:p>
    <w:p w:rsidR="00AB3AC9" w:rsidRPr="0010530F" w:rsidRDefault="00AB3AC9" w:rsidP="00317235">
      <w:pPr>
        <w:pStyle w:val="Paragraphedeliste"/>
        <w:numPr>
          <w:ilvl w:val="0"/>
          <w:numId w:val="7"/>
        </w:numPr>
        <w:jc w:val="both"/>
        <w:rPr>
          <w:rFonts w:asciiTheme="majorBidi" w:hAnsiTheme="majorBidi" w:cstheme="majorBidi"/>
          <w:sz w:val="24"/>
          <w:szCs w:val="24"/>
        </w:rPr>
      </w:pPr>
      <w:r w:rsidRPr="0010530F">
        <w:rPr>
          <w:rFonts w:asciiTheme="majorBidi" w:hAnsiTheme="majorBidi" w:cstheme="majorBidi"/>
          <w:sz w:val="24"/>
          <w:szCs w:val="24"/>
        </w:rPr>
        <w:t>Service Location de Voiture:</w:t>
      </w:r>
    </w:p>
    <w:p w:rsidR="00412925" w:rsidRDefault="00412925" w:rsidP="00675736">
      <w:pPr>
        <w:jc w:val="both"/>
        <w:rPr>
          <w:rFonts w:asciiTheme="majorBidi" w:hAnsiTheme="majorBidi" w:cstheme="majorBidi"/>
          <w:sz w:val="24"/>
          <w:szCs w:val="24"/>
        </w:rPr>
      </w:pPr>
      <w:r w:rsidRPr="00412925">
        <w:rPr>
          <w:rFonts w:asciiTheme="majorBidi" w:hAnsiTheme="majorBidi" w:cstheme="majorBidi"/>
          <w:sz w:val="24"/>
          <w:szCs w:val="24"/>
        </w:rPr>
        <w:t>Définition: La mise à disposition temporaire de véhicules à des clients, souvent pour des besoins de déplacement ou de transport temporaires.</w:t>
      </w:r>
    </w:p>
    <w:tbl>
      <w:tblPr>
        <w:tblStyle w:val="Grilleclaire-Accent5"/>
        <w:tblW w:w="8724" w:type="dxa"/>
        <w:tblLook w:val="04A0"/>
      </w:tblPr>
      <w:tblGrid>
        <w:gridCol w:w="4362"/>
        <w:gridCol w:w="4362"/>
      </w:tblGrid>
      <w:tr w:rsidR="008023D9" w:rsidTr="00BE62B2">
        <w:trPr>
          <w:cnfStyle w:val="100000000000"/>
          <w:trHeight w:val="356"/>
        </w:trPr>
        <w:tc>
          <w:tcPr>
            <w:cnfStyle w:val="001000000000"/>
            <w:tcW w:w="4362" w:type="dxa"/>
          </w:tcPr>
          <w:p w:rsidR="008023D9" w:rsidRPr="00B32972" w:rsidRDefault="008023D9" w:rsidP="00675736">
            <w:pPr>
              <w:jc w:val="both"/>
              <w:rPr>
                <w:rFonts w:asciiTheme="majorBidi" w:hAnsiTheme="majorBidi"/>
                <w:sz w:val="28"/>
                <w:szCs w:val="28"/>
              </w:rPr>
            </w:pPr>
            <w:r w:rsidRPr="00B32972">
              <w:rPr>
                <w:rFonts w:asciiTheme="majorBidi" w:hAnsiTheme="majorBidi"/>
                <w:sz w:val="28"/>
                <w:szCs w:val="28"/>
              </w:rPr>
              <w:t>Forces</w:t>
            </w:r>
          </w:p>
        </w:tc>
        <w:tc>
          <w:tcPr>
            <w:tcW w:w="4362" w:type="dxa"/>
          </w:tcPr>
          <w:p w:rsidR="008023D9" w:rsidRPr="00B32972" w:rsidRDefault="008023D9" w:rsidP="00675736">
            <w:pPr>
              <w:jc w:val="both"/>
              <w:cnfStyle w:val="100000000000"/>
              <w:rPr>
                <w:rFonts w:asciiTheme="majorBidi" w:hAnsiTheme="majorBidi"/>
                <w:sz w:val="28"/>
                <w:szCs w:val="28"/>
              </w:rPr>
            </w:pPr>
            <w:r w:rsidRPr="00B32972">
              <w:rPr>
                <w:rFonts w:asciiTheme="majorBidi" w:hAnsiTheme="majorBidi"/>
                <w:sz w:val="28"/>
                <w:szCs w:val="28"/>
              </w:rPr>
              <w:t>Faiblesses</w:t>
            </w:r>
          </w:p>
        </w:tc>
      </w:tr>
      <w:tr w:rsidR="008023D9" w:rsidTr="00BE62B2">
        <w:trPr>
          <w:cnfStyle w:val="000000100000"/>
          <w:trHeight w:val="2425"/>
        </w:trPr>
        <w:tc>
          <w:tcPr>
            <w:cnfStyle w:val="001000000000"/>
            <w:tcW w:w="4362" w:type="dxa"/>
          </w:tcPr>
          <w:p w:rsidR="008023D9" w:rsidRDefault="008023D9" w:rsidP="00675736">
            <w:pPr>
              <w:jc w:val="both"/>
              <w:rPr>
                <w:rFonts w:asciiTheme="majorBidi" w:hAnsiTheme="majorBidi"/>
                <w:b w:val="0"/>
                <w:bCs w:val="0"/>
                <w:sz w:val="24"/>
                <w:szCs w:val="24"/>
              </w:rPr>
            </w:pPr>
          </w:p>
          <w:p w:rsidR="008023D9" w:rsidRDefault="008023D9" w:rsidP="00675736">
            <w:pPr>
              <w:jc w:val="both"/>
              <w:rPr>
                <w:rFonts w:asciiTheme="majorBidi" w:hAnsiTheme="majorBidi"/>
                <w:b w:val="0"/>
                <w:bCs w:val="0"/>
                <w:sz w:val="24"/>
                <w:szCs w:val="24"/>
              </w:rPr>
            </w:pPr>
            <w:r w:rsidRPr="00F867C1">
              <w:rPr>
                <w:rFonts w:asciiTheme="majorBidi" w:hAnsiTheme="majorBidi"/>
                <w:b w:val="0"/>
                <w:bCs w:val="0"/>
                <w:sz w:val="24"/>
                <w:szCs w:val="24"/>
              </w:rPr>
              <w:t>1. Faible concurrence actuelle dans le marché de la location de voitures en Mauritanie.</w:t>
            </w:r>
          </w:p>
          <w:p w:rsidR="008023D9" w:rsidRPr="00F867C1" w:rsidRDefault="008023D9" w:rsidP="00675736">
            <w:pPr>
              <w:jc w:val="both"/>
              <w:rPr>
                <w:rFonts w:asciiTheme="majorBidi" w:hAnsiTheme="majorBidi"/>
                <w:b w:val="0"/>
                <w:bCs w:val="0"/>
                <w:sz w:val="24"/>
                <w:szCs w:val="24"/>
              </w:rPr>
            </w:pPr>
          </w:p>
          <w:p w:rsidR="008023D9" w:rsidRPr="00F867C1" w:rsidRDefault="008023D9" w:rsidP="00675736">
            <w:pPr>
              <w:jc w:val="both"/>
              <w:rPr>
                <w:rFonts w:asciiTheme="majorBidi" w:hAnsiTheme="majorBidi"/>
                <w:b w:val="0"/>
                <w:bCs w:val="0"/>
                <w:sz w:val="24"/>
                <w:szCs w:val="24"/>
              </w:rPr>
            </w:pPr>
            <w:r>
              <w:rPr>
                <w:rFonts w:asciiTheme="majorBidi" w:hAnsiTheme="majorBidi"/>
                <w:b w:val="0"/>
                <w:bCs w:val="0"/>
                <w:sz w:val="24"/>
                <w:szCs w:val="24"/>
              </w:rPr>
              <w:t>2.</w:t>
            </w:r>
            <w:r w:rsidRPr="00F867C1">
              <w:rPr>
                <w:rFonts w:asciiTheme="majorBidi" w:hAnsiTheme="majorBidi"/>
                <w:b w:val="0"/>
                <w:bCs w:val="0"/>
                <w:sz w:val="24"/>
                <w:szCs w:val="24"/>
              </w:rPr>
              <w:t>Emplacement stratégique pour attirer les clients locaux et les touristes.</w:t>
            </w:r>
          </w:p>
        </w:tc>
        <w:tc>
          <w:tcPr>
            <w:tcW w:w="4362" w:type="dxa"/>
          </w:tcPr>
          <w:p w:rsidR="008023D9" w:rsidRDefault="008023D9" w:rsidP="00675736">
            <w:pPr>
              <w:jc w:val="both"/>
              <w:cnfStyle w:val="000000100000"/>
              <w:rPr>
                <w:rFonts w:asciiTheme="majorBidi" w:hAnsiTheme="majorBidi" w:cstheme="majorBidi"/>
                <w:sz w:val="24"/>
                <w:szCs w:val="24"/>
              </w:rPr>
            </w:pPr>
          </w:p>
          <w:p w:rsidR="008023D9" w:rsidRDefault="008023D9" w:rsidP="00675736">
            <w:pPr>
              <w:jc w:val="both"/>
              <w:cnfStyle w:val="000000100000"/>
              <w:rPr>
                <w:rFonts w:asciiTheme="majorBidi" w:hAnsiTheme="majorBidi" w:cstheme="majorBidi"/>
                <w:sz w:val="24"/>
                <w:szCs w:val="24"/>
              </w:rPr>
            </w:pPr>
            <w:r>
              <w:rPr>
                <w:rFonts w:asciiTheme="majorBidi" w:hAnsiTheme="majorBidi" w:cstheme="majorBidi"/>
                <w:sz w:val="24"/>
                <w:szCs w:val="24"/>
              </w:rPr>
              <w:t>1.</w:t>
            </w:r>
            <w:r w:rsidRPr="00F867C1">
              <w:rPr>
                <w:rFonts w:asciiTheme="majorBidi" w:hAnsiTheme="majorBidi" w:cstheme="majorBidi"/>
                <w:sz w:val="24"/>
                <w:szCs w:val="24"/>
              </w:rPr>
              <w:t>Infrastructures routières limitées et parfois en mauvais état.</w:t>
            </w:r>
          </w:p>
          <w:p w:rsidR="008023D9" w:rsidRPr="00F867C1" w:rsidRDefault="008023D9" w:rsidP="00675736">
            <w:pPr>
              <w:jc w:val="both"/>
              <w:cnfStyle w:val="000000100000"/>
              <w:rPr>
                <w:rFonts w:asciiTheme="majorBidi" w:hAnsiTheme="majorBidi" w:cstheme="majorBidi"/>
                <w:sz w:val="24"/>
                <w:szCs w:val="24"/>
              </w:rPr>
            </w:pPr>
          </w:p>
          <w:p w:rsidR="008023D9" w:rsidRDefault="008023D9" w:rsidP="00675736">
            <w:pPr>
              <w:jc w:val="both"/>
              <w:cnfStyle w:val="000000100000"/>
              <w:rPr>
                <w:rFonts w:asciiTheme="majorBidi" w:hAnsiTheme="majorBidi" w:cstheme="majorBidi"/>
                <w:sz w:val="24"/>
                <w:szCs w:val="24"/>
              </w:rPr>
            </w:pPr>
            <w:r>
              <w:rPr>
                <w:rFonts w:asciiTheme="majorBidi" w:hAnsiTheme="majorBidi" w:cstheme="majorBidi"/>
                <w:sz w:val="24"/>
                <w:szCs w:val="24"/>
              </w:rPr>
              <w:t>2.</w:t>
            </w:r>
            <w:r w:rsidRPr="00F867C1">
              <w:rPr>
                <w:rFonts w:asciiTheme="majorBidi" w:hAnsiTheme="majorBidi" w:cstheme="majorBidi"/>
                <w:sz w:val="24"/>
                <w:szCs w:val="24"/>
              </w:rPr>
              <w:t>Risque de vol ou de dommages aux véhicules.</w:t>
            </w:r>
          </w:p>
        </w:tc>
      </w:tr>
      <w:tr w:rsidR="008023D9" w:rsidTr="00BE62B2">
        <w:trPr>
          <w:cnfStyle w:val="000000010000"/>
          <w:trHeight w:val="383"/>
        </w:trPr>
        <w:tc>
          <w:tcPr>
            <w:cnfStyle w:val="001000000000"/>
            <w:tcW w:w="4362" w:type="dxa"/>
          </w:tcPr>
          <w:p w:rsidR="008023D9" w:rsidRPr="00B32972" w:rsidRDefault="008023D9" w:rsidP="00675736">
            <w:pPr>
              <w:jc w:val="both"/>
              <w:rPr>
                <w:rFonts w:asciiTheme="majorBidi" w:hAnsiTheme="majorBidi"/>
                <w:sz w:val="28"/>
                <w:szCs w:val="28"/>
              </w:rPr>
            </w:pPr>
            <w:r w:rsidRPr="00B32972">
              <w:rPr>
                <w:rFonts w:asciiTheme="majorBidi" w:hAnsiTheme="majorBidi"/>
                <w:sz w:val="28"/>
                <w:szCs w:val="28"/>
              </w:rPr>
              <w:t>Opportunités</w:t>
            </w:r>
          </w:p>
        </w:tc>
        <w:tc>
          <w:tcPr>
            <w:tcW w:w="4362" w:type="dxa"/>
          </w:tcPr>
          <w:p w:rsidR="008023D9" w:rsidRPr="00B32972" w:rsidRDefault="008023D9" w:rsidP="00675736">
            <w:pPr>
              <w:jc w:val="both"/>
              <w:cnfStyle w:val="000000010000"/>
              <w:rPr>
                <w:rFonts w:asciiTheme="majorBidi" w:hAnsiTheme="majorBidi" w:cstheme="majorBidi"/>
                <w:b/>
                <w:bCs/>
                <w:sz w:val="28"/>
                <w:szCs w:val="28"/>
              </w:rPr>
            </w:pPr>
            <w:r w:rsidRPr="00B32972">
              <w:rPr>
                <w:rFonts w:asciiTheme="majorBidi" w:hAnsiTheme="majorBidi" w:cstheme="majorBidi"/>
                <w:b/>
                <w:bCs/>
                <w:sz w:val="28"/>
                <w:szCs w:val="28"/>
              </w:rPr>
              <w:t>Menaces</w:t>
            </w:r>
          </w:p>
        </w:tc>
      </w:tr>
      <w:tr w:rsidR="008023D9" w:rsidTr="00BE62B2">
        <w:trPr>
          <w:cnfStyle w:val="000000100000"/>
          <w:trHeight w:val="3694"/>
        </w:trPr>
        <w:tc>
          <w:tcPr>
            <w:cnfStyle w:val="001000000000"/>
            <w:tcW w:w="4362" w:type="dxa"/>
          </w:tcPr>
          <w:p w:rsidR="008023D9" w:rsidRDefault="008023D9" w:rsidP="00675736">
            <w:pPr>
              <w:jc w:val="both"/>
              <w:rPr>
                <w:rFonts w:asciiTheme="majorBidi" w:hAnsiTheme="majorBidi"/>
                <w:b w:val="0"/>
                <w:bCs w:val="0"/>
                <w:sz w:val="24"/>
                <w:szCs w:val="24"/>
              </w:rPr>
            </w:pPr>
          </w:p>
          <w:p w:rsidR="008023D9" w:rsidRPr="00595806" w:rsidRDefault="008023D9" w:rsidP="00675736">
            <w:pPr>
              <w:jc w:val="both"/>
              <w:rPr>
                <w:rFonts w:asciiTheme="majorBidi" w:hAnsiTheme="majorBidi"/>
                <w:b w:val="0"/>
                <w:bCs w:val="0"/>
                <w:sz w:val="24"/>
                <w:szCs w:val="24"/>
              </w:rPr>
            </w:pPr>
            <w:r>
              <w:rPr>
                <w:rFonts w:asciiTheme="majorBidi" w:hAnsiTheme="majorBidi"/>
                <w:b w:val="0"/>
                <w:bCs w:val="0"/>
                <w:sz w:val="24"/>
                <w:szCs w:val="24"/>
              </w:rPr>
              <w:t>1</w:t>
            </w:r>
            <w:r w:rsidRPr="00595806">
              <w:rPr>
                <w:rFonts w:asciiTheme="majorBidi" w:hAnsiTheme="majorBidi"/>
                <w:b w:val="0"/>
                <w:bCs w:val="0"/>
                <w:sz w:val="24"/>
                <w:szCs w:val="24"/>
              </w:rPr>
              <w:t xml:space="preserve">.Demande croissante </w:t>
            </w:r>
            <w:r>
              <w:rPr>
                <w:rFonts w:asciiTheme="majorBidi" w:hAnsiTheme="majorBidi"/>
                <w:b w:val="0"/>
                <w:bCs w:val="0"/>
                <w:sz w:val="24"/>
                <w:szCs w:val="24"/>
              </w:rPr>
              <w:t xml:space="preserve">environ 50% </w:t>
            </w:r>
            <w:r w:rsidRPr="00595806">
              <w:rPr>
                <w:rFonts w:asciiTheme="majorBidi" w:hAnsiTheme="majorBidi"/>
                <w:b w:val="0"/>
                <w:bCs w:val="0"/>
                <w:sz w:val="24"/>
                <w:szCs w:val="24"/>
              </w:rPr>
              <w:t>de services de location de voitures pour les entreprises.</w:t>
            </w:r>
          </w:p>
          <w:p w:rsidR="008023D9" w:rsidRDefault="008023D9" w:rsidP="00675736">
            <w:pPr>
              <w:jc w:val="both"/>
              <w:rPr>
                <w:rFonts w:asciiTheme="majorBidi" w:hAnsiTheme="majorBidi"/>
                <w:b w:val="0"/>
                <w:bCs w:val="0"/>
                <w:sz w:val="24"/>
                <w:szCs w:val="24"/>
              </w:rPr>
            </w:pPr>
          </w:p>
          <w:p w:rsidR="008023D9" w:rsidRDefault="008023D9" w:rsidP="00675736">
            <w:pPr>
              <w:jc w:val="both"/>
              <w:rPr>
                <w:rFonts w:asciiTheme="majorBidi" w:hAnsiTheme="majorBidi"/>
                <w:b w:val="0"/>
                <w:bCs w:val="0"/>
                <w:sz w:val="24"/>
                <w:szCs w:val="24"/>
              </w:rPr>
            </w:pPr>
            <w:r w:rsidRPr="00595806">
              <w:rPr>
                <w:rFonts w:asciiTheme="majorBidi" w:hAnsiTheme="majorBidi"/>
                <w:b w:val="0"/>
                <w:bCs w:val="0"/>
                <w:sz w:val="24"/>
                <w:szCs w:val="24"/>
              </w:rPr>
              <w:t>2. Besoin croissant de transport privé pour les événements spéciaux.</w:t>
            </w:r>
          </w:p>
          <w:p w:rsidR="008023D9" w:rsidRDefault="008023D9" w:rsidP="00675736">
            <w:pPr>
              <w:jc w:val="both"/>
              <w:rPr>
                <w:rFonts w:asciiTheme="majorBidi" w:hAnsiTheme="majorBidi"/>
                <w:b w:val="0"/>
                <w:bCs w:val="0"/>
                <w:sz w:val="24"/>
                <w:szCs w:val="24"/>
              </w:rPr>
            </w:pPr>
          </w:p>
          <w:p w:rsidR="008023D9" w:rsidRPr="00595806" w:rsidRDefault="008023D9" w:rsidP="00675736">
            <w:pPr>
              <w:jc w:val="both"/>
              <w:rPr>
                <w:rFonts w:asciiTheme="majorBidi" w:hAnsiTheme="majorBidi"/>
                <w:b w:val="0"/>
                <w:bCs w:val="0"/>
                <w:sz w:val="24"/>
                <w:szCs w:val="24"/>
              </w:rPr>
            </w:pPr>
            <w:r w:rsidRPr="00595806">
              <w:rPr>
                <w:rFonts w:asciiTheme="majorBidi" w:hAnsiTheme="majorBidi"/>
                <w:b w:val="0"/>
                <w:bCs w:val="0"/>
                <w:sz w:val="24"/>
                <w:szCs w:val="24"/>
              </w:rPr>
              <w:t>3.Augmentation de la mobilité due à des développements économiques.</w:t>
            </w:r>
          </w:p>
          <w:p w:rsidR="008023D9" w:rsidRDefault="008023D9" w:rsidP="00675736">
            <w:pPr>
              <w:jc w:val="both"/>
              <w:rPr>
                <w:rFonts w:asciiTheme="majorBidi" w:hAnsiTheme="majorBidi"/>
                <w:b w:val="0"/>
                <w:bCs w:val="0"/>
                <w:sz w:val="24"/>
                <w:szCs w:val="24"/>
              </w:rPr>
            </w:pPr>
          </w:p>
          <w:p w:rsidR="008023D9" w:rsidRPr="00595806" w:rsidRDefault="008023D9" w:rsidP="00675736">
            <w:pPr>
              <w:jc w:val="both"/>
              <w:rPr>
                <w:rFonts w:asciiTheme="majorBidi" w:hAnsiTheme="majorBidi"/>
                <w:b w:val="0"/>
                <w:bCs w:val="0"/>
                <w:sz w:val="24"/>
                <w:szCs w:val="24"/>
              </w:rPr>
            </w:pPr>
            <w:r w:rsidRPr="00595806">
              <w:rPr>
                <w:rFonts w:asciiTheme="majorBidi" w:hAnsiTheme="majorBidi"/>
                <w:b w:val="0"/>
                <w:bCs w:val="0"/>
                <w:sz w:val="24"/>
                <w:szCs w:val="24"/>
              </w:rPr>
              <w:t>4. Utilisation de technologies avancées pour améliorer l'expérience client.</w:t>
            </w:r>
          </w:p>
        </w:tc>
        <w:tc>
          <w:tcPr>
            <w:tcW w:w="4362" w:type="dxa"/>
          </w:tcPr>
          <w:p w:rsidR="008023D9" w:rsidRDefault="008023D9" w:rsidP="00675736">
            <w:pPr>
              <w:jc w:val="both"/>
              <w:cnfStyle w:val="000000100000"/>
              <w:rPr>
                <w:rFonts w:asciiTheme="majorBidi" w:hAnsiTheme="majorBidi" w:cstheme="majorBidi"/>
                <w:sz w:val="24"/>
                <w:szCs w:val="24"/>
              </w:rPr>
            </w:pPr>
          </w:p>
          <w:p w:rsidR="008023D9" w:rsidRPr="001D2AE8" w:rsidRDefault="008023D9" w:rsidP="00675736">
            <w:pPr>
              <w:jc w:val="both"/>
              <w:cnfStyle w:val="000000100000"/>
              <w:rPr>
                <w:rFonts w:asciiTheme="majorBidi" w:hAnsiTheme="majorBidi" w:cstheme="majorBidi"/>
                <w:sz w:val="24"/>
                <w:szCs w:val="24"/>
              </w:rPr>
            </w:pPr>
            <w:r w:rsidRPr="001D2AE8">
              <w:rPr>
                <w:rFonts w:asciiTheme="majorBidi" w:hAnsiTheme="majorBidi" w:cstheme="majorBidi"/>
                <w:sz w:val="24"/>
                <w:szCs w:val="24"/>
              </w:rPr>
              <w:t>1.Augmentation des coûts liés aux véhicules et à l'entretien.</w:t>
            </w:r>
          </w:p>
          <w:p w:rsidR="008023D9" w:rsidRDefault="008023D9" w:rsidP="00675736">
            <w:pPr>
              <w:jc w:val="both"/>
              <w:cnfStyle w:val="000000100000"/>
              <w:rPr>
                <w:rFonts w:asciiTheme="majorBidi" w:hAnsiTheme="majorBidi" w:cstheme="majorBidi"/>
                <w:sz w:val="24"/>
                <w:szCs w:val="24"/>
              </w:rPr>
            </w:pPr>
          </w:p>
          <w:p w:rsidR="008023D9" w:rsidRPr="001D2AE8" w:rsidRDefault="008023D9" w:rsidP="00675736">
            <w:pPr>
              <w:jc w:val="both"/>
              <w:cnfStyle w:val="000000100000"/>
              <w:rPr>
                <w:rFonts w:asciiTheme="majorBidi" w:hAnsiTheme="majorBidi" w:cstheme="majorBidi"/>
                <w:sz w:val="24"/>
                <w:szCs w:val="24"/>
              </w:rPr>
            </w:pPr>
            <w:r w:rsidRPr="001D2AE8">
              <w:rPr>
                <w:rFonts w:asciiTheme="majorBidi" w:hAnsiTheme="majorBidi" w:cstheme="majorBidi"/>
                <w:sz w:val="24"/>
                <w:szCs w:val="24"/>
              </w:rPr>
              <w:t>2.Concurrence future accrue avec l'entrée de nouvelles entreprises.</w:t>
            </w:r>
          </w:p>
          <w:p w:rsidR="008023D9" w:rsidRDefault="008023D9" w:rsidP="00675736">
            <w:pPr>
              <w:jc w:val="both"/>
              <w:cnfStyle w:val="000000100000"/>
              <w:rPr>
                <w:rFonts w:asciiTheme="majorBidi" w:hAnsiTheme="majorBidi" w:cstheme="majorBidi"/>
                <w:sz w:val="24"/>
                <w:szCs w:val="24"/>
              </w:rPr>
            </w:pPr>
          </w:p>
          <w:p w:rsidR="008023D9" w:rsidRDefault="008023D9" w:rsidP="00675736">
            <w:pPr>
              <w:jc w:val="both"/>
              <w:cnfStyle w:val="000000100000"/>
              <w:rPr>
                <w:rFonts w:asciiTheme="majorBidi" w:hAnsiTheme="majorBidi" w:cstheme="majorBidi"/>
                <w:sz w:val="24"/>
                <w:szCs w:val="24"/>
              </w:rPr>
            </w:pPr>
            <w:r w:rsidRPr="001D2AE8">
              <w:rPr>
                <w:rFonts w:asciiTheme="majorBidi" w:hAnsiTheme="majorBidi" w:cstheme="majorBidi"/>
                <w:sz w:val="24"/>
                <w:szCs w:val="24"/>
              </w:rPr>
              <w:t>3Instabilité politique et économique qui pourrait affecter le secteur.</w:t>
            </w:r>
          </w:p>
        </w:tc>
      </w:tr>
    </w:tbl>
    <w:p w:rsidR="008023D9" w:rsidRDefault="008023D9" w:rsidP="00675736">
      <w:pPr>
        <w:jc w:val="both"/>
        <w:rPr>
          <w:rFonts w:asciiTheme="majorBidi" w:hAnsiTheme="majorBidi" w:cstheme="majorBidi"/>
          <w:sz w:val="24"/>
          <w:szCs w:val="24"/>
        </w:rPr>
      </w:pPr>
    </w:p>
    <w:p w:rsidR="00BE62B2" w:rsidRPr="00412925" w:rsidRDefault="00BE62B2" w:rsidP="00675736">
      <w:pPr>
        <w:jc w:val="both"/>
        <w:rPr>
          <w:rFonts w:asciiTheme="majorBidi" w:hAnsiTheme="majorBidi" w:cstheme="majorBidi"/>
          <w:sz w:val="24"/>
          <w:szCs w:val="24"/>
        </w:rPr>
      </w:pPr>
    </w:p>
    <w:p w:rsidR="005F2EFA" w:rsidRDefault="00412925" w:rsidP="00675736">
      <w:pPr>
        <w:jc w:val="both"/>
        <w:rPr>
          <w:rFonts w:asciiTheme="majorBidi" w:hAnsiTheme="majorBidi" w:cstheme="majorBidi"/>
          <w:sz w:val="24"/>
          <w:szCs w:val="24"/>
        </w:rPr>
      </w:pPr>
      <w:r w:rsidRPr="00412925">
        <w:rPr>
          <w:rFonts w:asciiTheme="majorBidi" w:hAnsiTheme="majorBidi" w:cstheme="majorBidi"/>
          <w:sz w:val="24"/>
          <w:szCs w:val="24"/>
        </w:rPr>
        <w:t>Chacun de ces projets répond à des besoins spécifiques et se caractérise par des objectifs différents dans des domaines variés.</w:t>
      </w:r>
    </w:p>
    <w:p w:rsidR="00BE62B2" w:rsidRPr="00AB3AC9" w:rsidRDefault="00BE62B2" w:rsidP="00675736">
      <w:pPr>
        <w:jc w:val="both"/>
        <w:rPr>
          <w:rFonts w:asciiTheme="majorBidi" w:hAnsiTheme="majorBidi" w:cstheme="majorBidi"/>
          <w:sz w:val="24"/>
          <w:szCs w:val="24"/>
        </w:rPr>
      </w:pPr>
    </w:p>
    <w:p w:rsidR="005F2EFA" w:rsidRDefault="00412925" w:rsidP="00675736">
      <w:pPr>
        <w:jc w:val="both"/>
        <w:rPr>
          <w:rFonts w:asciiTheme="majorBidi" w:hAnsiTheme="majorBidi" w:cstheme="majorBidi"/>
          <w:sz w:val="24"/>
          <w:szCs w:val="24"/>
        </w:rPr>
      </w:pPr>
      <w:r w:rsidRPr="00FB06A6">
        <w:rPr>
          <w:rFonts w:asciiTheme="majorBidi" w:hAnsiTheme="majorBidi" w:cstheme="majorBidi"/>
          <w:sz w:val="24"/>
          <w:szCs w:val="24"/>
        </w:rPr>
        <w:t xml:space="preserve">Parmi ces projet les meilleurs projet pour nous c’est la service de location de voiture, par ce que </w:t>
      </w:r>
      <w:r w:rsidR="003B18E6">
        <w:rPr>
          <w:rFonts w:asciiTheme="majorBidi" w:hAnsiTheme="majorBidi" w:cstheme="majorBidi"/>
          <w:sz w:val="24"/>
          <w:szCs w:val="24"/>
        </w:rPr>
        <w:t xml:space="preserve"> la Créationde la </w:t>
      </w:r>
      <w:r w:rsidR="00FB06A6" w:rsidRPr="00FB06A6">
        <w:rPr>
          <w:rFonts w:asciiTheme="majorBidi" w:hAnsiTheme="majorBidi" w:cstheme="majorBidi"/>
          <w:sz w:val="24"/>
          <w:szCs w:val="24"/>
        </w:rPr>
        <w:t xml:space="preserve"> société</w:t>
      </w:r>
      <w:r w:rsidRPr="00FB06A6">
        <w:rPr>
          <w:rFonts w:asciiTheme="majorBidi" w:hAnsiTheme="majorBidi" w:cstheme="majorBidi"/>
          <w:sz w:val="24"/>
          <w:szCs w:val="24"/>
        </w:rPr>
        <w:t xml:space="preserve"> de location de voiture constitue une idée de business intéressante et simple, qui permet surtout d'évoluer dans un secteur qui n'a de cesse de se réinventer. Avec les innovations marketing et technologiques, celui-ci a vocation à rester porteur.</w:t>
      </w:r>
    </w:p>
    <w:p w:rsidR="00CD25EB" w:rsidRDefault="00CD25EB" w:rsidP="00675736">
      <w:pPr>
        <w:jc w:val="both"/>
        <w:rPr>
          <w:rFonts w:asciiTheme="majorBidi" w:hAnsiTheme="majorBidi" w:cstheme="majorBidi"/>
          <w:sz w:val="24"/>
          <w:szCs w:val="24"/>
        </w:rPr>
      </w:pPr>
    </w:p>
    <w:p w:rsidR="00CD25EB" w:rsidRDefault="00CD25EB" w:rsidP="00412925">
      <w:pPr>
        <w:rPr>
          <w:rFonts w:asciiTheme="majorBidi" w:hAnsiTheme="majorBidi" w:cstheme="majorBidi"/>
          <w:sz w:val="24"/>
          <w:szCs w:val="24"/>
        </w:rPr>
      </w:pPr>
    </w:p>
    <w:p w:rsidR="00CD25EB" w:rsidRPr="00FB06A6" w:rsidRDefault="00CD25EB" w:rsidP="00412925">
      <w:pPr>
        <w:rPr>
          <w:rFonts w:asciiTheme="majorBidi" w:hAnsiTheme="majorBidi" w:cstheme="majorBidi"/>
          <w:sz w:val="24"/>
          <w:szCs w:val="24"/>
        </w:rPr>
      </w:pPr>
    </w:p>
    <w:p w:rsidR="00FB06A6" w:rsidRPr="00FB06A6" w:rsidRDefault="00FB06A6" w:rsidP="00675736">
      <w:pPr>
        <w:rPr>
          <w:rFonts w:asciiTheme="majorBidi" w:hAnsiTheme="majorBidi" w:cstheme="majorBidi"/>
          <w:sz w:val="24"/>
          <w:szCs w:val="24"/>
        </w:rPr>
      </w:pPr>
      <w:r>
        <w:rPr>
          <w:rFonts w:asciiTheme="majorBidi" w:hAnsiTheme="majorBidi" w:cstheme="majorBidi"/>
          <w:b/>
          <w:bCs/>
          <w:sz w:val="24"/>
          <w:szCs w:val="24"/>
        </w:rPr>
        <w:t xml:space="preserve">Une société </w:t>
      </w:r>
      <w:r w:rsidRPr="00FB06A6">
        <w:rPr>
          <w:rFonts w:asciiTheme="majorBidi" w:hAnsiTheme="majorBidi" w:cstheme="majorBidi"/>
          <w:b/>
          <w:bCs/>
          <w:sz w:val="24"/>
          <w:szCs w:val="24"/>
        </w:rPr>
        <w:t xml:space="preserve"> de location de voiture, qu'est-ce que c'est</w:t>
      </w:r>
      <w:r w:rsidRPr="00FB06A6">
        <w:rPr>
          <w:rFonts w:asciiTheme="majorBidi" w:hAnsiTheme="majorBidi" w:cstheme="majorBidi"/>
          <w:sz w:val="24"/>
          <w:szCs w:val="24"/>
        </w:rPr>
        <w:t xml:space="preserve"> ?</w:t>
      </w:r>
    </w:p>
    <w:p w:rsidR="00FB06A6" w:rsidRPr="00FB06A6" w:rsidRDefault="00FB06A6" w:rsidP="00675736">
      <w:pPr>
        <w:rPr>
          <w:rFonts w:asciiTheme="majorBidi" w:hAnsiTheme="majorBidi" w:cstheme="majorBidi"/>
          <w:sz w:val="24"/>
          <w:szCs w:val="24"/>
        </w:rPr>
      </w:pPr>
      <w:r w:rsidRPr="00FB06A6">
        <w:rPr>
          <w:rFonts w:asciiTheme="majorBidi" w:hAnsiTheme="majorBidi" w:cstheme="majorBidi"/>
          <w:sz w:val="24"/>
          <w:szCs w:val="24"/>
        </w:rPr>
        <w:t xml:space="preserve">C'est une entreprise dont l'activité consiste à mettre à la disposition de particuliers ou de professionnels louer des voitures pour une certaine durée. </w:t>
      </w:r>
    </w:p>
    <w:p w:rsidR="00412925" w:rsidRPr="0089749F" w:rsidRDefault="001078C6" w:rsidP="00675736">
      <w:r>
        <w:rPr>
          <w:noProof/>
        </w:rPr>
        <w:drawing>
          <wp:anchor distT="0" distB="0" distL="114300" distR="114300" simplePos="0" relativeHeight="251664384" behindDoc="0" locked="0" layoutInCell="1" allowOverlap="1">
            <wp:simplePos x="0" y="0"/>
            <wp:positionH relativeFrom="column">
              <wp:posOffset>3376930</wp:posOffset>
            </wp:positionH>
            <wp:positionV relativeFrom="paragraph">
              <wp:posOffset>763905</wp:posOffset>
            </wp:positionV>
            <wp:extent cx="3354705" cy="3056255"/>
            <wp:effectExtent l="19050" t="0" r="0" b="0"/>
            <wp:wrapSquare wrapText="bothSides"/>
            <wp:docPr id="2" name="Image 1" descr="81953978-key-with-a-key-ring-in-his-hand-e-commerce-single-icon-in-black-style-vector-symbol-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953978-key-with-a-key-ring-in-his-hand-e-commerce-single-icon-in-black-style-vector-symbol-stock.jpg"/>
                    <pic:cNvPicPr/>
                  </pic:nvPicPr>
                  <pic:blipFill>
                    <a:blip r:embed="rId11"/>
                    <a:stretch>
                      <a:fillRect/>
                    </a:stretch>
                  </pic:blipFill>
                  <pic:spPr>
                    <a:xfrm>
                      <a:off x="0" y="0"/>
                      <a:ext cx="3354705" cy="3056255"/>
                    </a:xfrm>
                    <a:prstGeom prst="rect">
                      <a:avLst/>
                    </a:prstGeom>
                  </pic:spPr>
                </pic:pic>
              </a:graphicData>
            </a:graphic>
          </wp:anchor>
        </w:drawing>
      </w:r>
      <w:r>
        <w:rPr>
          <w:noProof/>
        </w:rPr>
        <w:drawing>
          <wp:inline distT="0" distB="0" distL="0" distR="0">
            <wp:extent cx="3969626" cy="5612524"/>
            <wp:effectExtent l="19050" t="0" r="0" b="0"/>
            <wp:docPr id="1" name="Imag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2"/>
                    <a:stretch>
                      <a:fillRect/>
                    </a:stretch>
                  </pic:blipFill>
                  <pic:spPr>
                    <a:xfrm>
                      <a:off x="0" y="0"/>
                      <a:ext cx="3988358" cy="5639008"/>
                    </a:xfrm>
                    <a:prstGeom prst="rect">
                      <a:avLst/>
                    </a:prstGeom>
                  </pic:spPr>
                </pic:pic>
              </a:graphicData>
            </a:graphic>
          </wp:inline>
        </w:drawing>
      </w:r>
    </w:p>
    <w:p w:rsidR="004411D2" w:rsidRPr="00A01698" w:rsidRDefault="00A01698" w:rsidP="00A01698">
      <w:pPr>
        <w:pStyle w:val="Lgende"/>
        <w:jc w:val="center"/>
        <w:rPr>
          <w:rFonts w:asciiTheme="majorBidi" w:hAnsiTheme="majorBidi" w:cstheme="majorBidi"/>
          <w:color w:val="auto"/>
          <w:sz w:val="28"/>
          <w:szCs w:val="28"/>
        </w:rPr>
      </w:pPr>
      <w:bookmarkStart w:id="33" w:name="_Toc162303433"/>
      <w:r w:rsidRPr="00A01698">
        <w:rPr>
          <w:rFonts w:asciiTheme="majorBidi" w:hAnsiTheme="majorBidi" w:cstheme="majorBidi"/>
          <w:color w:val="auto"/>
          <w:sz w:val="28"/>
          <w:szCs w:val="28"/>
        </w:rPr>
        <w:t xml:space="preserve">Figure  </w:t>
      </w:r>
      <w:r w:rsidR="00CD28D4" w:rsidRPr="00A01698">
        <w:rPr>
          <w:rFonts w:asciiTheme="majorBidi" w:hAnsiTheme="majorBidi" w:cstheme="majorBidi"/>
          <w:color w:val="auto"/>
          <w:sz w:val="28"/>
          <w:szCs w:val="28"/>
        </w:rPr>
        <w:fldChar w:fldCharType="begin"/>
      </w:r>
      <w:r w:rsidRPr="00A01698">
        <w:rPr>
          <w:rFonts w:asciiTheme="majorBidi" w:hAnsiTheme="majorBidi" w:cstheme="majorBidi"/>
          <w:color w:val="auto"/>
          <w:sz w:val="28"/>
          <w:szCs w:val="28"/>
        </w:rPr>
        <w:instrText xml:space="preserve"> SEQ Figure_ \* ARABIC </w:instrText>
      </w:r>
      <w:r w:rsidR="00CD28D4" w:rsidRPr="00A01698">
        <w:rPr>
          <w:rFonts w:asciiTheme="majorBidi" w:hAnsiTheme="majorBidi" w:cstheme="majorBidi"/>
          <w:color w:val="auto"/>
          <w:sz w:val="28"/>
          <w:szCs w:val="28"/>
        </w:rPr>
        <w:fldChar w:fldCharType="separate"/>
      </w:r>
      <w:r w:rsidR="00980835">
        <w:rPr>
          <w:rFonts w:asciiTheme="majorBidi" w:hAnsiTheme="majorBidi" w:cstheme="majorBidi"/>
          <w:noProof/>
          <w:color w:val="auto"/>
          <w:sz w:val="28"/>
          <w:szCs w:val="28"/>
        </w:rPr>
        <w:t>1</w:t>
      </w:r>
      <w:r w:rsidR="00CD28D4" w:rsidRPr="00A01698">
        <w:rPr>
          <w:rFonts w:asciiTheme="majorBidi" w:hAnsiTheme="majorBidi" w:cstheme="majorBidi"/>
          <w:color w:val="auto"/>
          <w:sz w:val="28"/>
          <w:szCs w:val="28"/>
        </w:rPr>
        <w:fldChar w:fldCharType="end"/>
      </w:r>
      <w:r w:rsidRPr="00A01698">
        <w:rPr>
          <w:rFonts w:asciiTheme="majorBidi" w:hAnsiTheme="majorBidi" w:cstheme="majorBidi"/>
          <w:color w:val="auto"/>
          <w:sz w:val="28"/>
          <w:szCs w:val="28"/>
        </w:rPr>
        <w:t>.Schéma notre idée</w:t>
      </w:r>
      <w:bookmarkEnd w:id="33"/>
    </w:p>
    <w:p w:rsidR="004411D2" w:rsidRDefault="004411D2" w:rsidP="00675736"/>
    <w:p w:rsidR="00A01698" w:rsidRDefault="00A01698" w:rsidP="00675736"/>
    <w:p w:rsidR="00A01698" w:rsidRDefault="00A01698" w:rsidP="00675736"/>
    <w:p w:rsidR="00A01698" w:rsidRDefault="00A01698" w:rsidP="00675736"/>
    <w:p w:rsidR="00A01698" w:rsidRDefault="00A01698" w:rsidP="00675736"/>
    <w:p w:rsidR="00B85D06" w:rsidRPr="00536F7A" w:rsidRDefault="00B85D06" w:rsidP="003B2B2F">
      <w:pPr>
        <w:pStyle w:val="Paragraphedeliste"/>
      </w:pPr>
    </w:p>
    <w:p w:rsidR="005F2EFA" w:rsidRPr="003B2B2F" w:rsidRDefault="002B0C58" w:rsidP="009C1348">
      <w:pPr>
        <w:pStyle w:val="Titre2"/>
      </w:pPr>
      <w:bookmarkStart w:id="34" w:name="_Toc162370364"/>
      <w:bookmarkStart w:id="35" w:name="_Toc166098008"/>
      <w:bookmarkStart w:id="36" w:name="_Toc166098547"/>
      <w:bookmarkStart w:id="37" w:name="_Toc166098863"/>
      <w:bookmarkStart w:id="38" w:name="_Toc166099419"/>
      <w:bookmarkStart w:id="39" w:name="_Toc166100707"/>
      <w:r w:rsidRPr="009C1348">
        <w:t>Objectif </w:t>
      </w:r>
      <w:r w:rsidRPr="003B2B2F">
        <w:t>:</w:t>
      </w:r>
      <w:bookmarkEnd w:id="34"/>
      <w:bookmarkEnd w:id="35"/>
      <w:bookmarkEnd w:id="36"/>
      <w:bookmarkEnd w:id="37"/>
      <w:bookmarkEnd w:id="38"/>
      <w:bookmarkEnd w:id="39"/>
    </w:p>
    <w:p w:rsidR="00F45681" w:rsidRDefault="00A30073" w:rsidP="00675736">
      <w:pPr>
        <w:rPr>
          <w:rFonts w:asciiTheme="majorBidi" w:hAnsiTheme="majorBidi" w:cstheme="majorBidi"/>
          <w:sz w:val="24"/>
          <w:szCs w:val="24"/>
        </w:rPr>
      </w:pPr>
      <w:r w:rsidRPr="00F45681">
        <w:rPr>
          <w:rFonts w:asciiTheme="majorBidi" w:hAnsiTheme="majorBidi" w:cstheme="majorBidi"/>
          <w:sz w:val="24"/>
          <w:szCs w:val="24"/>
        </w:rPr>
        <w:t>Les objectifs par lesquels nous va commencer, et les autres que nous voulons atteindre, sont :</w:t>
      </w:r>
    </w:p>
    <w:p w:rsidR="00AB7409" w:rsidRPr="00F45681" w:rsidRDefault="00AB7409" w:rsidP="00675736">
      <w:pPr>
        <w:rPr>
          <w:rFonts w:asciiTheme="majorBidi" w:hAnsiTheme="majorBidi" w:cstheme="majorBidi"/>
          <w:sz w:val="24"/>
          <w:szCs w:val="24"/>
        </w:rPr>
      </w:pPr>
    </w:p>
    <w:p w:rsidR="002B0C58"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l'expansion ou le développement continu, c'est-à-dire l'ouverture des autres agences, en commençant par la capitale (Nouakchott) et ensuite les autres(Wilayas).</w:t>
      </w:r>
    </w:p>
    <w:p w:rsidR="00893E91" w:rsidRPr="00893E91" w:rsidRDefault="00893E91" w:rsidP="00893E91">
      <w:pPr>
        <w:pStyle w:val="Paragraphedeliste"/>
        <w:spacing w:after="120"/>
        <w:ind w:left="714"/>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Élaborer un système de réservation en ligne simple et convivial.</w:t>
      </w:r>
    </w:p>
    <w:p w:rsidR="00893E91" w:rsidRPr="00893E91" w:rsidRDefault="00893E91" w:rsidP="00893E91">
      <w:pPr>
        <w:pStyle w:val="Paragraphedeliste"/>
        <w:spacing w:after="120"/>
        <w:ind w:left="714"/>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Mettre en place un suivi efficace de l'état des véhicules loués.</w:t>
      </w:r>
    </w:p>
    <w:p w:rsidR="00893E91" w:rsidRPr="00893E91" w:rsidRDefault="00893E91" w:rsidP="00893E91">
      <w:pPr>
        <w:spacing w:after="120"/>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Assurer la sécurité des transactions et des informations des clients.</w:t>
      </w:r>
    </w:p>
    <w:p w:rsidR="00893E91" w:rsidRPr="00893E91" w:rsidRDefault="00893E91" w:rsidP="00893E91">
      <w:pPr>
        <w:pStyle w:val="Paragraphedeliste"/>
        <w:spacing w:after="120"/>
        <w:ind w:left="714"/>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Optimiser le processus de récupération et de retour des véhicules.</w:t>
      </w:r>
    </w:p>
    <w:p w:rsidR="00893E91" w:rsidRPr="00893E91" w:rsidRDefault="00893E91" w:rsidP="00893E91">
      <w:pPr>
        <w:pStyle w:val="Paragraphedeliste"/>
        <w:spacing w:after="120"/>
        <w:ind w:left="714"/>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Établir des partenariats avec des fournisseurs de services de maintenance.</w:t>
      </w:r>
    </w:p>
    <w:p w:rsidR="00893E91" w:rsidRPr="00893E91" w:rsidRDefault="00893E91" w:rsidP="00893E91">
      <w:pPr>
        <w:pStyle w:val="Paragraphedeliste"/>
        <w:spacing w:after="120"/>
        <w:ind w:left="714"/>
        <w:rPr>
          <w:rFonts w:asciiTheme="majorBidi" w:hAnsiTheme="majorBidi" w:cstheme="majorBidi"/>
          <w:sz w:val="24"/>
          <w:szCs w:val="24"/>
        </w:rPr>
      </w:pPr>
    </w:p>
    <w:p w:rsidR="00A30073" w:rsidRDefault="00CE1F72" w:rsidP="00DA3D86">
      <w:pPr>
        <w:pStyle w:val="Paragraphedeliste"/>
        <w:numPr>
          <w:ilvl w:val="0"/>
          <w:numId w:val="13"/>
        </w:numPr>
        <w:tabs>
          <w:tab w:val="left" w:pos="7221"/>
        </w:tabs>
        <w:spacing w:after="120"/>
        <w:rPr>
          <w:rFonts w:asciiTheme="majorBidi" w:hAnsiTheme="majorBidi" w:cstheme="majorBidi"/>
          <w:sz w:val="24"/>
          <w:szCs w:val="24"/>
        </w:rPr>
      </w:pPr>
      <w:r w:rsidRPr="00893E91">
        <w:rPr>
          <w:rFonts w:asciiTheme="majorBidi" w:hAnsiTheme="majorBidi" w:cstheme="majorBidi"/>
          <w:sz w:val="24"/>
          <w:szCs w:val="24"/>
        </w:rPr>
        <w:t xml:space="preserve">Augmenter le nombre de véhicules disponible </w:t>
      </w:r>
      <w:r w:rsidR="00AB7409" w:rsidRPr="00893E91">
        <w:rPr>
          <w:rFonts w:asciiTheme="majorBidi" w:hAnsiTheme="majorBidi" w:cstheme="majorBidi"/>
          <w:sz w:val="24"/>
          <w:szCs w:val="24"/>
        </w:rPr>
        <w:t>à la fin de chaque année</w:t>
      </w:r>
      <w:r w:rsidR="00F45681" w:rsidRPr="00893E91">
        <w:rPr>
          <w:rFonts w:asciiTheme="majorBidi" w:hAnsiTheme="majorBidi" w:cstheme="majorBidi"/>
          <w:sz w:val="24"/>
          <w:szCs w:val="24"/>
        </w:rPr>
        <w:tab/>
      </w:r>
    </w:p>
    <w:p w:rsidR="00893E91" w:rsidRPr="00893E91" w:rsidRDefault="00893E91" w:rsidP="00893E91">
      <w:pPr>
        <w:pStyle w:val="Paragraphedeliste"/>
        <w:tabs>
          <w:tab w:val="left" w:pos="7221"/>
        </w:tabs>
        <w:spacing w:after="120"/>
        <w:ind w:left="714"/>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Concevoir une application mobile pour faciliter les réservations.</w:t>
      </w:r>
    </w:p>
    <w:p w:rsidR="00893E91" w:rsidRPr="00893E91" w:rsidRDefault="00893E91" w:rsidP="00893E91">
      <w:pPr>
        <w:pStyle w:val="Paragraphedeliste"/>
        <w:spacing w:after="120"/>
        <w:ind w:left="714"/>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Garantir une communication fluide avec les clients vi</w:t>
      </w:r>
      <w:r w:rsidR="00F45681" w:rsidRPr="00893E91">
        <w:rPr>
          <w:rFonts w:asciiTheme="majorBidi" w:hAnsiTheme="majorBidi" w:cstheme="majorBidi"/>
          <w:sz w:val="24"/>
          <w:szCs w:val="24"/>
        </w:rPr>
        <w:t>a diff</w:t>
      </w:r>
      <w:r w:rsidRPr="00893E91">
        <w:rPr>
          <w:rFonts w:asciiTheme="majorBidi" w:hAnsiTheme="majorBidi" w:cstheme="majorBidi"/>
          <w:sz w:val="24"/>
          <w:szCs w:val="24"/>
        </w:rPr>
        <w:t>érents canaux.</w:t>
      </w:r>
    </w:p>
    <w:p w:rsidR="00893E91" w:rsidRPr="00893E91" w:rsidRDefault="00893E91" w:rsidP="00893E91">
      <w:pPr>
        <w:pStyle w:val="Paragraphedeliste"/>
        <w:spacing w:after="120"/>
        <w:ind w:left="714"/>
        <w:rPr>
          <w:rFonts w:asciiTheme="majorBidi" w:hAnsiTheme="majorBidi" w:cstheme="majorBidi"/>
          <w:sz w:val="24"/>
          <w:szCs w:val="24"/>
        </w:rPr>
      </w:pPr>
    </w:p>
    <w:p w:rsidR="00A30073" w:rsidRDefault="00A30073"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Évaluer régulièrement la satisfaction client pour améliorer les services.</w:t>
      </w:r>
    </w:p>
    <w:p w:rsidR="00893E91" w:rsidRPr="00893E91" w:rsidRDefault="00893E91" w:rsidP="00893E91">
      <w:pPr>
        <w:pStyle w:val="Paragraphedeliste"/>
        <w:spacing w:after="120"/>
        <w:ind w:left="714"/>
        <w:rPr>
          <w:rFonts w:asciiTheme="majorBidi" w:hAnsiTheme="majorBidi" w:cstheme="majorBidi"/>
          <w:sz w:val="24"/>
          <w:szCs w:val="24"/>
        </w:rPr>
      </w:pPr>
    </w:p>
    <w:p w:rsidR="00CE1F72" w:rsidRDefault="00F45681"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Assurer une maintenance préventive pour tous les véhicules chaque année</w:t>
      </w:r>
    </w:p>
    <w:p w:rsidR="00893E91" w:rsidRPr="00893E91" w:rsidRDefault="00893E91" w:rsidP="00893E91">
      <w:pPr>
        <w:pStyle w:val="Paragraphedeliste"/>
        <w:spacing w:after="120"/>
        <w:ind w:left="714"/>
        <w:rPr>
          <w:rFonts w:asciiTheme="majorBidi" w:hAnsiTheme="majorBidi" w:cstheme="majorBidi"/>
          <w:sz w:val="24"/>
          <w:szCs w:val="24"/>
        </w:rPr>
      </w:pPr>
    </w:p>
    <w:p w:rsidR="00F45681" w:rsidRDefault="00F45681" w:rsidP="00DA3D86">
      <w:pPr>
        <w:pStyle w:val="Paragraphedeliste"/>
        <w:numPr>
          <w:ilvl w:val="0"/>
          <w:numId w:val="13"/>
        </w:numPr>
        <w:spacing w:after="120"/>
        <w:rPr>
          <w:rFonts w:asciiTheme="majorBidi" w:hAnsiTheme="majorBidi" w:cstheme="majorBidi"/>
          <w:sz w:val="24"/>
          <w:szCs w:val="24"/>
        </w:rPr>
      </w:pPr>
      <w:r w:rsidRPr="00893E91">
        <w:rPr>
          <w:rFonts w:asciiTheme="majorBidi" w:hAnsiTheme="majorBidi" w:cstheme="majorBidi"/>
          <w:sz w:val="24"/>
          <w:szCs w:val="24"/>
        </w:rPr>
        <w:t xml:space="preserve">Mettre en place une politique de récupération des véhicules en retard </w:t>
      </w:r>
    </w:p>
    <w:p w:rsidR="00893E91" w:rsidRPr="00893E91" w:rsidRDefault="00893E91" w:rsidP="00893E91">
      <w:pPr>
        <w:pStyle w:val="Paragraphedeliste"/>
        <w:spacing w:after="120"/>
        <w:ind w:left="714"/>
        <w:rPr>
          <w:rFonts w:asciiTheme="majorBidi" w:hAnsiTheme="majorBidi" w:cstheme="majorBidi"/>
          <w:sz w:val="24"/>
          <w:szCs w:val="24"/>
        </w:rPr>
      </w:pPr>
    </w:p>
    <w:p w:rsidR="00F45681" w:rsidRPr="00893E91" w:rsidRDefault="00F45681" w:rsidP="00990655">
      <w:pPr>
        <w:pStyle w:val="Paragraphedeliste"/>
        <w:spacing w:after="120"/>
        <w:rPr>
          <w:rFonts w:asciiTheme="majorBidi" w:hAnsiTheme="majorBidi" w:cstheme="majorBidi"/>
          <w:sz w:val="24"/>
          <w:szCs w:val="24"/>
        </w:rPr>
      </w:pPr>
    </w:p>
    <w:p w:rsidR="00A30073" w:rsidRPr="00CE1F72" w:rsidRDefault="00A30073" w:rsidP="00675736">
      <w:pPr>
        <w:rPr>
          <w:rFonts w:asciiTheme="majorBidi" w:hAnsiTheme="majorBidi" w:cstheme="majorBidi"/>
          <w:b/>
          <w:bCs/>
          <w:sz w:val="28"/>
          <w:szCs w:val="28"/>
        </w:rPr>
      </w:pPr>
    </w:p>
    <w:p w:rsidR="005F2EFA" w:rsidRPr="00CE1F72" w:rsidRDefault="005F2EFA" w:rsidP="00675736"/>
    <w:p w:rsidR="005F2EFA" w:rsidRPr="00CE1F72" w:rsidRDefault="005F2EFA" w:rsidP="00675736"/>
    <w:p w:rsidR="005F2EFA" w:rsidRPr="00CE1F72" w:rsidRDefault="005F2EFA" w:rsidP="00675736"/>
    <w:p w:rsidR="005F2EFA" w:rsidRPr="00CE1F72" w:rsidRDefault="005F2EFA" w:rsidP="00675736"/>
    <w:p w:rsidR="005F2EFA" w:rsidRPr="00CE1F72" w:rsidRDefault="005F2EFA"/>
    <w:p w:rsidR="005F2EFA" w:rsidRPr="00CE1F72" w:rsidRDefault="005F2EFA"/>
    <w:p w:rsidR="005F2EFA" w:rsidRPr="00CE1F72" w:rsidRDefault="005F2EFA"/>
    <w:p w:rsidR="005F2EFA" w:rsidRPr="003B2B2F" w:rsidRDefault="00AE4F88" w:rsidP="009C1348">
      <w:pPr>
        <w:pStyle w:val="Titre2"/>
      </w:pPr>
      <w:bookmarkStart w:id="40" w:name="_Toc162370365"/>
      <w:bookmarkStart w:id="41" w:name="_Toc166098009"/>
      <w:bookmarkStart w:id="42" w:name="_Toc166098548"/>
      <w:bookmarkStart w:id="43" w:name="_Toc166098864"/>
      <w:bookmarkStart w:id="44" w:name="_Toc166099420"/>
      <w:bookmarkStart w:id="45" w:name="_Toc166100708"/>
      <w:r w:rsidRPr="003B2B2F">
        <w:t>Organisation :</w:t>
      </w:r>
      <w:bookmarkEnd w:id="40"/>
      <w:bookmarkEnd w:id="41"/>
      <w:bookmarkEnd w:id="42"/>
      <w:bookmarkEnd w:id="43"/>
      <w:bookmarkEnd w:id="44"/>
      <w:bookmarkEnd w:id="45"/>
    </w:p>
    <w:p w:rsidR="00C65F07" w:rsidRPr="00AE4F88" w:rsidRDefault="0077590B">
      <w:pPr>
        <w:rPr>
          <w:rFonts w:asciiTheme="majorBidi" w:hAnsiTheme="majorBidi" w:cstheme="majorBidi"/>
          <w:b/>
          <w:bCs/>
          <w:sz w:val="28"/>
          <w:szCs w:val="28"/>
        </w:rPr>
      </w:pPr>
      <w:r w:rsidRPr="0077590B">
        <w:rPr>
          <w:rFonts w:asciiTheme="majorBidi" w:hAnsiTheme="majorBidi" w:cstheme="majorBidi"/>
          <w:b/>
          <w:bCs/>
          <w:noProof/>
          <w:sz w:val="28"/>
          <w:szCs w:val="28"/>
        </w:rPr>
        <w:drawing>
          <wp:inline distT="0" distB="0" distL="0" distR="0">
            <wp:extent cx="5486400" cy="3200400"/>
            <wp:effectExtent l="76200" t="0" r="76200" b="0"/>
            <wp:docPr id="3"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7590B" w:rsidRPr="009A528A" w:rsidRDefault="0077590B" w:rsidP="009A528A">
      <w:pPr>
        <w:pStyle w:val="Paragraphedeliste"/>
        <w:numPr>
          <w:ilvl w:val="0"/>
          <w:numId w:val="26"/>
        </w:numPr>
        <w:rPr>
          <w:rFonts w:asciiTheme="majorBidi" w:hAnsiTheme="majorBidi" w:cstheme="majorBidi"/>
          <w:b/>
          <w:bCs/>
          <w:sz w:val="24"/>
          <w:szCs w:val="24"/>
        </w:rPr>
      </w:pPr>
      <w:r w:rsidRPr="009A528A">
        <w:rPr>
          <w:rFonts w:asciiTheme="majorBidi" w:hAnsiTheme="majorBidi" w:cstheme="majorBidi"/>
          <w:b/>
          <w:bCs/>
          <w:sz w:val="24"/>
          <w:szCs w:val="24"/>
        </w:rPr>
        <w:t xml:space="preserve">Le chef d'agence </w:t>
      </w:r>
    </w:p>
    <w:p w:rsidR="0077590B" w:rsidRPr="00311695" w:rsidRDefault="00523B25" w:rsidP="00675736">
      <w:pPr>
        <w:jc w:val="both"/>
        <w:rPr>
          <w:rFonts w:asciiTheme="majorBidi" w:hAnsiTheme="majorBidi" w:cstheme="majorBidi"/>
          <w:sz w:val="24"/>
          <w:szCs w:val="24"/>
        </w:rPr>
      </w:pPr>
      <w:r>
        <w:rPr>
          <w:rFonts w:asciiTheme="majorBidi" w:hAnsiTheme="majorBidi" w:cstheme="majorBidi"/>
          <w:sz w:val="24"/>
          <w:szCs w:val="24"/>
        </w:rPr>
        <w:t xml:space="preserve">C’est qui gère l’agence, suivre les autres ouvriers et le </w:t>
      </w:r>
      <w:r w:rsidR="0077590B" w:rsidRPr="00311695">
        <w:rPr>
          <w:rFonts w:asciiTheme="majorBidi" w:hAnsiTheme="majorBidi" w:cstheme="majorBidi"/>
          <w:sz w:val="24"/>
          <w:szCs w:val="24"/>
        </w:rPr>
        <w:t>responsable de s'assurer que tout fonctionne bien et que les clients reçoivent un excellent service. C'est un rôle clé pour assurer le bon fonctionnement de l'agence de location de voitures.</w:t>
      </w:r>
    </w:p>
    <w:p w:rsidR="0077590B" w:rsidRPr="009A528A" w:rsidRDefault="0077590B" w:rsidP="009A528A">
      <w:pPr>
        <w:pStyle w:val="Paragraphedeliste"/>
        <w:numPr>
          <w:ilvl w:val="0"/>
          <w:numId w:val="26"/>
        </w:numPr>
        <w:rPr>
          <w:rFonts w:asciiTheme="majorBidi" w:hAnsiTheme="majorBidi" w:cstheme="majorBidi"/>
          <w:b/>
          <w:bCs/>
          <w:sz w:val="24"/>
          <w:szCs w:val="24"/>
        </w:rPr>
      </w:pPr>
      <w:r w:rsidRPr="009A528A">
        <w:rPr>
          <w:rFonts w:asciiTheme="majorBidi" w:hAnsiTheme="majorBidi" w:cstheme="majorBidi"/>
          <w:b/>
          <w:bCs/>
          <w:sz w:val="24"/>
          <w:szCs w:val="24"/>
        </w:rPr>
        <w:t>Le comptable</w:t>
      </w:r>
    </w:p>
    <w:p w:rsidR="0077590B" w:rsidRPr="00311695" w:rsidRDefault="0077590B" w:rsidP="00675736">
      <w:pPr>
        <w:jc w:val="both"/>
        <w:rPr>
          <w:rFonts w:asciiTheme="majorBidi" w:hAnsiTheme="majorBidi" w:cstheme="majorBidi"/>
          <w:sz w:val="24"/>
          <w:szCs w:val="24"/>
        </w:rPr>
      </w:pPr>
      <w:r w:rsidRPr="00311695">
        <w:rPr>
          <w:rFonts w:asciiTheme="majorBidi" w:hAnsiTheme="majorBidi" w:cstheme="majorBidi"/>
          <w:sz w:val="24"/>
          <w:szCs w:val="24"/>
        </w:rPr>
        <w:t>Le comptable est responsable de la gestion des finances et de la tenue des registres financiers. Il s'occupe de la comptabilité générale, y compris la facturation, le suivi des dépenses, la gestion des paiements et des encaissements. Leur rôle est essentiel pour assurer une gestion financière efficace de l'entreprise.</w:t>
      </w:r>
    </w:p>
    <w:p w:rsidR="0077590B" w:rsidRPr="009A528A" w:rsidRDefault="000D0077" w:rsidP="009A528A">
      <w:pPr>
        <w:pStyle w:val="Paragraphedeliste"/>
        <w:numPr>
          <w:ilvl w:val="0"/>
          <w:numId w:val="26"/>
        </w:numPr>
        <w:rPr>
          <w:rFonts w:asciiTheme="majorBidi" w:hAnsiTheme="majorBidi" w:cstheme="majorBidi"/>
          <w:b/>
          <w:bCs/>
          <w:sz w:val="24"/>
          <w:szCs w:val="24"/>
        </w:rPr>
      </w:pPr>
      <w:r w:rsidRPr="009A528A">
        <w:rPr>
          <w:rFonts w:asciiTheme="majorBidi" w:hAnsiTheme="majorBidi" w:cstheme="majorBidi"/>
          <w:b/>
          <w:bCs/>
          <w:sz w:val="24"/>
          <w:szCs w:val="24"/>
        </w:rPr>
        <w:t>Contrôleur</w:t>
      </w:r>
    </w:p>
    <w:p w:rsidR="0077590B" w:rsidRPr="00DA38E3" w:rsidRDefault="0077590B" w:rsidP="00675736">
      <w:pPr>
        <w:pStyle w:val="Paragraphedeliste"/>
        <w:jc w:val="both"/>
        <w:rPr>
          <w:b/>
          <w:bCs/>
          <w:sz w:val="28"/>
          <w:szCs w:val="28"/>
        </w:rPr>
      </w:pPr>
    </w:p>
    <w:p w:rsidR="0077590B" w:rsidRDefault="0077590B" w:rsidP="00675736">
      <w:pPr>
        <w:pStyle w:val="Paragraphedeliste"/>
        <w:ind w:left="0"/>
        <w:jc w:val="both"/>
        <w:rPr>
          <w:rFonts w:asciiTheme="majorBidi" w:hAnsiTheme="majorBidi" w:cstheme="majorBidi"/>
          <w:b/>
          <w:bCs/>
          <w:sz w:val="28"/>
          <w:szCs w:val="28"/>
        </w:rPr>
      </w:pPr>
      <w:r>
        <w:rPr>
          <w:rFonts w:asciiTheme="majorBidi" w:hAnsiTheme="majorBidi" w:cstheme="majorBidi"/>
          <w:sz w:val="24"/>
          <w:szCs w:val="24"/>
        </w:rPr>
        <w:t>Le contrôleur</w:t>
      </w:r>
      <w:r w:rsidR="00834F60">
        <w:rPr>
          <w:rFonts w:asciiTheme="majorBidi" w:hAnsiTheme="majorBidi" w:cstheme="majorBidi"/>
          <w:sz w:val="24"/>
          <w:szCs w:val="24"/>
        </w:rPr>
        <w:t xml:space="preserve"> </w:t>
      </w:r>
      <w:r>
        <w:rPr>
          <w:rFonts w:asciiTheme="majorBidi" w:hAnsiTheme="majorBidi" w:cstheme="majorBidi"/>
          <w:sz w:val="24"/>
          <w:szCs w:val="24"/>
        </w:rPr>
        <w:t>c’est celui qui assure la qualité et l'état des véhicules. Il effectue</w:t>
      </w:r>
      <w:r w:rsidRPr="00311695">
        <w:rPr>
          <w:rFonts w:asciiTheme="majorBidi" w:hAnsiTheme="majorBidi" w:cstheme="majorBidi"/>
          <w:sz w:val="24"/>
          <w:szCs w:val="24"/>
        </w:rPr>
        <w:t xml:space="preserve"> des inspections régulières pour vérifier que les voitures répondent aux normes de sécurité et de fonctionne</w:t>
      </w:r>
      <w:r>
        <w:rPr>
          <w:rFonts w:asciiTheme="majorBidi" w:hAnsiTheme="majorBidi" w:cstheme="majorBidi"/>
          <w:sz w:val="24"/>
          <w:szCs w:val="24"/>
        </w:rPr>
        <w:t>ment,</w:t>
      </w:r>
      <w:r w:rsidRPr="00311695">
        <w:rPr>
          <w:rFonts w:asciiTheme="majorBidi" w:hAnsiTheme="majorBidi" w:cstheme="majorBidi"/>
          <w:sz w:val="24"/>
          <w:szCs w:val="24"/>
        </w:rPr>
        <w:t xml:space="preserve"> Leur rôle est essentiel pour garantir que les voitures de l'entreprise de location sont en bon état et prêtes à être louées.</w:t>
      </w:r>
    </w:p>
    <w:p w:rsidR="0077590B" w:rsidRDefault="0077590B" w:rsidP="00675736">
      <w:pPr>
        <w:pStyle w:val="Paragraphedeliste"/>
        <w:jc w:val="both"/>
        <w:rPr>
          <w:rFonts w:asciiTheme="majorBidi" w:hAnsiTheme="majorBidi" w:cstheme="majorBidi"/>
          <w:b/>
          <w:bCs/>
          <w:sz w:val="28"/>
          <w:szCs w:val="28"/>
        </w:rPr>
      </w:pPr>
    </w:p>
    <w:p w:rsidR="0077590B" w:rsidRPr="009A528A" w:rsidRDefault="0077590B" w:rsidP="009A528A">
      <w:pPr>
        <w:pStyle w:val="Paragraphedeliste"/>
        <w:numPr>
          <w:ilvl w:val="0"/>
          <w:numId w:val="26"/>
        </w:numPr>
        <w:rPr>
          <w:rFonts w:asciiTheme="majorBidi" w:hAnsiTheme="majorBidi" w:cstheme="majorBidi"/>
          <w:b/>
          <w:bCs/>
          <w:sz w:val="24"/>
          <w:szCs w:val="24"/>
        </w:rPr>
      </w:pPr>
      <w:r w:rsidRPr="009A528A">
        <w:rPr>
          <w:rFonts w:asciiTheme="majorBidi" w:hAnsiTheme="majorBidi" w:cstheme="majorBidi"/>
          <w:b/>
          <w:bCs/>
          <w:sz w:val="24"/>
          <w:szCs w:val="24"/>
        </w:rPr>
        <w:t>Nettoyeur</w:t>
      </w:r>
    </w:p>
    <w:p w:rsidR="0077590B" w:rsidRDefault="0077590B" w:rsidP="00675736">
      <w:pPr>
        <w:jc w:val="both"/>
        <w:rPr>
          <w:rFonts w:asciiTheme="majorBidi" w:hAnsiTheme="majorBidi" w:cstheme="majorBidi"/>
          <w:sz w:val="24"/>
          <w:szCs w:val="24"/>
        </w:rPr>
      </w:pPr>
      <w:r w:rsidRPr="00523273">
        <w:rPr>
          <w:rFonts w:asciiTheme="majorBidi" w:hAnsiTheme="majorBidi" w:cstheme="majorBidi"/>
          <w:sz w:val="24"/>
          <w:szCs w:val="24"/>
        </w:rPr>
        <w:t xml:space="preserve">Le </w:t>
      </w:r>
      <w:r w:rsidR="000D0077">
        <w:rPr>
          <w:rFonts w:asciiTheme="majorBidi" w:hAnsiTheme="majorBidi" w:cstheme="majorBidi"/>
          <w:sz w:val="24"/>
          <w:szCs w:val="24"/>
        </w:rPr>
        <w:t>nettoyeur</w:t>
      </w:r>
      <w:r w:rsidRPr="00523273">
        <w:rPr>
          <w:rFonts w:asciiTheme="majorBidi" w:hAnsiTheme="majorBidi" w:cstheme="majorBidi"/>
          <w:sz w:val="24"/>
          <w:szCs w:val="24"/>
        </w:rPr>
        <w:t xml:space="preserve"> est responsable de maintenir le nettoyage et la </w:t>
      </w:r>
      <w:r w:rsidR="000D0077" w:rsidRPr="00523273">
        <w:rPr>
          <w:rFonts w:asciiTheme="majorBidi" w:hAnsiTheme="majorBidi" w:cstheme="majorBidi"/>
          <w:sz w:val="24"/>
          <w:szCs w:val="24"/>
        </w:rPr>
        <w:t>sécurité</w:t>
      </w:r>
      <w:r w:rsidRPr="00523273">
        <w:rPr>
          <w:rFonts w:asciiTheme="majorBidi" w:hAnsiTheme="majorBidi" w:cstheme="majorBidi"/>
          <w:sz w:val="24"/>
          <w:szCs w:val="24"/>
        </w:rPr>
        <w:t xml:space="preserve"> de l'agence. Il s'occupe du nettoyage intérieur et extérieur des voitures pour que le client satisfait le bon service</w:t>
      </w:r>
    </w:p>
    <w:p w:rsidR="002E4596" w:rsidRPr="00CE1F72" w:rsidRDefault="002E4596" w:rsidP="00675736">
      <w:pPr>
        <w:jc w:val="both"/>
      </w:pPr>
    </w:p>
    <w:p w:rsidR="002E4596" w:rsidRPr="00CE1F72" w:rsidRDefault="002E4596" w:rsidP="00675736">
      <w:pPr>
        <w:jc w:val="both"/>
      </w:pPr>
    </w:p>
    <w:p w:rsidR="00B85D06" w:rsidRDefault="00B85D06" w:rsidP="00675736">
      <w:pPr>
        <w:jc w:val="both"/>
        <w:rPr>
          <w:rFonts w:asciiTheme="majorBidi" w:hAnsiTheme="majorBidi" w:cstheme="majorBidi"/>
          <w:b/>
          <w:bCs/>
          <w:sz w:val="28"/>
          <w:szCs w:val="28"/>
        </w:rPr>
      </w:pPr>
    </w:p>
    <w:p w:rsidR="002E4596" w:rsidRPr="003B2B2F" w:rsidRDefault="00C65F07" w:rsidP="009C1348">
      <w:pPr>
        <w:pStyle w:val="Titre2"/>
      </w:pPr>
      <w:bookmarkStart w:id="46" w:name="_Toc162370366"/>
      <w:bookmarkStart w:id="47" w:name="_Toc166098010"/>
      <w:bookmarkStart w:id="48" w:name="_Toc166098549"/>
      <w:bookmarkStart w:id="49" w:name="_Toc166098865"/>
      <w:bookmarkStart w:id="50" w:name="_Toc166099421"/>
      <w:bookmarkStart w:id="51" w:name="_Toc166100709"/>
      <w:r w:rsidRPr="003B2B2F">
        <w:t>Statut :</w:t>
      </w:r>
      <w:bookmarkEnd w:id="46"/>
      <w:bookmarkEnd w:id="47"/>
      <w:bookmarkEnd w:id="48"/>
      <w:bookmarkEnd w:id="49"/>
      <w:bookmarkEnd w:id="50"/>
      <w:bookmarkEnd w:id="51"/>
    </w:p>
    <w:p w:rsidR="00C65F07" w:rsidRPr="005E6AD4" w:rsidRDefault="00C65F07" w:rsidP="00D16B51">
      <w:pPr>
        <w:pStyle w:val="Titre2"/>
        <w:numPr>
          <w:ilvl w:val="0"/>
          <w:numId w:val="0"/>
        </w:numPr>
        <w:ind w:left="720"/>
        <w:rPr>
          <w:sz w:val="24"/>
          <w:szCs w:val="24"/>
        </w:rPr>
      </w:pPr>
    </w:p>
    <w:p w:rsidR="005E6AD4" w:rsidRDefault="005E6AD4" w:rsidP="00DA3D86">
      <w:pPr>
        <w:pStyle w:val="Paragraphedeliste"/>
        <w:numPr>
          <w:ilvl w:val="0"/>
          <w:numId w:val="19"/>
        </w:numPr>
        <w:jc w:val="both"/>
        <w:rPr>
          <w:rFonts w:asciiTheme="majorBidi" w:hAnsiTheme="majorBidi" w:cstheme="majorBidi"/>
          <w:b/>
          <w:bCs/>
          <w:sz w:val="24"/>
          <w:szCs w:val="24"/>
        </w:rPr>
      </w:pPr>
      <w:r w:rsidRPr="006F59E5">
        <w:rPr>
          <w:rFonts w:asciiTheme="majorBidi" w:hAnsiTheme="majorBidi" w:cstheme="majorBidi"/>
          <w:b/>
          <w:bCs/>
          <w:sz w:val="24"/>
          <w:szCs w:val="24"/>
        </w:rPr>
        <w:t xml:space="preserve">Nature du projet </w:t>
      </w:r>
      <w:r w:rsidRPr="006F59E5">
        <w:rPr>
          <w:rFonts w:asciiTheme="majorBidi" w:hAnsiTheme="majorBidi" w:cstheme="majorBidi"/>
          <w:sz w:val="24"/>
          <w:szCs w:val="24"/>
        </w:rPr>
        <w:t xml:space="preserve">: SARL       </w:t>
      </w:r>
      <w:r w:rsidRPr="006F59E5">
        <w:rPr>
          <w:rFonts w:asciiTheme="majorBidi" w:hAnsiTheme="majorBidi" w:cstheme="majorBidi"/>
          <w:b/>
          <w:bCs/>
          <w:sz w:val="24"/>
          <w:szCs w:val="24"/>
        </w:rPr>
        <w:t>Nombre d’associés : /_4_/</w:t>
      </w:r>
    </w:p>
    <w:p w:rsidR="006F59E5" w:rsidRPr="006F59E5" w:rsidRDefault="006F59E5" w:rsidP="006F59E5">
      <w:pPr>
        <w:pStyle w:val="Paragraphedeliste"/>
        <w:jc w:val="both"/>
        <w:rPr>
          <w:rFonts w:asciiTheme="majorBidi" w:hAnsiTheme="majorBidi" w:cstheme="majorBidi"/>
          <w:b/>
          <w:bCs/>
          <w:sz w:val="24"/>
          <w:szCs w:val="24"/>
        </w:rPr>
      </w:pPr>
    </w:p>
    <w:p w:rsidR="005E6AD4" w:rsidRDefault="005E6AD4" w:rsidP="00DA3D86">
      <w:pPr>
        <w:pStyle w:val="Paragraphedeliste"/>
        <w:numPr>
          <w:ilvl w:val="0"/>
          <w:numId w:val="19"/>
        </w:numPr>
        <w:jc w:val="both"/>
        <w:rPr>
          <w:rFonts w:asciiTheme="majorBidi" w:hAnsiTheme="majorBidi" w:cstheme="majorBidi"/>
          <w:sz w:val="24"/>
          <w:szCs w:val="24"/>
        </w:rPr>
      </w:pPr>
      <w:r w:rsidRPr="006F59E5">
        <w:rPr>
          <w:rFonts w:asciiTheme="majorBidi" w:hAnsiTheme="majorBidi" w:cstheme="majorBidi"/>
          <w:sz w:val="24"/>
          <w:szCs w:val="24"/>
        </w:rPr>
        <w:t>Nom du projet : SOCIETE HIPCAR</w:t>
      </w:r>
    </w:p>
    <w:p w:rsidR="006F59E5" w:rsidRPr="006F59E5" w:rsidRDefault="006F59E5" w:rsidP="006F59E5">
      <w:pPr>
        <w:pStyle w:val="Paragraphedeliste"/>
        <w:jc w:val="both"/>
        <w:rPr>
          <w:rFonts w:asciiTheme="majorBidi" w:hAnsiTheme="majorBidi" w:cstheme="majorBidi"/>
          <w:sz w:val="24"/>
          <w:szCs w:val="24"/>
        </w:rPr>
      </w:pPr>
    </w:p>
    <w:p w:rsidR="006F59E5" w:rsidRPr="006F59E5" w:rsidRDefault="005E6AD4" w:rsidP="00DA3D86">
      <w:pPr>
        <w:pStyle w:val="Paragraphedeliste"/>
        <w:numPr>
          <w:ilvl w:val="0"/>
          <w:numId w:val="19"/>
        </w:numPr>
        <w:jc w:val="both"/>
        <w:rPr>
          <w:rFonts w:asciiTheme="majorBidi" w:hAnsiTheme="majorBidi" w:cstheme="majorBidi"/>
          <w:sz w:val="24"/>
          <w:szCs w:val="24"/>
        </w:rPr>
      </w:pPr>
      <w:r w:rsidRPr="006F59E5">
        <w:rPr>
          <w:rFonts w:asciiTheme="majorBidi" w:hAnsiTheme="majorBidi" w:cstheme="majorBidi"/>
          <w:sz w:val="24"/>
          <w:szCs w:val="24"/>
        </w:rPr>
        <w:t>type d’activité :______COMMERCIAL______________</w:t>
      </w:r>
    </w:p>
    <w:p w:rsidR="006F59E5" w:rsidRDefault="006F59E5" w:rsidP="006F59E5">
      <w:pPr>
        <w:pStyle w:val="Paragraphedeliste"/>
        <w:jc w:val="both"/>
        <w:rPr>
          <w:rFonts w:asciiTheme="majorBidi" w:hAnsiTheme="majorBidi" w:cstheme="majorBidi"/>
          <w:sz w:val="24"/>
          <w:szCs w:val="24"/>
        </w:rPr>
      </w:pPr>
    </w:p>
    <w:p w:rsidR="005E6AD4" w:rsidRDefault="005E6AD4" w:rsidP="00DA3D86">
      <w:pPr>
        <w:pStyle w:val="Paragraphedeliste"/>
        <w:numPr>
          <w:ilvl w:val="0"/>
          <w:numId w:val="19"/>
        </w:numPr>
        <w:jc w:val="both"/>
        <w:rPr>
          <w:rFonts w:asciiTheme="majorBidi" w:hAnsiTheme="majorBidi" w:cstheme="majorBidi"/>
          <w:sz w:val="24"/>
          <w:szCs w:val="24"/>
        </w:rPr>
      </w:pPr>
      <w:r w:rsidRPr="006F59E5">
        <w:rPr>
          <w:rFonts w:asciiTheme="majorBidi" w:hAnsiTheme="majorBidi" w:cstheme="majorBidi"/>
          <w:sz w:val="24"/>
          <w:szCs w:val="24"/>
        </w:rPr>
        <w:t>Emplacement : (Wilaya) __</w:t>
      </w:r>
      <w:r w:rsidR="00555373" w:rsidRPr="006F59E5">
        <w:rPr>
          <w:rFonts w:asciiTheme="majorBidi" w:hAnsiTheme="majorBidi" w:cstheme="majorBidi"/>
          <w:sz w:val="24"/>
          <w:szCs w:val="24"/>
        </w:rPr>
        <w:t>Nouackchott ouest____</w:t>
      </w:r>
      <w:r w:rsidRPr="006F59E5">
        <w:rPr>
          <w:rFonts w:asciiTheme="majorBidi" w:hAnsiTheme="majorBidi" w:cstheme="majorBidi"/>
          <w:sz w:val="24"/>
          <w:szCs w:val="24"/>
        </w:rPr>
        <w:t xml:space="preserve">/ </w:t>
      </w:r>
      <w:r w:rsidR="00555373" w:rsidRPr="006F59E5">
        <w:rPr>
          <w:rFonts w:asciiTheme="majorBidi" w:hAnsiTheme="majorBidi" w:cstheme="majorBidi"/>
          <w:sz w:val="24"/>
          <w:szCs w:val="24"/>
        </w:rPr>
        <w:t>(</w:t>
      </w:r>
      <w:r w:rsidRPr="006F59E5">
        <w:rPr>
          <w:rFonts w:asciiTheme="majorBidi" w:hAnsiTheme="majorBidi" w:cstheme="majorBidi"/>
          <w:sz w:val="24"/>
          <w:szCs w:val="24"/>
        </w:rPr>
        <w:t>Moughataa</w:t>
      </w:r>
      <w:r w:rsidR="00555373" w:rsidRPr="006F59E5">
        <w:rPr>
          <w:rFonts w:asciiTheme="majorBidi" w:hAnsiTheme="majorBidi" w:cstheme="majorBidi"/>
          <w:sz w:val="24"/>
          <w:szCs w:val="24"/>
        </w:rPr>
        <w:t>)</w:t>
      </w:r>
      <w:r w:rsidRPr="006F59E5">
        <w:rPr>
          <w:rFonts w:asciiTheme="majorBidi" w:hAnsiTheme="majorBidi" w:cstheme="majorBidi"/>
          <w:sz w:val="24"/>
          <w:szCs w:val="24"/>
        </w:rPr>
        <w:t>___</w:t>
      </w:r>
      <w:r w:rsidR="00555373" w:rsidRPr="006F59E5">
        <w:rPr>
          <w:rFonts w:asciiTheme="majorBidi" w:hAnsiTheme="majorBidi" w:cstheme="majorBidi"/>
          <w:sz w:val="24"/>
          <w:szCs w:val="24"/>
        </w:rPr>
        <w:t>Tevreghzeine</w:t>
      </w:r>
      <w:r w:rsidRPr="006F59E5">
        <w:rPr>
          <w:rFonts w:asciiTheme="majorBidi" w:hAnsiTheme="majorBidi" w:cstheme="majorBidi"/>
          <w:sz w:val="24"/>
          <w:szCs w:val="24"/>
        </w:rPr>
        <w:t>__</w:t>
      </w:r>
    </w:p>
    <w:p w:rsidR="006F59E5" w:rsidRPr="006F59E5" w:rsidRDefault="006F59E5" w:rsidP="006F59E5">
      <w:pPr>
        <w:pStyle w:val="Paragraphedeliste"/>
        <w:jc w:val="both"/>
        <w:rPr>
          <w:rFonts w:asciiTheme="majorBidi" w:hAnsiTheme="majorBidi" w:cstheme="majorBidi"/>
          <w:sz w:val="24"/>
          <w:szCs w:val="24"/>
        </w:rPr>
      </w:pPr>
    </w:p>
    <w:p w:rsidR="006F59E5" w:rsidRPr="006F59E5" w:rsidRDefault="00A508C8" w:rsidP="00DA3D86">
      <w:pPr>
        <w:pStyle w:val="Paragraphedeliste"/>
        <w:numPr>
          <w:ilvl w:val="0"/>
          <w:numId w:val="19"/>
        </w:numPr>
        <w:jc w:val="both"/>
        <w:rPr>
          <w:rFonts w:asciiTheme="majorBidi" w:hAnsiTheme="majorBidi" w:cstheme="majorBidi"/>
          <w:sz w:val="24"/>
          <w:szCs w:val="24"/>
        </w:rPr>
      </w:pPr>
      <w:r w:rsidRPr="006F59E5">
        <w:rPr>
          <w:rFonts w:asciiTheme="majorBidi" w:hAnsiTheme="majorBidi" w:cstheme="majorBidi"/>
          <w:sz w:val="24"/>
          <w:szCs w:val="24"/>
        </w:rPr>
        <w:t>Le co</w:t>
      </w:r>
      <w:r w:rsidR="007F5672" w:rsidRPr="006F59E5">
        <w:rPr>
          <w:rFonts w:asciiTheme="majorBidi" w:hAnsiTheme="majorBidi" w:cstheme="majorBidi"/>
          <w:sz w:val="24"/>
          <w:szCs w:val="24"/>
        </w:rPr>
        <w:t xml:space="preserve">ût total du projet : / </w:t>
      </w:r>
      <w:r w:rsidR="00350454" w:rsidRPr="006F59E5">
        <w:rPr>
          <w:rFonts w:asciiTheme="majorBidi" w:hAnsiTheme="majorBidi" w:cstheme="majorBidi"/>
          <w:sz w:val="24"/>
          <w:szCs w:val="24"/>
        </w:rPr>
        <w:t>586.282,5</w:t>
      </w:r>
      <w:r w:rsidRPr="006F59E5">
        <w:rPr>
          <w:rFonts w:asciiTheme="majorBidi" w:hAnsiTheme="majorBidi" w:cstheme="majorBidi"/>
          <w:sz w:val="24"/>
          <w:szCs w:val="24"/>
        </w:rPr>
        <w:t>MRU</w:t>
      </w:r>
    </w:p>
    <w:p w:rsidR="006F59E5" w:rsidRDefault="006F59E5" w:rsidP="006F59E5">
      <w:pPr>
        <w:pStyle w:val="Paragraphedeliste"/>
        <w:jc w:val="both"/>
        <w:rPr>
          <w:rFonts w:asciiTheme="majorBidi" w:hAnsiTheme="majorBidi" w:cstheme="majorBidi"/>
          <w:sz w:val="24"/>
          <w:szCs w:val="24"/>
        </w:rPr>
      </w:pPr>
    </w:p>
    <w:p w:rsidR="005E6AD4" w:rsidRDefault="005E6AD4" w:rsidP="00DA3D86">
      <w:pPr>
        <w:pStyle w:val="Paragraphedeliste"/>
        <w:numPr>
          <w:ilvl w:val="0"/>
          <w:numId w:val="19"/>
        </w:numPr>
        <w:jc w:val="both"/>
        <w:rPr>
          <w:rFonts w:asciiTheme="majorBidi" w:hAnsiTheme="majorBidi" w:cstheme="majorBidi"/>
          <w:sz w:val="24"/>
          <w:szCs w:val="24"/>
        </w:rPr>
      </w:pPr>
      <w:r w:rsidRPr="006F59E5">
        <w:rPr>
          <w:rFonts w:asciiTheme="majorBidi" w:hAnsiTheme="majorBidi" w:cstheme="majorBidi"/>
          <w:sz w:val="24"/>
          <w:szCs w:val="24"/>
        </w:rPr>
        <w:t>L’apport des associés</w:t>
      </w:r>
      <w:r w:rsidR="00A508C8" w:rsidRPr="006F59E5">
        <w:rPr>
          <w:rFonts w:asciiTheme="majorBidi" w:hAnsiTheme="majorBidi" w:cstheme="majorBidi"/>
          <w:sz w:val="24"/>
          <w:szCs w:val="24"/>
        </w:rPr>
        <w:t xml:space="preserve"> : </w:t>
      </w:r>
    </w:p>
    <w:p w:rsidR="006F59E5" w:rsidRPr="006F59E5" w:rsidRDefault="006F59E5" w:rsidP="006F59E5">
      <w:pPr>
        <w:pStyle w:val="Paragraphedeliste"/>
        <w:jc w:val="both"/>
        <w:rPr>
          <w:rFonts w:asciiTheme="majorBidi" w:hAnsiTheme="majorBidi" w:cstheme="majorBidi"/>
          <w:sz w:val="24"/>
          <w:szCs w:val="24"/>
        </w:rPr>
      </w:pPr>
    </w:p>
    <w:p w:rsidR="00A508C8" w:rsidRDefault="00A508C8" w:rsidP="00DA3D86">
      <w:pPr>
        <w:pStyle w:val="Paragraphedeliste"/>
        <w:numPr>
          <w:ilvl w:val="0"/>
          <w:numId w:val="20"/>
        </w:numPr>
        <w:jc w:val="both"/>
        <w:rPr>
          <w:rFonts w:asciiTheme="majorBidi" w:hAnsiTheme="majorBidi" w:cstheme="majorBidi"/>
          <w:sz w:val="24"/>
          <w:szCs w:val="24"/>
        </w:rPr>
      </w:pPr>
      <w:r w:rsidRPr="006F59E5">
        <w:rPr>
          <w:rFonts w:asciiTheme="majorBidi" w:hAnsiTheme="majorBidi" w:cstheme="majorBidi"/>
          <w:sz w:val="24"/>
          <w:szCs w:val="24"/>
        </w:rPr>
        <w:t>Apport en nature : Deux Véhicules 460000MRU et Un Ordinateur 10000MRU</w:t>
      </w:r>
    </w:p>
    <w:p w:rsidR="006F59E5" w:rsidRPr="006F59E5" w:rsidRDefault="006F59E5" w:rsidP="006F59E5">
      <w:pPr>
        <w:pStyle w:val="Paragraphedeliste"/>
        <w:jc w:val="both"/>
        <w:rPr>
          <w:rFonts w:asciiTheme="majorBidi" w:hAnsiTheme="majorBidi" w:cstheme="majorBidi"/>
          <w:sz w:val="24"/>
          <w:szCs w:val="24"/>
        </w:rPr>
      </w:pPr>
    </w:p>
    <w:p w:rsidR="00A508C8" w:rsidRDefault="00A508C8" w:rsidP="00DA3D86">
      <w:pPr>
        <w:pStyle w:val="Paragraphedeliste"/>
        <w:numPr>
          <w:ilvl w:val="0"/>
          <w:numId w:val="20"/>
        </w:numPr>
        <w:jc w:val="both"/>
        <w:rPr>
          <w:rFonts w:asciiTheme="majorBidi" w:hAnsiTheme="majorBidi" w:cstheme="majorBidi"/>
          <w:sz w:val="24"/>
          <w:szCs w:val="24"/>
        </w:rPr>
      </w:pPr>
      <w:r w:rsidRPr="006F59E5">
        <w:rPr>
          <w:rFonts w:asciiTheme="majorBidi" w:hAnsiTheme="majorBidi" w:cstheme="majorBidi"/>
          <w:sz w:val="24"/>
          <w:szCs w:val="24"/>
        </w:rPr>
        <w:t xml:space="preserve">Apport en numéraire : </w:t>
      </w:r>
      <w:r w:rsidR="00465B53" w:rsidRPr="006F59E5">
        <w:rPr>
          <w:rFonts w:asciiTheme="majorBidi" w:hAnsiTheme="majorBidi" w:cstheme="majorBidi"/>
          <w:sz w:val="24"/>
          <w:szCs w:val="24"/>
        </w:rPr>
        <w:t>51.100</w:t>
      </w:r>
      <w:r w:rsidR="00D65101" w:rsidRPr="006F59E5">
        <w:rPr>
          <w:rFonts w:asciiTheme="majorBidi" w:hAnsiTheme="majorBidi" w:cstheme="majorBidi"/>
          <w:sz w:val="24"/>
          <w:szCs w:val="24"/>
        </w:rPr>
        <w:t>MRU</w:t>
      </w:r>
    </w:p>
    <w:p w:rsidR="006F59E5" w:rsidRPr="006F59E5" w:rsidRDefault="006F59E5" w:rsidP="006F59E5">
      <w:pPr>
        <w:pStyle w:val="Paragraphedeliste"/>
        <w:jc w:val="both"/>
        <w:rPr>
          <w:rFonts w:asciiTheme="majorBidi" w:hAnsiTheme="majorBidi" w:cstheme="majorBidi"/>
          <w:sz w:val="24"/>
          <w:szCs w:val="24"/>
        </w:rPr>
      </w:pPr>
    </w:p>
    <w:p w:rsidR="002E4596" w:rsidRPr="006F59E5" w:rsidRDefault="005E6AD4" w:rsidP="00DA3D86">
      <w:pPr>
        <w:pStyle w:val="Paragraphedeliste"/>
        <w:numPr>
          <w:ilvl w:val="0"/>
          <w:numId w:val="19"/>
        </w:numPr>
        <w:jc w:val="both"/>
        <w:rPr>
          <w:rFonts w:asciiTheme="majorBidi" w:hAnsiTheme="majorBidi" w:cstheme="majorBidi"/>
          <w:sz w:val="24"/>
          <w:szCs w:val="24"/>
        </w:rPr>
      </w:pPr>
      <w:r w:rsidRPr="006F59E5">
        <w:rPr>
          <w:rFonts w:asciiTheme="majorBidi" w:hAnsiTheme="majorBidi" w:cstheme="majorBidi"/>
          <w:sz w:val="24"/>
          <w:szCs w:val="24"/>
        </w:rPr>
        <w:t xml:space="preserve"> Le nombre d’</w:t>
      </w:r>
      <w:r w:rsidR="006F59E5">
        <w:rPr>
          <w:rFonts w:asciiTheme="majorBidi" w:hAnsiTheme="majorBidi" w:cstheme="majorBidi"/>
          <w:sz w:val="24"/>
          <w:szCs w:val="24"/>
        </w:rPr>
        <w:t xml:space="preserve">emplois créés par le projet : </w:t>
      </w:r>
      <w:r w:rsidRPr="006F59E5">
        <w:rPr>
          <w:rFonts w:asciiTheme="majorBidi" w:hAnsiTheme="majorBidi" w:cstheme="majorBidi"/>
          <w:sz w:val="24"/>
          <w:szCs w:val="24"/>
        </w:rPr>
        <w:t>/__</w:t>
      </w:r>
      <w:r w:rsidR="002E21C6" w:rsidRPr="006F59E5">
        <w:rPr>
          <w:rFonts w:asciiTheme="majorBidi" w:hAnsiTheme="majorBidi" w:cstheme="majorBidi"/>
          <w:sz w:val="24"/>
          <w:szCs w:val="24"/>
        </w:rPr>
        <w:t>4</w:t>
      </w:r>
      <w:r w:rsidRPr="006F59E5">
        <w:rPr>
          <w:rFonts w:asciiTheme="majorBidi" w:hAnsiTheme="majorBidi" w:cstheme="majorBidi"/>
          <w:sz w:val="24"/>
          <w:szCs w:val="24"/>
        </w:rPr>
        <w:t>_/</w:t>
      </w:r>
    </w:p>
    <w:p w:rsidR="002E4596" w:rsidRPr="00CE1F72" w:rsidRDefault="002E4596" w:rsidP="00675736">
      <w:pPr>
        <w:jc w:val="both"/>
      </w:pPr>
    </w:p>
    <w:p w:rsidR="002E4596" w:rsidRPr="00CE1F72" w:rsidRDefault="002E4596" w:rsidP="00675736">
      <w:pPr>
        <w:jc w:val="both"/>
      </w:pPr>
    </w:p>
    <w:p w:rsidR="002E4596" w:rsidRPr="00CE1F72" w:rsidRDefault="002E4596" w:rsidP="00675736">
      <w:pPr>
        <w:jc w:val="both"/>
      </w:pPr>
    </w:p>
    <w:p w:rsidR="002E4596" w:rsidRPr="00CE1F72" w:rsidRDefault="002E4596" w:rsidP="00675736">
      <w:pPr>
        <w:jc w:val="both"/>
      </w:pPr>
    </w:p>
    <w:p w:rsidR="002E4596" w:rsidRPr="00CE1F72" w:rsidRDefault="002E4596" w:rsidP="00675736">
      <w:pPr>
        <w:jc w:val="both"/>
      </w:pPr>
    </w:p>
    <w:p w:rsidR="002E4596" w:rsidRPr="00CE1F72" w:rsidRDefault="002E4596" w:rsidP="00675736">
      <w:pPr>
        <w:jc w:val="both"/>
      </w:pPr>
    </w:p>
    <w:p w:rsidR="002E4596" w:rsidRPr="00CE1F72" w:rsidRDefault="002E4596" w:rsidP="00675736">
      <w:pPr>
        <w:jc w:val="both"/>
      </w:pPr>
    </w:p>
    <w:p w:rsidR="003B2B2F" w:rsidRDefault="003B2B2F" w:rsidP="00FB65F7">
      <w:pPr>
        <w:jc w:val="center"/>
        <w:rPr>
          <w:rFonts w:asciiTheme="majorBidi" w:hAnsiTheme="majorBidi" w:cstheme="majorBidi"/>
          <w:b/>
          <w:bCs/>
          <w:sz w:val="32"/>
          <w:szCs w:val="32"/>
        </w:rPr>
      </w:pPr>
    </w:p>
    <w:p w:rsidR="000619D5" w:rsidRDefault="000C6C74" w:rsidP="00DA3D86">
      <w:pPr>
        <w:pStyle w:val="Titre1"/>
      </w:pPr>
      <w:bookmarkStart w:id="52" w:name="_Toc162370367"/>
      <w:bookmarkStart w:id="53" w:name="_Toc166097970"/>
      <w:bookmarkStart w:id="54" w:name="_Toc166098011"/>
      <w:bookmarkStart w:id="55" w:name="_Toc166098550"/>
      <w:bookmarkStart w:id="56" w:name="_Toc166098866"/>
      <w:bookmarkStart w:id="57" w:name="_Toc166099053"/>
      <w:bookmarkStart w:id="58" w:name="_Toc166099422"/>
      <w:bookmarkStart w:id="59" w:name="_Toc166100639"/>
      <w:bookmarkStart w:id="60" w:name="_Toc166100710"/>
      <w:r w:rsidRPr="00CD547C">
        <w:t>Développements des items de l’étude</w:t>
      </w:r>
      <w:bookmarkEnd w:id="52"/>
      <w:bookmarkEnd w:id="53"/>
      <w:bookmarkEnd w:id="54"/>
      <w:bookmarkEnd w:id="55"/>
      <w:bookmarkEnd w:id="56"/>
      <w:bookmarkEnd w:id="57"/>
      <w:bookmarkEnd w:id="58"/>
      <w:bookmarkEnd w:id="59"/>
      <w:bookmarkEnd w:id="60"/>
    </w:p>
    <w:p w:rsidR="000619D5" w:rsidRPr="000619D5" w:rsidRDefault="000C2F7A" w:rsidP="000619D5">
      <w:pPr>
        <w:pStyle w:val="Titre2"/>
      </w:pPr>
      <w:bookmarkStart w:id="61" w:name="_Toc162370368"/>
      <w:bookmarkStart w:id="62" w:name="_Toc166098012"/>
      <w:bookmarkStart w:id="63" w:name="_Toc166098551"/>
      <w:bookmarkStart w:id="64" w:name="_Toc166098867"/>
      <w:bookmarkStart w:id="65" w:name="_Toc166099423"/>
      <w:bookmarkStart w:id="66" w:name="_Toc166100711"/>
      <w:r w:rsidRPr="00B32972">
        <w:t>Étude de marché</w:t>
      </w:r>
      <w:bookmarkEnd w:id="61"/>
      <w:bookmarkEnd w:id="62"/>
      <w:bookmarkEnd w:id="63"/>
      <w:bookmarkEnd w:id="64"/>
      <w:bookmarkEnd w:id="65"/>
      <w:bookmarkEnd w:id="66"/>
    </w:p>
    <w:p w:rsidR="00595806" w:rsidRDefault="00595806" w:rsidP="000C6C74">
      <w:pPr>
        <w:pStyle w:val="Titre2"/>
        <w:numPr>
          <w:ilvl w:val="0"/>
          <w:numId w:val="0"/>
        </w:numPr>
        <w:ind w:left="720"/>
      </w:pPr>
    </w:p>
    <w:p w:rsidR="00B85D06" w:rsidRDefault="00B85D06" w:rsidP="00675736">
      <w:pPr>
        <w:spacing w:before="100" w:beforeAutospacing="1" w:after="100" w:afterAutospacing="1"/>
        <w:jc w:val="both"/>
        <w:rPr>
          <w:rFonts w:asciiTheme="majorBidi" w:eastAsia="Times New Roman" w:hAnsiTheme="majorBidi" w:cstheme="majorBidi"/>
          <w:sz w:val="24"/>
          <w:szCs w:val="24"/>
        </w:rPr>
      </w:pPr>
      <w:r w:rsidRPr="00B85D06">
        <w:rPr>
          <w:rFonts w:asciiTheme="majorBidi" w:eastAsia="Times New Roman" w:hAnsiTheme="majorBidi" w:cstheme="majorBidi"/>
          <w:sz w:val="24"/>
          <w:szCs w:val="24"/>
        </w:rPr>
        <w:t xml:space="preserve">la phase de « Diagnostic » du PMUD (plan de mobilité urbaine durable de Nouakchott) a servi à constituer une base solide permettant d’informer les décideurs sur l’état des infrastructures et services de mobilité́, les demandes actuelles et projetées des habitants, et les perspectives d’évolution du secteur dans l’avenir. </w:t>
      </w:r>
    </w:p>
    <w:p w:rsidR="00D04F88" w:rsidRPr="00B85D06" w:rsidRDefault="00D04F88" w:rsidP="00675736">
      <w:pPr>
        <w:spacing w:before="100" w:beforeAutospacing="1" w:after="100" w:afterAutospacing="1"/>
        <w:jc w:val="both"/>
        <w:rPr>
          <w:rFonts w:asciiTheme="majorBidi" w:eastAsia="Times New Roman" w:hAnsiTheme="majorBidi" w:cstheme="majorBidi"/>
          <w:sz w:val="24"/>
          <w:szCs w:val="24"/>
        </w:rPr>
      </w:pPr>
    </w:p>
    <w:p w:rsidR="00B85D06" w:rsidRPr="009F14D7" w:rsidRDefault="00B85D06" w:rsidP="009F14D7">
      <w:pPr>
        <w:rPr>
          <w:rFonts w:asciiTheme="majorBidi" w:eastAsia="Times New Roman" w:hAnsiTheme="majorBidi" w:cstheme="majorBidi"/>
          <w:b/>
          <w:bCs/>
          <w:sz w:val="24"/>
          <w:szCs w:val="24"/>
        </w:rPr>
      </w:pPr>
      <w:r w:rsidRPr="009F14D7">
        <w:rPr>
          <w:rFonts w:asciiTheme="majorBidi" w:eastAsia="Times New Roman" w:hAnsiTheme="majorBidi" w:cstheme="majorBidi"/>
          <w:b/>
          <w:bCs/>
          <w:sz w:val="24"/>
          <w:szCs w:val="24"/>
        </w:rPr>
        <w:t xml:space="preserve">Une ville en forte croissance peu équipée en infrastructures </w:t>
      </w:r>
    </w:p>
    <w:p w:rsidR="00B85D06" w:rsidRDefault="00B85D06" w:rsidP="00D74AAC">
      <w:pPr>
        <w:spacing w:before="100" w:beforeAutospacing="1" w:after="100" w:afterAutospacing="1"/>
        <w:rPr>
          <w:rFonts w:asciiTheme="majorBidi" w:eastAsia="Times New Roman" w:hAnsiTheme="majorBidi" w:cstheme="majorBidi"/>
          <w:sz w:val="24"/>
          <w:szCs w:val="24"/>
        </w:rPr>
      </w:pPr>
      <w:r w:rsidRPr="00B85D06">
        <w:rPr>
          <w:rFonts w:asciiTheme="majorBidi" w:eastAsia="Times New Roman" w:hAnsiTheme="majorBidi" w:cstheme="majorBidi"/>
          <w:sz w:val="24"/>
          <w:szCs w:val="24"/>
        </w:rPr>
        <w:t xml:space="preserve">Nouakchott est une ville récente, crée en 1960 pour devenir la capitale de la Mauritanie. Au rythme d’une croissance d’environ 3% par an, elle compte aujourd’hui plus 1,1 million d’habitants. Le </w:t>
      </w:r>
      <w:r w:rsidR="008130C5" w:rsidRPr="00B85D06">
        <w:rPr>
          <w:rFonts w:asciiTheme="majorBidi" w:eastAsia="Times New Roman" w:hAnsiTheme="majorBidi" w:cstheme="majorBidi"/>
          <w:sz w:val="24"/>
          <w:szCs w:val="24"/>
        </w:rPr>
        <w:t>développement</w:t>
      </w:r>
      <w:r w:rsidRPr="00B85D06">
        <w:rPr>
          <w:rFonts w:asciiTheme="majorBidi" w:eastAsia="Times New Roman" w:hAnsiTheme="majorBidi" w:cstheme="majorBidi"/>
          <w:sz w:val="24"/>
          <w:szCs w:val="24"/>
        </w:rPr>
        <w:t xml:space="preserve"> de la ville s’est fait de </w:t>
      </w:r>
      <w:r w:rsidR="008130C5" w:rsidRPr="00B85D06">
        <w:rPr>
          <w:rFonts w:asciiTheme="majorBidi" w:eastAsia="Times New Roman" w:hAnsiTheme="majorBidi" w:cstheme="majorBidi"/>
          <w:sz w:val="24"/>
          <w:szCs w:val="24"/>
        </w:rPr>
        <w:t>manière</w:t>
      </w:r>
      <w:r w:rsidRPr="00B85D06">
        <w:rPr>
          <w:rFonts w:asciiTheme="majorBidi" w:eastAsia="Times New Roman" w:hAnsiTheme="majorBidi" w:cstheme="majorBidi"/>
          <w:sz w:val="24"/>
          <w:szCs w:val="24"/>
        </w:rPr>
        <w:t xml:space="preserve"> organique, sans changement de la structure urbaine. Ainsi, la </w:t>
      </w:r>
      <w:r w:rsidR="003A1340" w:rsidRPr="00B85D06">
        <w:rPr>
          <w:rFonts w:asciiTheme="majorBidi" w:eastAsia="Times New Roman" w:hAnsiTheme="majorBidi" w:cstheme="majorBidi"/>
          <w:sz w:val="24"/>
          <w:szCs w:val="24"/>
        </w:rPr>
        <w:t>pér</w:t>
      </w:r>
      <w:r w:rsidR="003A1340">
        <w:rPr>
          <w:rFonts w:asciiTheme="majorBidi" w:eastAsia="Times New Roman" w:hAnsiTheme="majorBidi" w:cstheme="majorBidi"/>
          <w:sz w:val="24"/>
          <w:szCs w:val="24"/>
        </w:rPr>
        <w:t>iphérie</w:t>
      </w:r>
      <w:r w:rsidRPr="00B85D06">
        <w:rPr>
          <w:rFonts w:asciiTheme="majorBidi" w:eastAsia="Times New Roman" w:hAnsiTheme="majorBidi" w:cstheme="majorBidi"/>
          <w:sz w:val="24"/>
          <w:szCs w:val="24"/>
        </w:rPr>
        <w:t xml:space="preserve"> de la ville s’est </w:t>
      </w:r>
      <w:r w:rsidR="003A1340" w:rsidRPr="00B85D06">
        <w:rPr>
          <w:rFonts w:asciiTheme="majorBidi" w:eastAsia="Times New Roman" w:hAnsiTheme="majorBidi" w:cstheme="majorBidi"/>
          <w:sz w:val="24"/>
          <w:szCs w:val="24"/>
        </w:rPr>
        <w:t>développée</w:t>
      </w:r>
      <w:r w:rsidRPr="00B85D06">
        <w:rPr>
          <w:rFonts w:asciiTheme="majorBidi" w:eastAsia="Times New Roman" w:hAnsiTheme="majorBidi" w:cstheme="majorBidi"/>
          <w:sz w:val="24"/>
          <w:szCs w:val="24"/>
        </w:rPr>
        <w:t xml:space="preserve"> au cours des deux </w:t>
      </w:r>
      <w:r w:rsidR="003A1340" w:rsidRPr="00B85D06">
        <w:rPr>
          <w:rFonts w:asciiTheme="majorBidi" w:eastAsia="Times New Roman" w:hAnsiTheme="majorBidi" w:cstheme="majorBidi"/>
          <w:sz w:val="24"/>
          <w:szCs w:val="24"/>
        </w:rPr>
        <w:t>dernières</w:t>
      </w:r>
      <w:r w:rsidR="00D74AAC">
        <w:rPr>
          <w:rFonts w:asciiTheme="majorBidi" w:eastAsia="Times New Roman" w:hAnsiTheme="majorBidi" w:cstheme="majorBidi"/>
          <w:sz w:val="24"/>
          <w:szCs w:val="24"/>
        </w:rPr>
        <w:t xml:space="preserve"> </w:t>
      </w:r>
      <w:r w:rsidR="003A1340" w:rsidRPr="00B85D06">
        <w:rPr>
          <w:rFonts w:asciiTheme="majorBidi" w:eastAsia="Times New Roman" w:hAnsiTheme="majorBidi" w:cstheme="majorBidi"/>
          <w:sz w:val="24"/>
          <w:szCs w:val="24"/>
        </w:rPr>
        <w:t>décennies</w:t>
      </w:r>
      <w:r w:rsidRPr="00B85D06">
        <w:rPr>
          <w:rFonts w:asciiTheme="majorBidi" w:eastAsia="Times New Roman" w:hAnsiTheme="majorBidi" w:cstheme="majorBidi"/>
          <w:sz w:val="24"/>
          <w:szCs w:val="24"/>
        </w:rPr>
        <w:t xml:space="preserve"> avec des fonctions </w:t>
      </w:r>
      <w:r w:rsidR="003A1340" w:rsidRPr="00B85D06">
        <w:rPr>
          <w:rFonts w:asciiTheme="majorBidi" w:eastAsia="Times New Roman" w:hAnsiTheme="majorBidi" w:cstheme="majorBidi"/>
          <w:sz w:val="24"/>
          <w:szCs w:val="24"/>
        </w:rPr>
        <w:t>résidentielles</w:t>
      </w:r>
      <w:r w:rsidRPr="00B85D06">
        <w:rPr>
          <w:rFonts w:asciiTheme="majorBidi" w:eastAsia="Times New Roman" w:hAnsiTheme="majorBidi" w:cstheme="majorBidi"/>
          <w:sz w:val="24"/>
          <w:szCs w:val="24"/>
        </w:rPr>
        <w:t xml:space="preserve">. A l’exception du port et du </w:t>
      </w:r>
      <w:r w:rsidR="003A1340" w:rsidRPr="00B85D06">
        <w:rPr>
          <w:rFonts w:asciiTheme="majorBidi" w:eastAsia="Times New Roman" w:hAnsiTheme="majorBidi" w:cstheme="majorBidi"/>
          <w:sz w:val="24"/>
          <w:szCs w:val="24"/>
        </w:rPr>
        <w:t>pole</w:t>
      </w:r>
      <w:r w:rsidRPr="00B85D06">
        <w:rPr>
          <w:rFonts w:asciiTheme="majorBidi" w:eastAsia="Times New Roman" w:hAnsiTheme="majorBidi" w:cstheme="majorBidi"/>
          <w:sz w:val="24"/>
          <w:szCs w:val="24"/>
        </w:rPr>
        <w:t xml:space="preserve"> hospitalo-universitaire au Nord encore en </w:t>
      </w:r>
      <w:r w:rsidR="003A1340" w:rsidRPr="00B85D06">
        <w:rPr>
          <w:rFonts w:asciiTheme="majorBidi" w:eastAsia="Times New Roman" w:hAnsiTheme="majorBidi" w:cstheme="majorBidi"/>
          <w:sz w:val="24"/>
          <w:szCs w:val="24"/>
        </w:rPr>
        <w:t>développement</w:t>
      </w:r>
      <w:r w:rsidRPr="00B85D06">
        <w:rPr>
          <w:rFonts w:asciiTheme="majorBidi" w:eastAsia="Times New Roman" w:hAnsiTheme="majorBidi" w:cstheme="majorBidi"/>
          <w:sz w:val="24"/>
          <w:szCs w:val="24"/>
        </w:rPr>
        <w:t xml:space="preserve">, les </w:t>
      </w:r>
      <w:r w:rsidR="003A1340" w:rsidRPr="00B85D06">
        <w:rPr>
          <w:rFonts w:asciiTheme="majorBidi" w:eastAsia="Times New Roman" w:hAnsiTheme="majorBidi" w:cstheme="majorBidi"/>
          <w:sz w:val="24"/>
          <w:szCs w:val="24"/>
        </w:rPr>
        <w:t>activités</w:t>
      </w:r>
      <w:r w:rsidR="00D74AAC">
        <w:rPr>
          <w:rFonts w:asciiTheme="majorBidi" w:eastAsia="Times New Roman" w:hAnsiTheme="majorBidi" w:cstheme="majorBidi"/>
          <w:sz w:val="24"/>
          <w:szCs w:val="24"/>
        </w:rPr>
        <w:t xml:space="preserve"> </w:t>
      </w:r>
      <w:r w:rsidR="003A1340" w:rsidRPr="00B85D06">
        <w:rPr>
          <w:rFonts w:asciiTheme="majorBidi" w:eastAsia="Times New Roman" w:hAnsiTheme="majorBidi" w:cstheme="majorBidi"/>
          <w:sz w:val="24"/>
          <w:szCs w:val="24"/>
        </w:rPr>
        <w:t>économiques</w:t>
      </w:r>
      <w:r w:rsidRPr="00B85D06">
        <w:rPr>
          <w:rFonts w:asciiTheme="majorBidi" w:eastAsia="Times New Roman" w:hAnsiTheme="majorBidi" w:cstheme="majorBidi"/>
          <w:sz w:val="24"/>
          <w:szCs w:val="24"/>
        </w:rPr>
        <w:t xml:space="preserve"> et administratives sont </w:t>
      </w:r>
      <w:r w:rsidR="003A1340" w:rsidRPr="00B85D06">
        <w:rPr>
          <w:rFonts w:asciiTheme="majorBidi" w:eastAsia="Times New Roman" w:hAnsiTheme="majorBidi" w:cstheme="majorBidi"/>
          <w:sz w:val="24"/>
          <w:szCs w:val="24"/>
        </w:rPr>
        <w:t>concentrées</w:t>
      </w:r>
      <w:r w:rsidRPr="00B85D06">
        <w:rPr>
          <w:rFonts w:asciiTheme="majorBidi" w:eastAsia="Times New Roman" w:hAnsiTheme="majorBidi" w:cstheme="majorBidi"/>
          <w:sz w:val="24"/>
          <w:szCs w:val="24"/>
        </w:rPr>
        <w:t xml:space="preserve"> dans le centre-ville.</w:t>
      </w:r>
    </w:p>
    <w:p w:rsidR="00D04F88" w:rsidRPr="00B874F9" w:rsidRDefault="00D04F88" w:rsidP="00675736">
      <w:pPr>
        <w:spacing w:before="100" w:beforeAutospacing="1" w:after="100" w:afterAutospacing="1"/>
        <w:jc w:val="both"/>
        <w:rPr>
          <w:rFonts w:asciiTheme="majorBidi" w:eastAsia="Times New Roman" w:hAnsiTheme="majorBidi" w:cstheme="majorBidi"/>
          <w:sz w:val="24"/>
          <w:szCs w:val="24"/>
        </w:rPr>
      </w:pPr>
    </w:p>
    <w:p w:rsidR="00B85D06" w:rsidRPr="009F14D7" w:rsidRDefault="00B85D06" w:rsidP="009F14D7">
      <w:pPr>
        <w:rPr>
          <w:rFonts w:asciiTheme="majorBidi" w:eastAsia="Times New Roman" w:hAnsiTheme="majorBidi" w:cstheme="majorBidi"/>
          <w:b/>
          <w:bCs/>
          <w:sz w:val="24"/>
          <w:szCs w:val="24"/>
        </w:rPr>
      </w:pPr>
      <w:r w:rsidRPr="009F14D7">
        <w:rPr>
          <w:rFonts w:asciiTheme="majorBidi" w:eastAsia="Times New Roman" w:hAnsiTheme="majorBidi" w:cstheme="majorBidi"/>
          <w:b/>
          <w:bCs/>
          <w:sz w:val="24"/>
          <w:szCs w:val="24"/>
        </w:rPr>
        <w:t xml:space="preserve">Une </w:t>
      </w:r>
      <w:r w:rsidR="003A1340" w:rsidRPr="009F14D7">
        <w:rPr>
          <w:rFonts w:asciiTheme="majorBidi" w:eastAsia="Times New Roman" w:hAnsiTheme="majorBidi" w:cstheme="majorBidi"/>
          <w:b/>
          <w:bCs/>
          <w:sz w:val="24"/>
          <w:szCs w:val="24"/>
        </w:rPr>
        <w:t>majorité</w:t>
      </w:r>
      <w:r w:rsidRPr="009F14D7">
        <w:rPr>
          <w:rFonts w:asciiTheme="majorBidi" w:eastAsia="Times New Roman" w:hAnsiTheme="majorBidi" w:cstheme="majorBidi"/>
          <w:b/>
          <w:bCs/>
          <w:sz w:val="24"/>
          <w:szCs w:val="24"/>
        </w:rPr>
        <w:t xml:space="preserve">́ de </w:t>
      </w:r>
      <w:r w:rsidR="003A1340" w:rsidRPr="009F14D7">
        <w:rPr>
          <w:rFonts w:asciiTheme="majorBidi" w:eastAsia="Times New Roman" w:hAnsiTheme="majorBidi" w:cstheme="majorBidi"/>
          <w:b/>
          <w:bCs/>
          <w:sz w:val="24"/>
          <w:szCs w:val="24"/>
        </w:rPr>
        <w:t>déplacements</w:t>
      </w:r>
      <w:r w:rsidR="00D74AAC" w:rsidRPr="009F14D7">
        <w:rPr>
          <w:rFonts w:asciiTheme="majorBidi" w:eastAsia="Times New Roman" w:hAnsiTheme="majorBidi" w:cstheme="majorBidi"/>
          <w:b/>
          <w:bCs/>
          <w:sz w:val="24"/>
          <w:szCs w:val="24"/>
        </w:rPr>
        <w:t xml:space="preserve"> </w:t>
      </w:r>
      <w:r w:rsidR="003A1340" w:rsidRPr="009F14D7">
        <w:rPr>
          <w:rFonts w:asciiTheme="majorBidi" w:eastAsia="Times New Roman" w:hAnsiTheme="majorBidi" w:cstheme="majorBidi"/>
          <w:b/>
          <w:bCs/>
          <w:sz w:val="24"/>
          <w:szCs w:val="24"/>
        </w:rPr>
        <w:t>réalisé</w:t>
      </w:r>
      <w:r w:rsidR="00D74AAC" w:rsidRPr="009F14D7">
        <w:rPr>
          <w:rFonts w:asciiTheme="majorBidi" w:eastAsia="Times New Roman" w:hAnsiTheme="majorBidi" w:cstheme="majorBidi"/>
          <w:b/>
          <w:bCs/>
          <w:sz w:val="24"/>
          <w:szCs w:val="24"/>
        </w:rPr>
        <w:t xml:space="preserve"> </w:t>
      </w:r>
      <w:r w:rsidRPr="009F14D7">
        <w:rPr>
          <w:rFonts w:asciiTheme="majorBidi" w:eastAsia="Times New Roman" w:hAnsiTheme="majorBidi" w:cstheme="majorBidi"/>
          <w:b/>
          <w:bCs/>
          <w:sz w:val="24"/>
          <w:szCs w:val="24"/>
        </w:rPr>
        <w:t xml:space="preserve">à pied </w:t>
      </w:r>
    </w:p>
    <w:p w:rsidR="00B85D06" w:rsidRDefault="00B85D06" w:rsidP="002D5DB0">
      <w:pPr>
        <w:spacing w:after="0"/>
        <w:jc w:val="both"/>
        <w:rPr>
          <w:rFonts w:asciiTheme="majorBidi" w:eastAsia="Times New Roman" w:hAnsiTheme="majorBidi" w:cstheme="majorBidi"/>
          <w:sz w:val="24"/>
          <w:szCs w:val="24"/>
        </w:rPr>
      </w:pPr>
      <w:r w:rsidRPr="00B85D06">
        <w:rPr>
          <w:rFonts w:asciiTheme="majorBidi" w:eastAsia="Times New Roman" w:hAnsiTheme="majorBidi" w:cstheme="majorBidi"/>
          <w:sz w:val="24"/>
          <w:szCs w:val="24"/>
        </w:rPr>
        <w:t xml:space="preserve">3,3 millions de </w:t>
      </w:r>
      <w:r w:rsidR="003A1340" w:rsidRPr="00B85D06">
        <w:rPr>
          <w:rFonts w:asciiTheme="majorBidi" w:eastAsia="Times New Roman" w:hAnsiTheme="majorBidi" w:cstheme="majorBidi"/>
          <w:sz w:val="24"/>
          <w:szCs w:val="24"/>
        </w:rPr>
        <w:t>déplacements</w:t>
      </w:r>
      <w:r w:rsidR="003A1340">
        <w:rPr>
          <w:rFonts w:asciiTheme="majorBidi" w:eastAsia="Times New Roman" w:hAnsiTheme="majorBidi" w:cstheme="majorBidi"/>
          <w:sz w:val="24"/>
          <w:szCs w:val="24"/>
        </w:rPr>
        <w:t xml:space="preserve"> journaliers sont </w:t>
      </w:r>
      <w:r w:rsidR="00834F60">
        <w:rPr>
          <w:rFonts w:asciiTheme="majorBidi" w:eastAsia="Times New Roman" w:hAnsiTheme="majorBidi" w:cstheme="majorBidi"/>
          <w:sz w:val="24"/>
          <w:szCs w:val="24"/>
        </w:rPr>
        <w:t>ré</w:t>
      </w:r>
      <w:r w:rsidR="00834F60" w:rsidRPr="00B85D06">
        <w:rPr>
          <w:rFonts w:asciiTheme="majorBidi" w:eastAsia="Times New Roman" w:hAnsiTheme="majorBidi" w:cstheme="majorBidi"/>
          <w:sz w:val="24"/>
          <w:szCs w:val="24"/>
        </w:rPr>
        <w:t>alisés</w:t>
      </w:r>
      <w:r w:rsidRPr="00B85D06">
        <w:rPr>
          <w:rFonts w:asciiTheme="majorBidi" w:eastAsia="Times New Roman" w:hAnsiTheme="majorBidi" w:cstheme="majorBidi"/>
          <w:sz w:val="24"/>
          <w:szCs w:val="24"/>
        </w:rPr>
        <w:t xml:space="preserve">̀ Nouakchott. Et bien que cela ne soit pas </w:t>
      </w:r>
      <w:r w:rsidR="003A1340" w:rsidRPr="00B85D06">
        <w:rPr>
          <w:rFonts w:asciiTheme="majorBidi" w:eastAsia="Times New Roman" w:hAnsiTheme="majorBidi" w:cstheme="majorBidi"/>
          <w:sz w:val="24"/>
          <w:szCs w:val="24"/>
        </w:rPr>
        <w:t>évident</w:t>
      </w:r>
      <w:r w:rsidRPr="00B85D06">
        <w:rPr>
          <w:rFonts w:asciiTheme="majorBidi" w:eastAsia="Times New Roman" w:hAnsiTheme="majorBidi" w:cstheme="majorBidi"/>
          <w:sz w:val="24"/>
          <w:szCs w:val="24"/>
        </w:rPr>
        <w:t xml:space="preserve"> pour les observateurs, une </w:t>
      </w:r>
      <w:r w:rsidR="003A1340" w:rsidRPr="00B85D06">
        <w:rPr>
          <w:rFonts w:asciiTheme="majorBidi" w:eastAsia="Times New Roman" w:hAnsiTheme="majorBidi" w:cstheme="majorBidi"/>
          <w:sz w:val="24"/>
          <w:szCs w:val="24"/>
        </w:rPr>
        <w:t>majorité</w:t>
      </w:r>
      <w:r w:rsidRPr="00B85D06">
        <w:rPr>
          <w:rFonts w:asciiTheme="majorBidi" w:eastAsia="Times New Roman" w:hAnsiTheme="majorBidi" w:cstheme="majorBidi"/>
          <w:sz w:val="24"/>
          <w:szCs w:val="24"/>
        </w:rPr>
        <w:t xml:space="preserve">́ (58%) de ces </w:t>
      </w:r>
      <w:r w:rsidR="003A1340" w:rsidRPr="00B85D06">
        <w:rPr>
          <w:rFonts w:asciiTheme="majorBidi" w:eastAsia="Times New Roman" w:hAnsiTheme="majorBidi" w:cstheme="majorBidi"/>
          <w:sz w:val="24"/>
          <w:szCs w:val="24"/>
        </w:rPr>
        <w:t>déplacements</w:t>
      </w:r>
      <w:r w:rsidR="003A1340">
        <w:rPr>
          <w:rFonts w:asciiTheme="majorBidi" w:eastAsia="Times New Roman" w:hAnsiTheme="majorBidi" w:cstheme="majorBidi"/>
          <w:sz w:val="24"/>
          <w:szCs w:val="24"/>
        </w:rPr>
        <w:t xml:space="preserve"> sont ré</w:t>
      </w:r>
      <w:r w:rsidR="003A1340" w:rsidRPr="00B85D06">
        <w:rPr>
          <w:rFonts w:asciiTheme="majorBidi" w:eastAsia="Times New Roman" w:hAnsiTheme="majorBidi" w:cstheme="majorBidi"/>
          <w:sz w:val="24"/>
          <w:szCs w:val="24"/>
        </w:rPr>
        <w:t>alisés</w:t>
      </w:r>
      <w:r w:rsidR="00834F60">
        <w:rPr>
          <w:rFonts w:asciiTheme="majorBidi" w:eastAsia="Times New Roman" w:hAnsiTheme="majorBidi" w:cstheme="majorBidi"/>
          <w:sz w:val="24"/>
          <w:szCs w:val="24"/>
        </w:rPr>
        <w:t xml:space="preserve"> </w:t>
      </w:r>
      <w:r w:rsidRPr="00B85D06">
        <w:rPr>
          <w:rFonts w:asciiTheme="majorBidi" w:eastAsia="Times New Roman" w:hAnsiTheme="majorBidi" w:cstheme="majorBidi"/>
          <w:sz w:val="24"/>
          <w:szCs w:val="24"/>
        </w:rPr>
        <w:t xml:space="preserve">à pied. La marche est </w:t>
      </w:r>
      <w:r w:rsidR="003A1340" w:rsidRPr="00B85D06">
        <w:rPr>
          <w:rFonts w:asciiTheme="majorBidi" w:eastAsia="Times New Roman" w:hAnsiTheme="majorBidi" w:cstheme="majorBidi"/>
          <w:sz w:val="24"/>
          <w:szCs w:val="24"/>
        </w:rPr>
        <w:t>privilège</w:t>
      </w:r>
      <w:r w:rsidR="003A1340">
        <w:rPr>
          <w:rFonts w:asciiTheme="majorBidi" w:eastAsia="Times New Roman" w:hAnsiTheme="majorBidi" w:cstheme="majorBidi"/>
          <w:sz w:val="24"/>
          <w:szCs w:val="24"/>
        </w:rPr>
        <w:t xml:space="preserve">́ </w:t>
      </w:r>
      <w:r w:rsidRPr="00B85D06">
        <w:rPr>
          <w:rFonts w:asciiTheme="majorBidi" w:eastAsia="Times New Roman" w:hAnsiTheme="majorBidi" w:cstheme="majorBidi"/>
          <w:sz w:val="24"/>
          <w:szCs w:val="24"/>
        </w:rPr>
        <w:t xml:space="preserve">pour les </w:t>
      </w:r>
      <w:r w:rsidR="003A1340">
        <w:rPr>
          <w:rFonts w:asciiTheme="majorBidi" w:eastAsia="Times New Roman" w:hAnsiTheme="majorBidi" w:cstheme="majorBidi"/>
          <w:sz w:val="24"/>
          <w:szCs w:val="24"/>
        </w:rPr>
        <w:t>courtes distances et par les mé</w:t>
      </w:r>
      <w:r w:rsidRPr="00B85D06">
        <w:rPr>
          <w:rFonts w:asciiTheme="majorBidi" w:eastAsia="Times New Roman" w:hAnsiTheme="majorBidi" w:cstheme="majorBidi"/>
          <w:sz w:val="24"/>
          <w:szCs w:val="24"/>
        </w:rPr>
        <w:t xml:space="preserve">nages les moins </w:t>
      </w:r>
      <w:r w:rsidR="00CF4490" w:rsidRPr="00B85D06">
        <w:rPr>
          <w:rFonts w:asciiTheme="majorBidi" w:eastAsia="Times New Roman" w:hAnsiTheme="majorBidi" w:cstheme="majorBidi"/>
          <w:sz w:val="24"/>
          <w:szCs w:val="24"/>
        </w:rPr>
        <w:t>aisés</w:t>
      </w:r>
      <w:r w:rsidRPr="00B85D06">
        <w:rPr>
          <w:rFonts w:asciiTheme="majorBidi" w:eastAsia="Times New Roman" w:hAnsiTheme="majorBidi" w:cstheme="majorBidi"/>
          <w:sz w:val="24"/>
          <w:szCs w:val="24"/>
        </w:rPr>
        <w:t>. Mais</w:t>
      </w:r>
      <w:r w:rsidR="00CF4490">
        <w:rPr>
          <w:rFonts w:asciiTheme="majorBidi" w:eastAsia="Times New Roman" w:hAnsiTheme="majorBidi" w:cstheme="majorBidi"/>
          <w:sz w:val="24"/>
          <w:szCs w:val="24"/>
        </w:rPr>
        <w:t xml:space="preserve"> dans certains quartiers </w:t>
      </w:r>
      <w:r w:rsidR="00CF4490" w:rsidRPr="00B85D06">
        <w:rPr>
          <w:rFonts w:asciiTheme="majorBidi" w:eastAsia="Times New Roman" w:hAnsiTheme="majorBidi" w:cstheme="majorBidi"/>
          <w:sz w:val="24"/>
          <w:szCs w:val="24"/>
        </w:rPr>
        <w:t>pér</w:t>
      </w:r>
      <w:r w:rsidR="00CF4490">
        <w:rPr>
          <w:rFonts w:asciiTheme="majorBidi" w:eastAsia="Times New Roman" w:hAnsiTheme="majorBidi" w:cstheme="majorBidi"/>
          <w:sz w:val="24"/>
          <w:szCs w:val="24"/>
        </w:rPr>
        <w:t>iphériques</w:t>
      </w:r>
      <w:r w:rsidRPr="00B85D06">
        <w:rPr>
          <w:rFonts w:asciiTheme="majorBidi" w:eastAsia="Times New Roman" w:hAnsiTheme="majorBidi" w:cstheme="majorBidi"/>
          <w:sz w:val="24"/>
          <w:szCs w:val="24"/>
        </w:rPr>
        <w:t xml:space="preserve">, le manque de voirie ne permet pas d’envisager d’autres modes de </w:t>
      </w:r>
      <w:r w:rsidR="003A1340" w:rsidRPr="00B85D06">
        <w:rPr>
          <w:rFonts w:asciiTheme="majorBidi" w:eastAsia="Times New Roman" w:hAnsiTheme="majorBidi" w:cstheme="majorBidi"/>
          <w:sz w:val="24"/>
          <w:szCs w:val="24"/>
        </w:rPr>
        <w:t>déplacements</w:t>
      </w:r>
      <w:r w:rsidRPr="00B85D06">
        <w:rPr>
          <w:rFonts w:asciiTheme="majorBidi" w:eastAsia="Times New Roman" w:hAnsiTheme="majorBidi" w:cstheme="majorBidi"/>
          <w:sz w:val="24"/>
          <w:szCs w:val="24"/>
        </w:rPr>
        <w:t xml:space="preserve">. Par ailleurs, la marche est souvent </w:t>
      </w:r>
      <w:r w:rsidR="00831549" w:rsidRPr="00B85D06">
        <w:rPr>
          <w:rFonts w:asciiTheme="majorBidi" w:eastAsia="Times New Roman" w:hAnsiTheme="majorBidi" w:cstheme="majorBidi"/>
          <w:sz w:val="24"/>
          <w:szCs w:val="24"/>
        </w:rPr>
        <w:t>pratiquée</w:t>
      </w:r>
      <w:r w:rsidRPr="00B85D06">
        <w:rPr>
          <w:rFonts w:asciiTheme="majorBidi" w:eastAsia="Times New Roman" w:hAnsiTheme="majorBidi" w:cstheme="majorBidi"/>
          <w:sz w:val="24"/>
          <w:szCs w:val="24"/>
        </w:rPr>
        <w:t xml:space="preserve"> dans de mauvaises conditions (trottoirs confortables et libres de tout type d’occupation, </w:t>
      </w:r>
      <w:r w:rsidR="00831549" w:rsidRPr="00B85D06">
        <w:rPr>
          <w:rFonts w:asciiTheme="majorBidi" w:eastAsia="Times New Roman" w:hAnsiTheme="majorBidi" w:cstheme="majorBidi"/>
          <w:sz w:val="24"/>
          <w:szCs w:val="24"/>
        </w:rPr>
        <w:t>traversées</w:t>
      </w:r>
      <w:r w:rsidR="00834F60">
        <w:rPr>
          <w:rFonts w:asciiTheme="majorBidi" w:eastAsia="Times New Roman" w:hAnsiTheme="majorBidi" w:cstheme="majorBidi"/>
          <w:sz w:val="24"/>
          <w:szCs w:val="24"/>
        </w:rPr>
        <w:t xml:space="preserve"> </w:t>
      </w:r>
      <w:r w:rsidR="00831549" w:rsidRPr="00B85D06">
        <w:rPr>
          <w:rFonts w:asciiTheme="majorBidi" w:eastAsia="Times New Roman" w:hAnsiTheme="majorBidi" w:cstheme="majorBidi"/>
          <w:sz w:val="24"/>
          <w:szCs w:val="24"/>
        </w:rPr>
        <w:t>piétonnes</w:t>
      </w:r>
      <w:r w:rsidRPr="00B85D06">
        <w:rPr>
          <w:rFonts w:asciiTheme="majorBidi" w:eastAsia="Times New Roman" w:hAnsiTheme="majorBidi" w:cstheme="majorBidi"/>
          <w:sz w:val="24"/>
          <w:szCs w:val="24"/>
        </w:rPr>
        <w:t xml:space="preserve">, signalisation </w:t>
      </w:r>
      <w:r w:rsidR="003A1340" w:rsidRPr="00B85D06">
        <w:rPr>
          <w:rFonts w:asciiTheme="majorBidi" w:eastAsia="Times New Roman" w:hAnsiTheme="majorBidi" w:cstheme="majorBidi"/>
          <w:sz w:val="24"/>
          <w:szCs w:val="24"/>
        </w:rPr>
        <w:t>piétonne</w:t>
      </w:r>
      <w:r w:rsidRPr="00B85D06">
        <w:rPr>
          <w:rFonts w:asciiTheme="majorBidi" w:eastAsia="Times New Roman" w:hAnsiTheme="majorBidi" w:cstheme="majorBidi"/>
          <w:sz w:val="24"/>
          <w:szCs w:val="24"/>
        </w:rPr>
        <w:t xml:space="preserve"> dans les carrefours, peu de parcours </w:t>
      </w:r>
      <w:r w:rsidR="003A1340" w:rsidRPr="00B85D06">
        <w:rPr>
          <w:rFonts w:asciiTheme="majorBidi" w:eastAsia="Times New Roman" w:hAnsiTheme="majorBidi" w:cstheme="majorBidi"/>
          <w:sz w:val="24"/>
          <w:szCs w:val="24"/>
        </w:rPr>
        <w:t>ombragés</w:t>
      </w:r>
      <w:r w:rsidRPr="00B85D06">
        <w:rPr>
          <w:rFonts w:asciiTheme="majorBidi" w:eastAsia="Times New Roman" w:hAnsiTheme="majorBidi" w:cstheme="majorBidi"/>
          <w:sz w:val="24"/>
          <w:szCs w:val="24"/>
        </w:rPr>
        <w:t xml:space="preserve">, etc.). </w:t>
      </w:r>
    </w:p>
    <w:p w:rsidR="00D04F88" w:rsidRPr="00B874F9" w:rsidRDefault="00D04F88" w:rsidP="002D5DB0">
      <w:pPr>
        <w:spacing w:after="0"/>
        <w:jc w:val="both"/>
        <w:rPr>
          <w:rFonts w:asciiTheme="majorBidi" w:eastAsia="Times New Roman" w:hAnsiTheme="majorBidi" w:cstheme="majorBidi"/>
          <w:sz w:val="24"/>
          <w:szCs w:val="24"/>
        </w:rPr>
      </w:pPr>
    </w:p>
    <w:p w:rsidR="00D04F88" w:rsidRPr="009F14D7" w:rsidRDefault="00B85D06" w:rsidP="009F14D7">
      <w:pPr>
        <w:rPr>
          <w:rFonts w:asciiTheme="majorBidi" w:eastAsia="Times New Roman" w:hAnsiTheme="majorBidi" w:cstheme="majorBidi"/>
          <w:b/>
          <w:bCs/>
          <w:sz w:val="24"/>
          <w:szCs w:val="24"/>
        </w:rPr>
      </w:pPr>
      <w:r w:rsidRPr="009F14D7">
        <w:rPr>
          <w:rFonts w:asciiTheme="majorBidi" w:eastAsia="Times New Roman" w:hAnsiTheme="majorBidi" w:cstheme="majorBidi"/>
          <w:b/>
          <w:bCs/>
          <w:sz w:val="24"/>
          <w:szCs w:val="24"/>
        </w:rPr>
        <w:t xml:space="preserve">Une </w:t>
      </w:r>
      <w:r w:rsidR="00CF4490" w:rsidRPr="009F14D7">
        <w:rPr>
          <w:rFonts w:asciiTheme="majorBidi" w:eastAsia="Times New Roman" w:hAnsiTheme="majorBidi" w:cstheme="majorBidi"/>
          <w:b/>
          <w:bCs/>
          <w:sz w:val="24"/>
          <w:szCs w:val="24"/>
        </w:rPr>
        <w:t>mobilité</w:t>
      </w:r>
      <w:r w:rsidRPr="009F14D7">
        <w:rPr>
          <w:rFonts w:asciiTheme="majorBidi" w:eastAsia="Times New Roman" w:hAnsiTheme="majorBidi" w:cstheme="majorBidi"/>
          <w:b/>
          <w:bCs/>
          <w:sz w:val="24"/>
          <w:szCs w:val="24"/>
        </w:rPr>
        <w:t xml:space="preserve">́ </w:t>
      </w:r>
      <w:r w:rsidR="00CF4490" w:rsidRPr="009F14D7">
        <w:rPr>
          <w:rFonts w:asciiTheme="majorBidi" w:eastAsia="Times New Roman" w:hAnsiTheme="majorBidi" w:cstheme="majorBidi"/>
          <w:b/>
          <w:bCs/>
          <w:sz w:val="24"/>
          <w:szCs w:val="24"/>
        </w:rPr>
        <w:t>motorisée</w:t>
      </w:r>
      <w:r w:rsidR="00834F60" w:rsidRPr="009F14D7">
        <w:rPr>
          <w:rFonts w:asciiTheme="majorBidi" w:eastAsia="Times New Roman" w:hAnsiTheme="majorBidi" w:cstheme="majorBidi"/>
          <w:b/>
          <w:bCs/>
          <w:sz w:val="24"/>
          <w:szCs w:val="24"/>
        </w:rPr>
        <w:t xml:space="preserve"> do</w:t>
      </w:r>
      <w:r w:rsidR="00CF4490" w:rsidRPr="009F14D7">
        <w:rPr>
          <w:rFonts w:asciiTheme="majorBidi" w:eastAsia="Times New Roman" w:hAnsiTheme="majorBidi" w:cstheme="majorBidi"/>
          <w:b/>
          <w:bCs/>
          <w:sz w:val="24"/>
          <w:szCs w:val="24"/>
        </w:rPr>
        <w:t>minée</w:t>
      </w:r>
      <w:r w:rsidRPr="009F14D7">
        <w:rPr>
          <w:rFonts w:asciiTheme="majorBidi" w:eastAsia="Times New Roman" w:hAnsiTheme="majorBidi" w:cstheme="majorBidi"/>
          <w:b/>
          <w:bCs/>
          <w:sz w:val="24"/>
          <w:szCs w:val="24"/>
        </w:rPr>
        <w:t xml:space="preserve"> par les taxis collectifs </w:t>
      </w:r>
    </w:p>
    <w:p w:rsidR="00B85D06" w:rsidRPr="00B85D06" w:rsidRDefault="00B6167D" w:rsidP="00675736">
      <w:pPr>
        <w:spacing w:before="100" w:beforeAutospacing="1" w:after="100" w:afterAutospacing="1"/>
        <w:jc w:val="both"/>
        <w:rPr>
          <w:rFonts w:asciiTheme="majorBidi" w:eastAsia="Times New Roman" w:hAnsiTheme="majorBidi" w:cstheme="majorBidi"/>
          <w:sz w:val="24"/>
          <w:szCs w:val="24"/>
        </w:rPr>
      </w:pPr>
      <w:r w:rsidRPr="00B85D06">
        <w:rPr>
          <w:rFonts w:asciiTheme="majorBidi" w:eastAsia="Times New Roman" w:hAnsiTheme="majorBidi" w:cstheme="majorBidi"/>
          <w:sz w:val="24"/>
          <w:szCs w:val="24"/>
        </w:rPr>
        <w:t>Malgré</w:t>
      </w:r>
      <w:r w:rsidR="00B85D06" w:rsidRPr="00B85D06">
        <w:rPr>
          <w:rFonts w:asciiTheme="majorBidi" w:eastAsia="Times New Roman" w:hAnsiTheme="majorBidi" w:cstheme="majorBidi"/>
          <w:sz w:val="24"/>
          <w:szCs w:val="24"/>
        </w:rPr>
        <w:t xml:space="preserve">́ la </w:t>
      </w:r>
      <w:r w:rsidRPr="00B85D06">
        <w:rPr>
          <w:rFonts w:asciiTheme="majorBidi" w:eastAsia="Times New Roman" w:hAnsiTheme="majorBidi" w:cstheme="majorBidi"/>
          <w:sz w:val="24"/>
          <w:szCs w:val="24"/>
        </w:rPr>
        <w:t>vétuste</w:t>
      </w:r>
      <w:r w:rsidR="00B85D06" w:rsidRPr="00B85D06">
        <w:rPr>
          <w:rFonts w:asciiTheme="majorBidi" w:eastAsia="Times New Roman" w:hAnsiTheme="majorBidi" w:cstheme="majorBidi"/>
          <w:sz w:val="24"/>
          <w:szCs w:val="24"/>
        </w:rPr>
        <w:t xml:space="preserve">́ des </w:t>
      </w:r>
      <w:r w:rsidRPr="00B85D06">
        <w:rPr>
          <w:rFonts w:asciiTheme="majorBidi" w:eastAsia="Times New Roman" w:hAnsiTheme="majorBidi" w:cstheme="majorBidi"/>
          <w:sz w:val="24"/>
          <w:szCs w:val="24"/>
        </w:rPr>
        <w:t>véhicules</w:t>
      </w:r>
      <w:r w:rsidR="00B85D06" w:rsidRPr="00B85D06">
        <w:rPr>
          <w:rFonts w:asciiTheme="majorBidi" w:eastAsia="Times New Roman" w:hAnsiTheme="majorBidi" w:cstheme="majorBidi"/>
          <w:sz w:val="24"/>
          <w:szCs w:val="24"/>
        </w:rPr>
        <w:t xml:space="preserve">, la </w:t>
      </w:r>
      <w:r w:rsidRPr="00B85D06">
        <w:rPr>
          <w:rFonts w:asciiTheme="majorBidi" w:eastAsia="Times New Roman" w:hAnsiTheme="majorBidi" w:cstheme="majorBidi"/>
          <w:sz w:val="24"/>
          <w:szCs w:val="24"/>
        </w:rPr>
        <w:t>majorité</w:t>
      </w:r>
      <w:r w:rsidR="00B85D06" w:rsidRPr="00B85D06">
        <w:rPr>
          <w:rFonts w:asciiTheme="majorBidi" w:eastAsia="Times New Roman" w:hAnsiTheme="majorBidi" w:cstheme="majorBidi"/>
          <w:sz w:val="24"/>
          <w:szCs w:val="24"/>
        </w:rPr>
        <w:t xml:space="preserve">́ des </w:t>
      </w:r>
      <w:r w:rsidRPr="00B85D06">
        <w:rPr>
          <w:rFonts w:asciiTheme="majorBidi" w:eastAsia="Times New Roman" w:hAnsiTheme="majorBidi" w:cstheme="majorBidi"/>
          <w:sz w:val="24"/>
          <w:szCs w:val="24"/>
        </w:rPr>
        <w:t>déplacements</w:t>
      </w:r>
      <w:r w:rsidR="00834F60">
        <w:rPr>
          <w:rFonts w:asciiTheme="majorBidi" w:eastAsia="Times New Roman" w:hAnsiTheme="majorBidi" w:cstheme="majorBidi"/>
          <w:sz w:val="24"/>
          <w:szCs w:val="24"/>
        </w:rPr>
        <w:t xml:space="preserve"> </w:t>
      </w:r>
      <w:r w:rsidRPr="00B85D06">
        <w:rPr>
          <w:rFonts w:asciiTheme="majorBidi" w:eastAsia="Times New Roman" w:hAnsiTheme="majorBidi" w:cstheme="majorBidi"/>
          <w:sz w:val="24"/>
          <w:szCs w:val="24"/>
        </w:rPr>
        <w:t>motorises</w:t>
      </w:r>
      <w:r w:rsidR="00B85D06" w:rsidRPr="00B85D06">
        <w:rPr>
          <w:rFonts w:asciiTheme="majorBidi" w:eastAsia="Times New Roman" w:hAnsiTheme="majorBidi" w:cstheme="majorBidi"/>
          <w:sz w:val="24"/>
          <w:szCs w:val="24"/>
        </w:rPr>
        <w:t xml:space="preserve"> sont </w:t>
      </w:r>
      <w:r w:rsidRPr="00B85D06">
        <w:rPr>
          <w:rFonts w:asciiTheme="majorBidi" w:eastAsia="Times New Roman" w:hAnsiTheme="majorBidi" w:cstheme="majorBidi"/>
          <w:sz w:val="24"/>
          <w:szCs w:val="24"/>
        </w:rPr>
        <w:t>réalisés</w:t>
      </w:r>
      <w:r w:rsidR="00B85D06" w:rsidRPr="00B85D06">
        <w:rPr>
          <w:rFonts w:asciiTheme="majorBidi" w:eastAsia="Times New Roman" w:hAnsiTheme="majorBidi" w:cstheme="majorBidi"/>
          <w:sz w:val="24"/>
          <w:szCs w:val="24"/>
        </w:rPr>
        <w:t xml:space="preserve"> en taxi (25,6% de la part modale). Ce mode reste le plus pratique pour les habitants de Nouakchott (en </w:t>
      </w:r>
      <w:r w:rsidRPr="00B85D06">
        <w:rPr>
          <w:rFonts w:asciiTheme="majorBidi" w:eastAsia="Times New Roman" w:hAnsiTheme="majorBidi" w:cstheme="majorBidi"/>
          <w:sz w:val="24"/>
          <w:szCs w:val="24"/>
        </w:rPr>
        <w:t>majorité</w:t>
      </w:r>
      <w:r w:rsidR="00B85D06" w:rsidRPr="00B85D06">
        <w:rPr>
          <w:rFonts w:asciiTheme="majorBidi" w:eastAsia="Times New Roman" w:hAnsiTheme="majorBidi" w:cstheme="majorBidi"/>
          <w:sz w:val="24"/>
          <w:szCs w:val="24"/>
        </w:rPr>
        <w:t xml:space="preserve">́ les hommes) ne </w:t>
      </w:r>
      <w:r w:rsidRPr="00B85D06">
        <w:rPr>
          <w:rFonts w:asciiTheme="majorBidi" w:eastAsia="Times New Roman" w:hAnsiTheme="majorBidi" w:cstheme="majorBidi"/>
          <w:sz w:val="24"/>
          <w:szCs w:val="24"/>
        </w:rPr>
        <w:t>possédant</w:t>
      </w:r>
      <w:r w:rsidR="00B85D06" w:rsidRPr="00B85D06">
        <w:rPr>
          <w:rFonts w:asciiTheme="majorBidi" w:eastAsia="Times New Roman" w:hAnsiTheme="majorBidi" w:cstheme="majorBidi"/>
          <w:sz w:val="24"/>
          <w:szCs w:val="24"/>
        </w:rPr>
        <w:t xml:space="preserve"> pas de voiture. La voiture </w:t>
      </w:r>
      <w:r w:rsidRPr="00B85D06">
        <w:rPr>
          <w:rFonts w:asciiTheme="majorBidi" w:eastAsia="Times New Roman" w:hAnsiTheme="majorBidi" w:cstheme="majorBidi"/>
          <w:sz w:val="24"/>
          <w:szCs w:val="24"/>
        </w:rPr>
        <w:t>particulière</w:t>
      </w:r>
      <w:r w:rsidR="00834F60">
        <w:rPr>
          <w:rFonts w:asciiTheme="majorBidi" w:eastAsia="Times New Roman" w:hAnsiTheme="majorBidi" w:cstheme="majorBidi"/>
          <w:sz w:val="24"/>
          <w:szCs w:val="24"/>
        </w:rPr>
        <w:t xml:space="preserve"> </w:t>
      </w:r>
      <w:r w:rsidRPr="00B85D06">
        <w:rPr>
          <w:rFonts w:asciiTheme="majorBidi" w:eastAsia="Times New Roman" w:hAnsiTheme="majorBidi" w:cstheme="majorBidi"/>
          <w:sz w:val="24"/>
          <w:szCs w:val="24"/>
        </w:rPr>
        <w:t>représente</w:t>
      </w:r>
      <w:r w:rsidR="00B85D06" w:rsidRPr="00B85D06">
        <w:rPr>
          <w:rFonts w:asciiTheme="majorBidi" w:eastAsia="Times New Roman" w:hAnsiTheme="majorBidi" w:cstheme="majorBidi"/>
          <w:sz w:val="24"/>
          <w:szCs w:val="24"/>
        </w:rPr>
        <w:t xml:space="preserve">, quant à elle, 14% des </w:t>
      </w:r>
      <w:r w:rsidRPr="00B85D06">
        <w:rPr>
          <w:rFonts w:asciiTheme="majorBidi" w:eastAsia="Times New Roman" w:hAnsiTheme="majorBidi" w:cstheme="majorBidi"/>
          <w:sz w:val="24"/>
          <w:szCs w:val="24"/>
        </w:rPr>
        <w:t>déplacements</w:t>
      </w:r>
      <w:r w:rsidR="00B85D06" w:rsidRPr="00B85D06">
        <w:rPr>
          <w:rFonts w:asciiTheme="majorBidi" w:eastAsia="Times New Roman" w:hAnsiTheme="majorBidi" w:cstheme="majorBidi"/>
          <w:sz w:val="24"/>
          <w:szCs w:val="24"/>
        </w:rPr>
        <w:t xml:space="preserve"> quotidiens, et </w:t>
      </w:r>
      <w:r w:rsidRPr="00B85D06">
        <w:rPr>
          <w:rFonts w:asciiTheme="majorBidi" w:eastAsia="Times New Roman" w:hAnsiTheme="majorBidi" w:cstheme="majorBidi"/>
          <w:sz w:val="24"/>
          <w:szCs w:val="24"/>
        </w:rPr>
        <w:t>répond</w:t>
      </w:r>
      <w:r w:rsidR="00B85D06" w:rsidRPr="00B85D06">
        <w:rPr>
          <w:rFonts w:asciiTheme="majorBidi" w:eastAsia="Times New Roman" w:hAnsiTheme="majorBidi" w:cstheme="majorBidi"/>
          <w:sz w:val="24"/>
          <w:szCs w:val="24"/>
        </w:rPr>
        <w:t xml:space="preserve"> aux besoins d’une </w:t>
      </w:r>
      <w:r w:rsidRPr="00B85D06">
        <w:rPr>
          <w:rFonts w:asciiTheme="majorBidi" w:eastAsia="Times New Roman" w:hAnsiTheme="majorBidi" w:cstheme="majorBidi"/>
          <w:sz w:val="24"/>
          <w:szCs w:val="24"/>
        </w:rPr>
        <w:t>catégorie</w:t>
      </w:r>
      <w:r w:rsidR="00B85D06" w:rsidRPr="00B85D06">
        <w:rPr>
          <w:rFonts w:asciiTheme="majorBidi" w:eastAsia="Times New Roman" w:hAnsiTheme="majorBidi" w:cstheme="majorBidi"/>
          <w:sz w:val="24"/>
          <w:szCs w:val="24"/>
        </w:rPr>
        <w:t xml:space="preserve"> sociale </w:t>
      </w:r>
      <w:r w:rsidRPr="00B85D06">
        <w:rPr>
          <w:rFonts w:asciiTheme="majorBidi" w:eastAsia="Times New Roman" w:hAnsiTheme="majorBidi" w:cstheme="majorBidi"/>
          <w:sz w:val="24"/>
          <w:szCs w:val="24"/>
        </w:rPr>
        <w:t>aisée</w:t>
      </w:r>
      <w:r w:rsidR="00B85D06" w:rsidRPr="00B85D06">
        <w:rPr>
          <w:rFonts w:asciiTheme="majorBidi" w:eastAsia="Times New Roman" w:hAnsiTheme="majorBidi" w:cstheme="majorBidi"/>
          <w:sz w:val="24"/>
          <w:szCs w:val="24"/>
        </w:rPr>
        <w:t xml:space="preserve"> (seul 23% des </w:t>
      </w:r>
      <w:r w:rsidRPr="00B85D06">
        <w:rPr>
          <w:rFonts w:asciiTheme="majorBidi" w:eastAsia="Times New Roman" w:hAnsiTheme="majorBidi" w:cstheme="majorBidi"/>
          <w:sz w:val="24"/>
          <w:szCs w:val="24"/>
        </w:rPr>
        <w:t>ménages</w:t>
      </w:r>
      <w:r w:rsidR="00B85D06" w:rsidRPr="00B85D06">
        <w:rPr>
          <w:rFonts w:asciiTheme="majorBidi" w:eastAsia="Times New Roman" w:hAnsiTheme="majorBidi" w:cstheme="majorBidi"/>
          <w:sz w:val="24"/>
          <w:szCs w:val="24"/>
        </w:rPr>
        <w:t xml:space="preserve"> sont </w:t>
      </w:r>
      <w:r w:rsidRPr="00B85D06">
        <w:rPr>
          <w:rFonts w:asciiTheme="majorBidi" w:eastAsia="Times New Roman" w:hAnsiTheme="majorBidi" w:cstheme="majorBidi"/>
          <w:sz w:val="24"/>
          <w:szCs w:val="24"/>
        </w:rPr>
        <w:t>motorises</w:t>
      </w:r>
      <w:r w:rsidR="00B85D06" w:rsidRPr="00B85D06">
        <w:rPr>
          <w:rFonts w:asciiTheme="majorBidi" w:eastAsia="Times New Roman" w:hAnsiTheme="majorBidi" w:cstheme="majorBidi"/>
          <w:sz w:val="24"/>
          <w:szCs w:val="24"/>
        </w:rPr>
        <w:t xml:space="preserve">). </w:t>
      </w:r>
    </w:p>
    <w:p w:rsidR="003B2B2F" w:rsidRPr="000619D5" w:rsidRDefault="00B85D06" w:rsidP="000619D5">
      <w:pPr>
        <w:spacing w:before="100" w:beforeAutospacing="1" w:after="100" w:afterAutospacing="1"/>
        <w:jc w:val="both"/>
        <w:rPr>
          <w:rFonts w:asciiTheme="majorBidi" w:eastAsia="Times New Roman" w:hAnsiTheme="majorBidi" w:cstheme="majorBidi"/>
          <w:sz w:val="24"/>
          <w:szCs w:val="24"/>
        </w:rPr>
      </w:pPr>
      <w:r w:rsidRPr="00B85D06">
        <w:rPr>
          <w:rFonts w:asciiTheme="majorBidi" w:eastAsia="Times New Roman" w:hAnsiTheme="majorBidi" w:cstheme="majorBidi"/>
          <w:sz w:val="24"/>
          <w:szCs w:val="24"/>
        </w:rPr>
        <w:t xml:space="preserve">Le </w:t>
      </w:r>
      <w:r w:rsidR="00416869" w:rsidRPr="00B85D06">
        <w:rPr>
          <w:rFonts w:asciiTheme="majorBidi" w:eastAsia="Times New Roman" w:hAnsiTheme="majorBidi" w:cstheme="majorBidi"/>
          <w:sz w:val="24"/>
          <w:szCs w:val="24"/>
        </w:rPr>
        <w:t>développement</w:t>
      </w:r>
      <w:r w:rsidRPr="00B85D06">
        <w:rPr>
          <w:rFonts w:asciiTheme="majorBidi" w:eastAsia="Times New Roman" w:hAnsiTheme="majorBidi" w:cstheme="majorBidi"/>
          <w:sz w:val="24"/>
          <w:szCs w:val="24"/>
        </w:rPr>
        <w:t xml:space="preserve"> des </w:t>
      </w:r>
      <w:r w:rsidR="00416869" w:rsidRPr="00B85D06">
        <w:rPr>
          <w:rFonts w:asciiTheme="majorBidi" w:eastAsia="Times New Roman" w:hAnsiTheme="majorBidi" w:cstheme="majorBidi"/>
          <w:sz w:val="24"/>
          <w:szCs w:val="24"/>
        </w:rPr>
        <w:t>activités</w:t>
      </w:r>
      <w:r w:rsidRPr="00B85D06">
        <w:rPr>
          <w:rFonts w:asciiTheme="majorBidi" w:eastAsia="Times New Roman" w:hAnsiTheme="majorBidi" w:cstheme="majorBidi"/>
          <w:sz w:val="24"/>
          <w:szCs w:val="24"/>
        </w:rPr>
        <w:t xml:space="preserve"> de la STP n’a pour l’instant permis de capter que 1,2% des </w:t>
      </w:r>
      <w:r w:rsidR="00416869" w:rsidRPr="00B85D06">
        <w:rPr>
          <w:rFonts w:asciiTheme="majorBidi" w:eastAsia="Times New Roman" w:hAnsiTheme="majorBidi" w:cstheme="majorBidi"/>
          <w:sz w:val="24"/>
          <w:szCs w:val="24"/>
        </w:rPr>
        <w:t>déplacements</w:t>
      </w:r>
      <w:r w:rsidRPr="00B85D06">
        <w:rPr>
          <w:rFonts w:asciiTheme="majorBidi" w:eastAsia="Times New Roman" w:hAnsiTheme="majorBidi" w:cstheme="majorBidi"/>
          <w:sz w:val="24"/>
          <w:szCs w:val="24"/>
        </w:rPr>
        <w:t xml:space="preserve"> quotidiens. </w:t>
      </w:r>
      <w:r w:rsidR="00416869" w:rsidRPr="00B85D06">
        <w:rPr>
          <w:rFonts w:asciiTheme="majorBidi" w:eastAsia="Times New Roman" w:hAnsiTheme="majorBidi" w:cstheme="majorBidi"/>
          <w:sz w:val="24"/>
          <w:szCs w:val="24"/>
        </w:rPr>
        <w:t>Néanmoins</w:t>
      </w:r>
      <w:r w:rsidRPr="00B85D06">
        <w:rPr>
          <w:rFonts w:asciiTheme="majorBidi" w:eastAsia="Times New Roman" w:hAnsiTheme="majorBidi" w:cstheme="majorBidi"/>
          <w:sz w:val="24"/>
          <w:szCs w:val="24"/>
        </w:rPr>
        <w:t xml:space="preserve">, l’entreprise de transport public qui a fortement </w:t>
      </w:r>
      <w:r w:rsidR="00416869" w:rsidRPr="00B85D06">
        <w:rPr>
          <w:rFonts w:asciiTheme="majorBidi" w:eastAsia="Times New Roman" w:hAnsiTheme="majorBidi" w:cstheme="majorBidi"/>
          <w:sz w:val="24"/>
          <w:szCs w:val="24"/>
        </w:rPr>
        <w:t>amélioré</w:t>
      </w:r>
      <w:r w:rsidRPr="00B85D06">
        <w:rPr>
          <w:rFonts w:asciiTheme="majorBidi" w:eastAsia="Times New Roman" w:hAnsiTheme="majorBidi" w:cstheme="majorBidi"/>
          <w:sz w:val="24"/>
          <w:szCs w:val="24"/>
        </w:rPr>
        <w:t xml:space="preserve">́ sa performance ces </w:t>
      </w:r>
      <w:r w:rsidR="00416869" w:rsidRPr="00B85D06">
        <w:rPr>
          <w:rFonts w:asciiTheme="majorBidi" w:eastAsia="Times New Roman" w:hAnsiTheme="majorBidi" w:cstheme="majorBidi"/>
          <w:sz w:val="24"/>
          <w:szCs w:val="24"/>
        </w:rPr>
        <w:t>dernières</w:t>
      </w:r>
      <w:r w:rsidR="00834F60">
        <w:rPr>
          <w:rFonts w:asciiTheme="majorBidi" w:eastAsia="Times New Roman" w:hAnsiTheme="majorBidi" w:cstheme="majorBidi"/>
          <w:sz w:val="24"/>
          <w:szCs w:val="24"/>
        </w:rPr>
        <w:t xml:space="preserve"> </w:t>
      </w:r>
      <w:r w:rsidR="00416869" w:rsidRPr="00B85D06">
        <w:rPr>
          <w:rFonts w:asciiTheme="majorBidi" w:eastAsia="Times New Roman" w:hAnsiTheme="majorBidi" w:cstheme="majorBidi"/>
          <w:sz w:val="24"/>
          <w:szCs w:val="24"/>
        </w:rPr>
        <w:t>années</w:t>
      </w:r>
      <w:r w:rsidRPr="00B85D06">
        <w:rPr>
          <w:rFonts w:asciiTheme="majorBidi" w:eastAsia="Times New Roman" w:hAnsiTheme="majorBidi" w:cstheme="majorBidi"/>
          <w:sz w:val="24"/>
          <w:szCs w:val="24"/>
        </w:rPr>
        <w:t xml:space="preserve"> s’</w:t>
      </w:r>
      <w:r w:rsidR="00416869" w:rsidRPr="00B85D06">
        <w:rPr>
          <w:rFonts w:asciiTheme="majorBidi" w:eastAsia="Times New Roman" w:hAnsiTheme="majorBidi" w:cstheme="majorBidi"/>
          <w:sz w:val="24"/>
          <w:szCs w:val="24"/>
        </w:rPr>
        <w:t>avère</w:t>
      </w:r>
      <w:r w:rsidR="00834F60">
        <w:rPr>
          <w:rFonts w:asciiTheme="majorBidi" w:eastAsia="Times New Roman" w:hAnsiTheme="majorBidi" w:cstheme="majorBidi"/>
          <w:sz w:val="24"/>
          <w:szCs w:val="24"/>
        </w:rPr>
        <w:t xml:space="preserve"> </w:t>
      </w:r>
      <w:r w:rsidR="00416869" w:rsidRPr="00B85D06">
        <w:rPr>
          <w:rFonts w:asciiTheme="majorBidi" w:eastAsia="Times New Roman" w:hAnsiTheme="majorBidi" w:cstheme="majorBidi"/>
          <w:sz w:val="24"/>
          <w:szCs w:val="24"/>
        </w:rPr>
        <w:t>être</w:t>
      </w:r>
      <w:r w:rsidRPr="00B85D06">
        <w:rPr>
          <w:rFonts w:asciiTheme="majorBidi" w:eastAsia="Times New Roman" w:hAnsiTheme="majorBidi" w:cstheme="majorBidi"/>
          <w:sz w:val="24"/>
          <w:szCs w:val="24"/>
        </w:rPr>
        <w:t xml:space="preserve"> une solution pour </w:t>
      </w:r>
      <w:r w:rsidR="00416869" w:rsidRPr="00B85D06">
        <w:rPr>
          <w:rFonts w:asciiTheme="majorBidi" w:eastAsia="Times New Roman" w:hAnsiTheme="majorBidi" w:cstheme="majorBidi"/>
          <w:sz w:val="24"/>
          <w:szCs w:val="24"/>
        </w:rPr>
        <w:t>répondre</w:t>
      </w:r>
      <w:r w:rsidRPr="00B85D06">
        <w:rPr>
          <w:rFonts w:asciiTheme="majorBidi" w:eastAsia="Times New Roman" w:hAnsiTheme="majorBidi" w:cstheme="majorBidi"/>
          <w:sz w:val="24"/>
          <w:szCs w:val="24"/>
        </w:rPr>
        <w:t xml:space="preserve"> aux besoins de </w:t>
      </w:r>
      <w:r w:rsidR="00416869" w:rsidRPr="00B85D06">
        <w:rPr>
          <w:rFonts w:asciiTheme="majorBidi" w:eastAsia="Times New Roman" w:hAnsiTheme="majorBidi" w:cstheme="majorBidi"/>
          <w:sz w:val="24"/>
          <w:szCs w:val="24"/>
        </w:rPr>
        <w:t>déplacement</w:t>
      </w:r>
      <w:r w:rsidRPr="00B85D06">
        <w:rPr>
          <w:rFonts w:asciiTheme="majorBidi" w:eastAsia="Times New Roman" w:hAnsiTheme="majorBidi" w:cstheme="majorBidi"/>
          <w:sz w:val="24"/>
          <w:szCs w:val="24"/>
        </w:rPr>
        <w:t xml:space="preserve"> vers le nouveau campus au Nord de la ville et pour les </w:t>
      </w:r>
      <w:r w:rsidR="00416869" w:rsidRPr="00B85D06">
        <w:rPr>
          <w:rFonts w:asciiTheme="majorBidi" w:eastAsia="Times New Roman" w:hAnsiTheme="majorBidi" w:cstheme="majorBidi"/>
          <w:sz w:val="24"/>
          <w:szCs w:val="24"/>
        </w:rPr>
        <w:t>ménages</w:t>
      </w:r>
      <w:r w:rsidRPr="00B85D06">
        <w:rPr>
          <w:rFonts w:asciiTheme="majorBidi" w:eastAsia="Times New Roman" w:hAnsiTheme="majorBidi" w:cstheme="majorBidi"/>
          <w:sz w:val="24"/>
          <w:szCs w:val="24"/>
        </w:rPr>
        <w:t xml:space="preserve"> les moins </w:t>
      </w:r>
      <w:r w:rsidR="00416869" w:rsidRPr="00B85D06">
        <w:rPr>
          <w:rFonts w:asciiTheme="majorBidi" w:eastAsia="Times New Roman" w:hAnsiTheme="majorBidi" w:cstheme="majorBidi"/>
          <w:sz w:val="24"/>
          <w:szCs w:val="24"/>
        </w:rPr>
        <w:t>aisés</w:t>
      </w:r>
      <w:r w:rsidRPr="00B85D06">
        <w:rPr>
          <w:rFonts w:asciiTheme="majorBidi" w:eastAsia="Times New Roman" w:hAnsiTheme="majorBidi" w:cstheme="majorBidi"/>
          <w:sz w:val="24"/>
          <w:szCs w:val="24"/>
        </w:rPr>
        <w:t xml:space="preserve">, du fait de son tarif attractif. Les Tuk-Tuk captent une demande croissante en centre-ville qui reste marginale (0,6%). Les minibus ne </w:t>
      </w:r>
      <w:r w:rsidR="00834F60" w:rsidRPr="00B85D06">
        <w:rPr>
          <w:rFonts w:asciiTheme="majorBidi" w:eastAsia="Times New Roman" w:hAnsiTheme="majorBidi" w:cstheme="majorBidi"/>
          <w:sz w:val="24"/>
          <w:szCs w:val="24"/>
        </w:rPr>
        <w:t>représentent</w:t>
      </w:r>
      <w:r w:rsidRPr="00B85D06">
        <w:rPr>
          <w:rFonts w:asciiTheme="majorBidi" w:eastAsia="Times New Roman" w:hAnsiTheme="majorBidi" w:cstheme="majorBidi"/>
          <w:sz w:val="24"/>
          <w:szCs w:val="24"/>
        </w:rPr>
        <w:t xml:space="preserve"> plus qu’une portion minime des </w:t>
      </w:r>
      <w:r w:rsidR="00416869" w:rsidRPr="00B85D06">
        <w:rPr>
          <w:rFonts w:asciiTheme="majorBidi" w:eastAsia="Times New Roman" w:hAnsiTheme="majorBidi" w:cstheme="majorBidi"/>
          <w:sz w:val="24"/>
          <w:szCs w:val="24"/>
        </w:rPr>
        <w:t>déplacements</w:t>
      </w:r>
      <w:r w:rsidRPr="00B85D06">
        <w:rPr>
          <w:rFonts w:asciiTheme="majorBidi" w:eastAsia="Times New Roman" w:hAnsiTheme="majorBidi" w:cstheme="majorBidi"/>
          <w:sz w:val="24"/>
          <w:szCs w:val="24"/>
        </w:rPr>
        <w:t xml:space="preserve"> avec 0,1%, comme le </w:t>
      </w:r>
      <w:r w:rsidR="00416869" w:rsidRPr="00B85D06">
        <w:rPr>
          <w:rFonts w:asciiTheme="majorBidi" w:eastAsia="Times New Roman" w:hAnsiTheme="majorBidi" w:cstheme="majorBidi"/>
          <w:sz w:val="24"/>
          <w:szCs w:val="24"/>
        </w:rPr>
        <w:t>vélo</w:t>
      </w:r>
      <w:r w:rsidRPr="00B85D06">
        <w:rPr>
          <w:rFonts w:asciiTheme="majorBidi" w:eastAsia="Times New Roman" w:hAnsiTheme="majorBidi" w:cstheme="majorBidi"/>
          <w:sz w:val="24"/>
          <w:szCs w:val="24"/>
        </w:rPr>
        <w:t xml:space="preserve">. </w:t>
      </w:r>
    </w:p>
    <w:p w:rsidR="003B2B2F" w:rsidRPr="003B2B2F" w:rsidRDefault="003B2B2F" w:rsidP="003B2B2F">
      <w:pPr>
        <w:pStyle w:val="Paragraphedeliste"/>
        <w:spacing w:before="100" w:beforeAutospacing="1" w:after="100" w:afterAutospacing="1"/>
        <w:ind w:left="1440"/>
        <w:jc w:val="both"/>
        <w:rPr>
          <w:rFonts w:asciiTheme="majorBidi" w:eastAsia="Times New Roman" w:hAnsiTheme="majorBidi" w:cstheme="majorBidi"/>
          <w:sz w:val="24"/>
          <w:szCs w:val="24"/>
        </w:rPr>
      </w:pPr>
    </w:p>
    <w:p w:rsidR="00B85D06" w:rsidRPr="009F14D7" w:rsidRDefault="00B85D06" w:rsidP="009F14D7">
      <w:pPr>
        <w:rPr>
          <w:rFonts w:asciiTheme="majorBidi" w:eastAsia="Times New Roman" w:hAnsiTheme="majorBidi" w:cstheme="majorBidi"/>
          <w:b/>
          <w:bCs/>
          <w:sz w:val="24"/>
          <w:szCs w:val="24"/>
        </w:rPr>
      </w:pPr>
      <w:r w:rsidRPr="009F14D7">
        <w:rPr>
          <w:rFonts w:asciiTheme="majorBidi" w:eastAsia="Times New Roman" w:hAnsiTheme="majorBidi" w:cstheme="majorBidi"/>
          <w:b/>
          <w:bCs/>
          <w:sz w:val="24"/>
          <w:szCs w:val="24"/>
        </w:rPr>
        <w:t xml:space="preserve">Une croissance rapide du parc automobile </w:t>
      </w:r>
    </w:p>
    <w:p w:rsidR="00B85D06" w:rsidRPr="00B85D06" w:rsidRDefault="00B85D06" w:rsidP="00675736">
      <w:pPr>
        <w:spacing w:before="100" w:beforeAutospacing="1" w:after="100" w:afterAutospacing="1"/>
        <w:jc w:val="both"/>
        <w:rPr>
          <w:rFonts w:asciiTheme="majorBidi" w:eastAsia="Times New Roman" w:hAnsiTheme="majorBidi" w:cstheme="majorBidi"/>
          <w:sz w:val="24"/>
          <w:szCs w:val="24"/>
        </w:rPr>
      </w:pPr>
      <w:r w:rsidRPr="00B85D06">
        <w:rPr>
          <w:rFonts w:asciiTheme="majorBidi" w:eastAsia="Times New Roman" w:hAnsiTheme="majorBidi" w:cstheme="majorBidi"/>
          <w:sz w:val="24"/>
          <w:szCs w:val="24"/>
        </w:rPr>
        <w:t xml:space="preserve">Si la part modale de la voiture </w:t>
      </w:r>
      <w:r w:rsidR="00472392" w:rsidRPr="00B85D06">
        <w:rPr>
          <w:rFonts w:asciiTheme="majorBidi" w:eastAsia="Times New Roman" w:hAnsiTheme="majorBidi" w:cstheme="majorBidi"/>
          <w:sz w:val="24"/>
          <w:szCs w:val="24"/>
        </w:rPr>
        <w:t>particulière</w:t>
      </w:r>
      <w:r w:rsidRPr="00B85D06">
        <w:rPr>
          <w:rFonts w:asciiTheme="majorBidi" w:eastAsia="Times New Roman" w:hAnsiTheme="majorBidi" w:cstheme="majorBidi"/>
          <w:sz w:val="24"/>
          <w:szCs w:val="24"/>
        </w:rPr>
        <w:t xml:space="preserve"> est encore faible, le parc automobile a tout de </w:t>
      </w:r>
      <w:r w:rsidR="00472392" w:rsidRPr="00B85D06">
        <w:rPr>
          <w:rFonts w:asciiTheme="majorBidi" w:eastAsia="Times New Roman" w:hAnsiTheme="majorBidi" w:cstheme="majorBidi"/>
          <w:sz w:val="24"/>
          <w:szCs w:val="24"/>
        </w:rPr>
        <w:t>même</w:t>
      </w:r>
      <w:r w:rsidRPr="00B85D06">
        <w:rPr>
          <w:rFonts w:asciiTheme="majorBidi" w:eastAsia="Times New Roman" w:hAnsiTheme="majorBidi" w:cstheme="majorBidi"/>
          <w:sz w:val="24"/>
          <w:szCs w:val="24"/>
        </w:rPr>
        <w:t xml:space="preserve"> doublé en 15 ans. Avec un taux de motorisation de l’ordre de 158 </w:t>
      </w:r>
      <w:r w:rsidR="00472392" w:rsidRPr="00B85D06">
        <w:rPr>
          <w:rFonts w:asciiTheme="majorBidi" w:eastAsia="Times New Roman" w:hAnsiTheme="majorBidi" w:cstheme="majorBidi"/>
          <w:sz w:val="24"/>
          <w:szCs w:val="24"/>
        </w:rPr>
        <w:t>véhicules</w:t>
      </w:r>
      <w:r w:rsidRPr="00B85D06">
        <w:rPr>
          <w:rFonts w:asciiTheme="majorBidi" w:eastAsia="Times New Roman" w:hAnsiTheme="majorBidi" w:cstheme="majorBidi"/>
          <w:sz w:val="24"/>
          <w:szCs w:val="24"/>
        </w:rPr>
        <w:t xml:space="preserve"> pour 1'000 habitants, la ville de Nouakchott connait un niveau de congestion </w:t>
      </w:r>
      <w:r w:rsidR="00472392" w:rsidRPr="00B85D06">
        <w:rPr>
          <w:rFonts w:asciiTheme="majorBidi" w:eastAsia="Times New Roman" w:hAnsiTheme="majorBidi" w:cstheme="majorBidi"/>
          <w:sz w:val="24"/>
          <w:szCs w:val="24"/>
        </w:rPr>
        <w:t>élevé</w:t>
      </w:r>
      <w:r w:rsidRPr="00B85D06">
        <w:rPr>
          <w:rFonts w:asciiTheme="majorBidi" w:eastAsia="Times New Roman" w:hAnsiTheme="majorBidi" w:cstheme="majorBidi"/>
          <w:sz w:val="24"/>
          <w:szCs w:val="24"/>
        </w:rPr>
        <w:t xml:space="preserve">́ du fait d’une organisation encore </w:t>
      </w:r>
      <w:r w:rsidR="00472392" w:rsidRPr="00B85D06">
        <w:rPr>
          <w:rFonts w:asciiTheme="majorBidi" w:eastAsia="Times New Roman" w:hAnsiTheme="majorBidi" w:cstheme="majorBidi"/>
          <w:sz w:val="24"/>
          <w:szCs w:val="24"/>
        </w:rPr>
        <w:t>limitée</w:t>
      </w:r>
      <w:r w:rsidRPr="00B85D06">
        <w:rPr>
          <w:rFonts w:asciiTheme="majorBidi" w:eastAsia="Times New Roman" w:hAnsiTheme="majorBidi" w:cstheme="majorBidi"/>
          <w:sz w:val="24"/>
          <w:szCs w:val="24"/>
        </w:rPr>
        <w:t xml:space="preserve"> de la circulation et du stationnement. La pression sur la voirie se fait </w:t>
      </w:r>
      <w:r w:rsidR="00472392" w:rsidRPr="00B85D06">
        <w:rPr>
          <w:rFonts w:asciiTheme="majorBidi" w:eastAsia="Times New Roman" w:hAnsiTheme="majorBidi" w:cstheme="majorBidi"/>
          <w:sz w:val="24"/>
          <w:szCs w:val="24"/>
        </w:rPr>
        <w:t>particulièrement</w:t>
      </w:r>
      <w:r w:rsidRPr="00B85D06">
        <w:rPr>
          <w:rFonts w:asciiTheme="majorBidi" w:eastAsia="Times New Roman" w:hAnsiTheme="majorBidi" w:cstheme="majorBidi"/>
          <w:sz w:val="24"/>
          <w:szCs w:val="24"/>
        </w:rPr>
        <w:t xml:space="preserve"> ressentir au Nord de la ville, où la part de la voiture </w:t>
      </w:r>
      <w:r w:rsidR="00472392" w:rsidRPr="00B85D06">
        <w:rPr>
          <w:rFonts w:asciiTheme="majorBidi" w:eastAsia="Times New Roman" w:hAnsiTheme="majorBidi" w:cstheme="majorBidi"/>
          <w:sz w:val="24"/>
          <w:szCs w:val="24"/>
        </w:rPr>
        <w:t>représente</w:t>
      </w:r>
      <w:r w:rsidRPr="00B85D06">
        <w:rPr>
          <w:rFonts w:asciiTheme="majorBidi" w:eastAsia="Times New Roman" w:hAnsiTheme="majorBidi" w:cstheme="majorBidi"/>
          <w:sz w:val="24"/>
          <w:szCs w:val="24"/>
        </w:rPr>
        <w:t xml:space="preserve"> plus que 50% des </w:t>
      </w:r>
      <w:r w:rsidR="00472392" w:rsidRPr="00B85D06">
        <w:rPr>
          <w:rFonts w:asciiTheme="majorBidi" w:eastAsia="Times New Roman" w:hAnsiTheme="majorBidi" w:cstheme="majorBidi"/>
          <w:sz w:val="24"/>
          <w:szCs w:val="24"/>
        </w:rPr>
        <w:t>déplacements</w:t>
      </w:r>
      <w:r w:rsidR="00D74AAC">
        <w:rPr>
          <w:rFonts w:asciiTheme="majorBidi" w:eastAsia="Times New Roman" w:hAnsiTheme="majorBidi" w:cstheme="majorBidi"/>
          <w:sz w:val="24"/>
          <w:szCs w:val="24"/>
        </w:rPr>
        <w:t xml:space="preserve"> </w:t>
      </w:r>
      <w:r w:rsidR="00472392" w:rsidRPr="00B85D06">
        <w:rPr>
          <w:rFonts w:asciiTheme="majorBidi" w:eastAsia="Times New Roman" w:hAnsiTheme="majorBidi" w:cstheme="majorBidi"/>
          <w:sz w:val="24"/>
          <w:szCs w:val="24"/>
        </w:rPr>
        <w:t>motorisés</w:t>
      </w:r>
      <w:r w:rsidR="00472392">
        <w:rPr>
          <w:rFonts w:asciiTheme="majorBidi" w:eastAsia="Times New Roman" w:hAnsiTheme="majorBidi" w:cstheme="majorBidi"/>
          <w:sz w:val="24"/>
          <w:szCs w:val="24"/>
        </w:rPr>
        <w:t xml:space="preserve"> et sur des carrefours sp</w:t>
      </w:r>
      <w:r w:rsidR="00472392" w:rsidRPr="00B85D06">
        <w:rPr>
          <w:rFonts w:asciiTheme="majorBidi" w:eastAsia="Times New Roman" w:hAnsiTheme="majorBidi" w:cstheme="majorBidi"/>
          <w:sz w:val="24"/>
          <w:szCs w:val="24"/>
        </w:rPr>
        <w:t>écifiques</w:t>
      </w:r>
      <w:r w:rsidRPr="00B85D06">
        <w:rPr>
          <w:rFonts w:asciiTheme="majorBidi" w:eastAsia="Times New Roman" w:hAnsiTheme="majorBidi" w:cstheme="majorBidi"/>
          <w:sz w:val="24"/>
          <w:szCs w:val="24"/>
        </w:rPr>
        <w:t xml:space="preserve">. </w:t>
      </w:r>
    </w:p>
    <w:p w:rsidR="00A20CD3" w:rsidRPr="00B85D06" w:rsidRDefault="00B85D06" w:rsidP="00675736">
      <w:pPr>
        <w:jc w:val="both"/>
        <w:rPr>
          <w:rFonts w:asciiTheme="majorBidi" w:hAnsiTheme="majorBidi" w:cstheme="majorBidi"/>
          <w:b/>
          <w:bCs/>
          <w:sz w:val="24"/>
          <w:szCs w:val="24"/>
        </w:rPr>
      </w:pPr>
      <w:r w:rsidRPr="00B85D06">
        <w:rPr>
          <w:rFonts w:asciiTheme="majorBidi" w:eastAsia="Times New Roman" w:hAnsiTheme="majorBidi" w:cstheme="majorBidi"/>
          <w:sz w:val="24"/>
          <w:szCs w:val="24"/>
        </w:rPr>
        <w:t>D’importants in</w:t>
      </w:r>
      <w:r w:rsidR="00472392">
        <w:rPr>
          <w:rFonts w:asciiTheme="majorBidi" w:eastAsia="Times New Roman" w:hAnsiTheme="majorBidi" w:cstheme="majorBidi"/>
          <w:sz w:val="24"/>
          <w:szCs w:val="24"/>
        </w:rPr>
        <w:t>vestissements routiers sont envi</w:t>
      </w:r>
      <w:r w:rsidR="00472392" w:rsidRPr="00B85D06">
        <w:rPr>
          <w:rFonts w:asciiTheme="majorBidi" w:eastAsia="Times New Roman" w:hAnsiTheme="majorBidi" w:cstheme="majorBidi"/>
          <w:sz w:val="24"/>
          <w:szCs w:val="24"/>
        </w:rPr>
        <w:t>sagés</w:t>
      </w:r>
      <w:r w:rsidRPr="00B85D06">
        <w:rPr>
          <w:rFonts w:asciiTheme="majorBidi" w:eastAsia="Times New Roman" w:hAnsiTheme="majorBidi" w:cstheme="majorBidi"/>
          <w:sz w:val="24"/>
          <w:szCs w:val="24"/>
        </w:rPr>
        <w:t xml:space="preserve"> pour </w:t>
      </w:r>
      <w:r w:rsidR="00472392" w:rsidRPr="00B85D06">
        <w:rPr>
          <w:rFonts w:asciiTheme="majorBidi" w:eastAsia="Times New Roman" w:hAnsiTheme="majorBidi" w:cstheme="majorBidi"/>
          <w:sz w:val="24"/>
          <w:szCs w:val="24"/>
        </w:rPr>
        <w:t>répondre</w:t>
      </w:r>
      <w:r w:rsidRPr="00B85D06">
        <w:rPr>
          <w:rFonts w:asciiTheme="majorBidi" w:eastAsia="Times New Roman" w:hAnsiTheme="majorBidi" w:cstheme="majorBidi"/>
          <w:sz w:val="24"/>
          <w:szCs w:val="24"/>
        </w:rPr>
        <w:t xml:space="preserve"> ces situations. Toutefois, ils ne sauraient apporter une </w:t>
      </w:r>
      <w:r w:rsidR="00472392" w:rsidRPr="00B85D06">
        <w:rPr>
          <w:rFonts w:asciiTheme="majorBidi" w:eastAsia="Times New Roman" w:hAnsiTheme="majorBidi" w:cstheme="majorBidi"/>
          <w:sz w:val="24"/>
          <w:szCs w:val="24"/>
        </w:rPr>
        <w:t>réponse</w:t>
      </w:r>
      <w:r w:rsidRPr="00B85D06">
        <w:rPr>
          <w:rFonts w:asciiTheme="majorBidi" w:eastAsia="Times New Roman" w:hAnsiTheme="majorBidi" w:cstheme="majorBidi"/>
          <w:sz w:val="24"/>
          <w:szCs w:val="24"/>
        </w:rPr>
        <w:t xml:space="preserve"> à la mesure des enjeux de long-terme</w:t>
      </w:r>
    </w:p>
    <w:p w:rsidR="002E4596" w:rsidRPr="00B85D06" w:rsidRDefault="002E4596" w:rsidP="00675736">
      <w:pPr>
        <w:jc w:val="both"/>
        <w:rPr>
          <w:sz w:val="24"/>
          <w:szCs w:val="24"/>
        </w:rPr>
      </w:pPr>
    </w:p>
    <w:p w:rsidR="00A41D7B" w:rsidRPr="006F5865" w:rsidRDefault="00D74AAC" w:rsidP="006F5865">
      <w:pPr>
        <w:rPr>
          <w:sz w:val="24"/>
          <w:szCs w:val="24"/>
        </w:rPr>
      </w:pPr>
      <w:r>
        <w:rPr>
          <w:noProof/>
          <w:sz w:val="24"/>
          <w:szCs w:val="24"/>
        </w:rPr>
        <w:drawing>
          <wp:anchor distT="0" distB="0" distL="114300" distR="114300" simplePos="0" relativeHeight="251666432" behindDoc="0" locked="0" layoutInCell="1" allowOverlap="1">
            <wp:simplePos x="0" y="0"/>
            <wp:positionH relativeFrom="column">
              <wp:posOffset>302895</wp:posOffset>
            </wp:positionH>
            <wp:positionV relativeFrom="paragraph">
              <wp:posOffset>103505</wp:posOffset>
            </wp:positionV>
            <wp:extent cx="5671820" cy="4083050"/>
            <wp:effectExtent l="19050" t="0" r="5080" b="0"/>
            <wp:wrapSquare wrapText="bothSides"/>
            <wp:docPr id="6" name="Image 0" descr="WhatsApp Image 2024-03-18 at 22.02.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8 at 22.02.09.jpeg"/>
                    <pic:cNvPicPr/>
                  </pic:nvPicPr>
                  <pic:blipFill>
                    <a:blip r:embed="rId17"/>
                    <a:stretch>
                      <a:fillRect/>
                    </a:stretch>
                  </pic:blipFill>
                  <pic:spPr>
                    <a:xfrm>
                      <a:off x="0" y="0"/>
                      <a:ext cx="5671820" cy="4083050"/>
                    </a:xfrm>
                    <a:prstGeom prst="rect">
                      <a:avLst/>
                    </a:prstGeom>
                  </pic:spPr>
                </pic:pic>
              </a:graphicData>
            </a:graphic>
          </wp:anchor>
        </w:drawing>
      </w:r>
    </w:p>
    <w:p w:rsidR="00D04F88" w:rsidRDefault="00D04F88" w:rsidP="00D04F88">
      <w:pPr>
        <w:rPr>
          <w:rFonts w:asciiTheme="majorBidi" w:hAnsiTheme="majorBidi" w:cstheme="majorBidi"/>
          <w:sz w:val="24"/>
          <w:szCs w:val="24"/>
        </w:rPr>
      </w:pPr>
    </w:p>
    <w:p w:rsidR="00D04F88" w:rsidRDefault="00D04F88" w:rsidP="00D04F88">
      <w:pPr>
        <w:rPr>
          <w:rFonts w:asciiTheme="majorBidi" w:hAnsiTheme="majorBidi" w:cstheme="majorBidi"/>
          <w:sz w:val="24"/>
          <w:szCs w:val="24"/>
        </w:rPr>
      </w:pPr>
    </w:p>
    <w:p w:rsidR="001F1AD5" w:rsidRPr="00771B9D" w:rsidRDefault="00686330" w:rsidP="00771B9D">
      <w:pPr>
        <w:pStyle w:val="Lgende"/>
        <w:jc w:val="center"/>
        <w:rPr>
          <w:rFonts w:asciiTheme="majorBidi" w:hAnsiTheme="majorBidi" w:cstheme="majorBidi"/>
          <w:color w:val="auto"/>
          <w:sz w:val="28"/>
          <w:szCs w:val="28"/>
        </w:rPr>
      </w:pPr>
      <w:bookmarkStart w:id="67" w:name="_Toc162303434"/>
      <w:r w:rsidRPr="00771B9D">
        <w:rPr>
          <w:rFonts w:asciiTheme="majorBidi" w:hAnsiTheme="majorBidi" w:cstheme="majorBidi"/>
          <w:color w:val="auto"/>
          <w:sz w:val="28"/>
          <w:szCs w:val="28"/>
        </w:rPr>
        <w:t xml:space="preserve">Figure  </w:t>
      </w:r>
      <w:r w:rsidR="00CD28D4" w:rsidRPr="00771B9D">
        <w:rPr>
          <w:rFonts w:asciiTheme="majorBidi" w:hAnsiTheme="majorBidi" w:cstheme="majorBidi"/>
          <w:color w:val="auto"/>
          <w:sz w:val="28"/>
          <w:szCs w:val="28"/>
        </w:rPr>
        <w:fldChar w:fldCharType="begin"/>
      </w:r>
      <w:r w:rsidRPr="00771B9D">
        <w:rPr>
          <w:rFonts w:asciiTheme="majorBidi" w:hAnsiTheme="majorBidi" w:cstheme="majorBidi"/>
          <w:color w:val="auto"/>
          <w:sz w:val="28"/>
          <w:szCs w:val="28"/>
        </w:rPr>
        <w:instrText xml:space="preserve"> SEQ Figure_ \* ARABIC </w:instrText>
      </w:r>
      <w:r w:rsidR="00CD28D4" w:rsidRPr="00771B9D">
        <w:rPr>
          <w:rFonts w:asciiTheme="majorBidi" w:hAnsiTheme="majorBidi" w:cstheme="majorBidi"/>
          <w:color w:val="auto"/>
          <w:sz w:val="28"/>
          <w:szCs w:val="28"/>
        </w:rPr>
        <w:fldChar w:fldCharType="separate"/>
      </w:r>
      <w:r w:rsidR="00980835">
        <w:rPr>
          <w:rFonts w:asciiTheme="majorBidi" w:hAnsiTheme="majorBidi" w:cstheme="majorBidi"/>
          <w:noProof/>
          <w:color w:val="auto"/>
          <w:sz w:val="28"/>
          <w:szCs w:val="28"/>
        </w:rPr>
        <w:t>2</w:t>
      </w:r>
      <w:r w:rsidR="00CD28D4" w:rsidRPr="00771B9D">
        <w:rPr>
          <w:rFonts w:asciiTheme="majorBidi" w:hAnsiTheme="majorBidi" w:cstheme="majorBidi"/>
          <w:color w:val="auto"/>
          <w:sz w:val="28"/>
          <w:szCs w:val="28"/>
        </w:rPr>
        <w:fldChar w:fldCharType="end"/>
      </w:r>
      <w:r w:rsidRPr="00771B9D">
        <w:rPr>
          <w:rFonts w:asciiTheme="majorBidi" w:hAnsiTheme="majorBidi" w:cstheme="majorBidi"/>
          <w:color w:val="auto"/>
          <w:sz w:val="28"/>
          <w:szCs w:val="28"/>
        </w:rPr>
        <w:t>.</w:t>
      </w:r>
      <w:r w:rsidR="00771B9D" w:rsidRPr="00771B9D">
        <w:rPr>
          <w:rFonts w:asciiTheme="majorBidi" w:hAnsiTheme="majorBidi" w:cstheme="majorBidi"/>
          <w:color w:val="auto"/>
          <w:sz w:val="28"/>
          <w:szCs w:val="28"/>
        </w:rPr>
        <w:t>Schéma</w:t>
      </w:r>
      <w:r w:rsidRPr="00771B9D">
        <w:rPr>
          <w:rFonts w:asciiTheme="majorBidi" w:hAnsiTheme="majorBidi" w:cstheme="majorBidi"/>
          <w:color w:val="auto"/>
          <w:sz w:val="28"/>
          <w:szCs w:val="28"/>
        </w:rPr>
        <w:t xml:space="preserve"> marché transport en nktt</w:t>
      </w:r>
      <w:bookmarkEnd w:id="67"/>
    </w:p>
    <w:p w:rsidR="003B2B2F" w:rsidRPr="003B2B2F" w:rsidRDefault="003B2B2F" w:rsidP="003B2B2F">
      <w:pPr>
        <w:pStyle w:val="Paragraphedeliste"/>
        <w:jc w:val="both"/>
        <w:rPr>
          <w:rFonts w:asciiTheme="majorBidi" w:hAnsiTheme="majorBidi" w:cstheme="majorBidi"/>
          <w:sz w:val="24"/>
          <w:szCs w:val="24"/>
        </w:rPr>
      </w:pPr>
    </w:p>
    <w:p w:rsidR="003B2B2F" w:rsidRPr="003B2B2F" w:rsidRDefault="003B2B2F" w:rsidP="003B2B2F">
      <w:pPr>
        <w:pStyle w:val="Paragraphedeliste"/>
        <w:jc w:val="both"/>
        <w:rPr>
          <w:rFonts w:asciiTheme="majorBidi" w:hAnsiTheme="majorBidi" w:cstheme="majorBidi"/>
          <w:sz w:val="24"/>
          <w:szCs w:val="24"/>
        </w:rPr>
      </w:pPr>
    </w:p>
    <w:p w:rsidR="00346766" w:rsidRPr="00A260B1" w:rsidRDefault="00346766" w:rsidP="00346766">
      <w:pPr>
        <w:jc w:val="both"/>
        <w:rPr>
          <w:rFonts w:asciiTheme="majorBidi" w:hAnsiTheme="majorBidi" w:cstheme="majorBidi"/>
          <w:b/>
          <w:bCs/>
          <w:sz w:val="24"/>
          <w:szCs w:val="24"/>
        </w:rPr>
      </w:pPr>
    </w:p>
    <w:p w:rsidR="00D04F88" w:rsidRPr="00A260B1" w:rsidRDefault="00D04F88" w:rsidP="00A260B1">
      <w:pPr>
        <w:pStyle w:val="Paragraphedeliste"/>
        <w:numPr>
          <w:ilvl w:val="0"/>
          <w:numId w:val="26"/>
        </w:numPr>
        <w:rPr>
          <w:rFonts w:asciiTheme="majorBidi" w:hAnsiTheme="majorBidi" w:cstheme="majorBidi"/>
          <w:b/>
          <w:bCs/>
          <w:sz w:val="24"/>
          <w:szCs w:val="24"/>
        </w:rPr>
      </w:pPr>
      <w:r w:rsidRPr="00A260B1">
        <w:rPr>
          <w:rFonts w:asciiTheme="majorBidi" w:hAnsiTheme="majorBidi" w:cstheme="majorBidi"/>
          <w:b/>
          <w:bCs/>
          <w:sz w:val="24"/>
          <w:szCs w:val="24"/>
        </w:rPr>
        <w:t>Pour notre système de ciblage est la suivant :</w:t>
      </w:r>
    </w:p>
    <w:p w:rsidR="00D04F88" w:rsidRDefault="00D04F88" w:rsidP="003B2B2F">
      <w:pPr>
        <w:jc w:val="both"/>
        <w:rPr>
          <w:rFonts w:asciiTheme="majorBidi" w:hAnsiTheme="majorBidi" w:cstheme="majorBidi"/>
          <w:sz w:val="24"/>
          <w:szCs w:val="24"/>
        </w:rPr>
      </w:pPr>
    </w:p>
    <w:p w:rsidR="00D04F88" w:rsidRPr="003B2B2F" w:rsidRDefault="00D04F88" w:rsidP="00317235">
      <w:pPr>
        <w:pStyle w:val="Paragraphedeliste"/>
        <w:numPr>
          <w:ilvl w:val="0"/>
          <w:numId w:val="12"/>
        </w:numPr>
        <w:jc w:val="both"/>
        <w:rPr>
          <w:rFonts w:asciiTheme="majorBidi" w:hAnsiTheme="majorBidi" w:cstheme="majorBidi"/>
          <w:sz w:val="24"/>
          <w:szCs w:val="24"/>
        </w:rPr>
      </w:pPr>
      <w:r w:rsidRPr="003B2B2F">
        <w:rPr>
          <w:rFonts w:asciiTheme="majorBidi" w:hAnsiTheme="majorBidi" w:cstheme="majorBidi"/>
          <w:sz w:val="24"/>
          <w:szCs w:val="24"/>
        </w:rPr>
        <w:t>Ciblez les 14% de personnes qui ont déjà une voiture et pourraient avoir besoin de véhicules supplémentaires pour des besoins spécifiques ou des occasions particulières.</w:t>
      </w:r>
    </w:p>
    <w:p w:rsidR="00D04F88" w:rsidRPr="00D04F88" w:rsidRDefault="00D04F88" w:rsidP="003B2B2F">
      <w:pPr>
        <w:jc w:val="both"/>
        <w:rPr>
          <w:rFonts w:asciiTheme="majorBidi" w:hAnsiTheme="majorBidi" w:cstheme="majorBidi"/>
          <w:sz w:val="24"/>
          <w:szCs w:val="24"/>
        </w:rPr>
      </w:pPr>
    </w:p>
    <w:p w:rsidR="00D04F88" w:rsidRPr="003B2B2F" w:rsidRDefault="00D04F88" w:rsidP="00317235">
      <w:pPr>
        <w:pStyle w:val="Paragraphedeliste"/>
        <w:numPr>
          <w:ilvl w:val="0"/>
          <w:numId w:val="12"/>
        </w:numPr>
        <w:jc w:val="both"/>
        <w:rPr>
          <w:rFonts w:asciiTheme="majorBidi" w:hAnsiTheme="majorBidi" w:cstheme="majorBidi"/>
          <w:sz w:val="24"/>
          <w:szCs w:val="24"/>
        </w:rPr>
      </w:pPr>
      <w:r w:rsidRPr="003B2B2F">
        <w:rPr>
          <w:rFonts w:asciiTheme="majorBidi" w:hAnsiTheme="majorBidi" w:cstheme="majorBidi"/>
          <w:sz w:val="24"/>
          <w:szCs w:val="24"/>
        </w:rPr>
        <w:t>Concentrez-vous sur les 25,6% de personnes qui prennent régulièrement des taxis, en leur offrant une alternative plus flexible et personnalisée.</w:t>
      </w:r>
    </w:p>
    <w:p w:rsidR="00D04F88" w:rsidRPr="00D04F88" w:rsidRDefault="00D04F88" w:rsidP="003B2B2F">
      <w:pPr>
        <w:jc w:val="both"/>
        <w:rPr>
          <w:rFonts w:asciiTheme="majorBidi" w:hAnsiTheme="majorBidi" w:cstheme="majorBidi"/>
          <w:sz w:val="24"/>
          <w:szCs w:val="24"/>
        </w:rPr>
      </w:pPr>
    </w:p>
    <w:p w:rsidR="00D04F88" w:rsidRPr="003B2B2F" w:rsidRDefault="00D04F88" w:rsidP="00317235">
      <w:pPr>
        <w:pStyle w:val="Paragraphedeliste"/>
        <w:numPr>
          <w:ilvl w:val="0"/>
          <w:numId w:val="12"/>
        </w:numPr>
        <w:jc w:val="both"/>
        <w:rPr>
          <w:rFonts w:asciiTheme="majorBidi" w:hAnsiTheme="majorBidi" w:cstheme="majorBidi"/>
          <w:sz w:val="24"/>
          <w:szCs w:val="24"/>
        </w:rPr>
      </w:pPr>
      <w:r w:rsidRPr="003B2B2F">
        <w:rPr>
          <w:rFonts w:asciiTheme="majorBidi" w:hAnsiTheme="majorBidi" w:cstheme="majorBidi"/>
          <w:sz w:val="24"/>
          <w:szCs w:val="24"/>
        </w:rPr>
        <w:t>Visez également les 0,6% de personnes utilisant des voitures tuktuk, en proposant des véhicules plus spacieux et adaptés à leurs besoins.</w:t>
      </w:r>
    </w:p>
    <w:p w:rsidR="00D04F88" w:rsidRPr="00D04F88" w:rsidRDefault="00D04F88" w:rsidP="003B2B2F">
      <w:pPr>
        <w:jc w:val="both"/>
        <w:rPr>
          <w:rFonts w:asciiTheme="majorBidi" w:hAnsiTheme="majorBidi" w:cstheme="majorBidi"/>
          <w:sz w:val="24"/>
          <w:szCs w:val="24"/>
        </w:rPr>
      </w:pPr>
    </w:p>
    <w:p w:rsidR="00D04F88" w:rsidRPr="003B2B2F" w:rsidRDefault="00D04F88" w:rsidP="00317235">
      <w:pPr>
        <w:pStyle w:val="Paragraphedeliste"/>
        <w:numPr>
          <w:ilvl w:val="0"/>
          <w:numId w:val="12"/>
        </w:numPr>
        <w:jc w:val="both"/>
        <w:rPr>
          <w:rFonts w:asciiTheme="majorBidi" w:hAnsiTheme="majorBidi" w:cstheme="majorBidi"/>
          <w:sz w:val="24"/>
          <w:szCs w:val="24"/>
        </w:rPr>
      </w:pPr>
      <w:r w:rsidRPr="003B2B2F">
        <w:rPr>
          <w:rFonts w:asciiTheme="majorBidi" w:hAnsiTheme="majorBidi" w:cstheme="majorBidi"/>
          <w:sz w:val="24"/>
          <w:szCs w:val="24"/>
        </w:rPr>
        <w:t>Attirez l'attention des 1,2% de personnes utilisant les bus en mettant en avant les avantages de la location pour des trajets plus directs et rapides.</w:t>
      </w:r>
    </w:p>
    <w:p w:rsidR="00D04F88" w:rsidRPr="00D04F88" w:rsidRDefault="00D04F88" w:rsidP="003B2B2F">
      <w:pPr>
        <w:jc w:val="both"/>
        <w:rPr>
          <w:rFonts w:asciiTheme="majorBidi" w:hAnsiTheme="majorBidi" w:cstheme="majorBidi"/>
          <w:sz w:val="24"/>
          <w:szCs w:val="24"/>
        </w:rPr>
      </w:pPr>
    </w:p>
    <w:p w:rsidR="00D04F88" w:rsidRPr="003B2B2F" w:rsidRDefault="00D04F88" w:rsidP="00317235">
      <w:pPr>
        <w:pStyle w:val="Paragraphedeliste"/>
        <w:numPr>
          <w:ilvl w:val="0"/>
          <w:numId w:val="12"/>
        </w:numPr>
        <w:jc w:val="both"/>
        <w:rPr>
          <w:rFonts w:asciiTheme="majorBidi" w:hAnsiTheme="majorBidi" w:cstheme="majorBidi"/>
          <w:sz w:val="24"/>
          <w:szCs w:val="24"/>
        </w:rPr>
      </w:pPr>
      <w:r w:rsidRPr="003B2B2F">
        <w:rPr>
          <w:rFonts w:asciiTheme="majorBidi" w:hAnsiTheme="majorBidi" w:cstheme="majorBidi"/>
          <w:sz w:val="24"/>
          <w:szCs w:val="24"/>
        </w:rPr>
        <w:t>Explorez les opportunités avec les 0,4% de personnes possédant des motos/triporteurs, en proposant des véhicules plus sûrs et confortables pour des trajets plus longs ou en groupe.</w:t>
      </w:r>
    </w:p>
    <w:p w:rsidR="00D04F88" w:rsidRPr="00D04F88" w:rsidRDefault="00D04F88" w:rsidP="003B2B2F">
      <w:pPr>
        <w:jc w:val="both"/>
        <w:rPr>
          <w:rFonts w:asciiTheme="majorBidi" w:hAnsiTheme="majorBidi" w:cstheme="majorBidi"/>
          <w:b/>
          <w:bCs/>
          <w:sz w:val="28"/>
          <w:szCs w:val="28"/>
        </w:rPr>
      </w:pPr>
    </w:p>
    <w:p w:rsidR="00A41D7B" w:rsidRPr="003B2B2F" w:rsidRDefault="00D04F88" w:rsidP="00317235">
      <w:pPr>
        <w:pStyle w:val="Paragraphedeliste"/>
        <w:numPr>
          <w:ilvl w:val="0"/>
          <w:numId w:val="12"/>
        </w:numPr>
        <w:jc w:val="both"/>
        <w:rPr>
          <w:rFonts w:asciiTheme="majorBidi" w:hAnsiTheme="majorBidi" w:cstheme="majorBidi"/>
          <w:b/>
          <w:bCs/>
          <w:sz w:val="28"/>
          <w:szCs w:val="28"/>
        </w:rPr>
      </w:pPr>
      <w:r w:rsidRPr="003B2B2F">
        <w:rPr>
          <w:rFonts w:asciiTheme="majorBidi" w:hAnsiTheme="majorBidi" w:cstheme="majorBidi"/>
          <w:sz w:val="24"/>
          <w:szCs w:val="24"/>
        </w:rPr>
        <w:t>Envisagez des offres spéciales ou des promotions pour les 0,1% de personnes prenant des minibus et des vélos, en mettant en valeur les avantages de la location pour des besoins occasionnels ou des voyages spécifiques</w:t>
      </w:r>
      <w:r w:rsidRPr="003B2B2F">
        <w:rPr>
          <w:rFonts w:asciiTheme="majorBidi" w:hAnsiTheme="majorBidi" w:cstheme="majorBidi"/>
          <w:b/>
          <w:bCs/>
          <w:sz w:val="28"/>
          <w:szCs w:val="28"/>
        </w:rPr>
        <w:t>.</w:t>
      </w:r>
    </w:p>
    <w:p w:rsidR="00A41D7B" w:rsidRDefault="00A41D7B" w:rsidP="003B2B2F">
      <w:pPr>
        <w:jc w:val="both"/>
        <w:rPr>
          <w:rFonts w:asciiTheme="majorBidi" w:hAnsiTheme="majorBidi" w:cstheme="majorBidi"/>
          <w:b/>
          <w:bCs/>
          <w:sz w:val="28"/>
          <w:szCs w:val="28"/>
        </w:rPr>
      </w:pPr>
    </w:p>
    <w:p w:rsidR="00A41D7B" w:rsidRDefault="00A41D7B" w:rsidP="003B2B2F">
      <w:pPr>
        <w:jc w:val="both"/>
        <w:rPr>
          <w:rFonts w:asciiTheme="majorBidi" w:hAnsiTheme="majorBidi" w:cstheme="majorBidi"/>
          <w:b/>
          <w:bCs/>
          <w:sz w:val="28"/>
          <w:szCs w:val="28"/>
        </w:rPr>
      </w:pPr>
    </w:p>
    <w:p w:rsidR="00BC0170" w:rsidRDefault="00BC0170" w:rsidP="00675736">
      <w:pPr>
        <w:jc w:val="both"/>
        <w:rPr>
          <w:rFonts w:asciiTheme="majorBidi" w:hAnsiTheme="majorBidi" w:cstheme="majorBidi"/>
          <w:b/>
          <w:bCs/>
          <w:sz w:val="28"/>
          <w:szCs w:val="28"/>
        </w:rPr>
      </w:pPr>
    </w:p>
    <w:p w:rsidR="00BC0170" w:rsidRDefault="00BC0170" w:rsidP="00675736">
      <w:pPr>
        <w:jc w:val="both"/>
        <w:rPr>
          <w:rFonts w:asciiTheme="majorBidi" w:hAnsiTheme="majorBidi" w:cstheme="majorBidi"/>
          <w:b/>
          <w:bCs/>
          <w:sz w:val="28"/>
          <w:szCs w:val="28"/>
        </w:rPr>
      </w:pPr>
    </w:p>
    <w:p w:rsidR="00D2535C" w:rsidRDefault="00D2535C" w:rsidP="00A260B1">
      <w:pPr>
        <w:pStyle w:val="Paragraphedeliste"/>
        <w:ind w:left="1440"/>
        <w:jc w:val="both"/>
        <w:rPr>
          <w:rFonts w:asciiTheme="majorBidi" w:hAnsiTheme="majorBidi" w:cstheme="majorBidi"/>
          <w:b/>
          <w:bCs/>
          <w:sz w:val="24"/>
          <w:szCs w:val="24"/>
        </w:rPr>
      </w:pPr>
    </w:p>
    <w:p w:rsidR="000704D7" w:rsidRPr="00A260B1" w:rsidRDefault="000704D7" w:rsidP="00A260B1">
      <w:pPr>
        <w:pStyle w:val="Paragraphedeliste"/>
        <w:numPr>
          <w:ilvl w:val="0"/>
          <w:numId w:val="26"/>
        </w:numPr>
        <w:rPr>
          <w:rFonts w:asciiTheme="majorBidi" w:hAnsiTheme="majorBidi" w:cstheme="majorBidi"/>
          <w:b/>
          <w:bCs/>
          <w:sz w:val="24"/>
          <w:szCs w:val="24"/>
        </w:rPr>
      </w:pPr>
      <w:r w:rsidRPr="00A260B1">
        <w:rPr>
          <w:rFonts w:asciiTheme="majorBidi" w:hAnsiTheme="majorBidi" w:cstheme="majorBidi"/>
          <w:b/>
          <w:bCs/>
          <w:sz w:val="24"/>
          <w:szCs w:val="24"/>
        </w:rPr>
        <w:t>Demande et offre :</w:t>
      </w:r>
    </w:p>
    <w:p w:rsidR="000704D7" w:rsidRPr="003B2B2F" w:rsidRDefault="000704D7" w:rsidP="00317235">
      <w:pPr>
        <w:pStyle w:val="Paragraphedeliste"/>
        <w:numPr>
          <w:ilvl w:val="0"/>
          <w:numId w:val="11"/>
        </w:numPr>
        <w:jc w:val="both"/>
        <w:rPr>
          <w:sz w:val="28"/>
          <w:szCs w:val="28"/>
        </w:rPr>
      </w:pPr>
      <w:r w:rsidRPr="003B2B2F">
        <w:rPr>
          <w:rFonts w:asciiTheme="majorBidi" w:hAnsiTheme="majorBidi" w:cstheme="majorBidi"/>
          <w:sz w:val="24"/>
          <w:szCs w:val="24"/>
        </w:rPr>
        <w:t>Demande croissante Environ 40,023%</w:t>
      </w:r>
    </w:p>
    <w:p w:rsidR="000704D7" w:rsidRPr="003B2B2F" w:rsidRDefault="000704D7" w:rsidP="00317235">
      <w:pPr>
        <w:pStyle w:val="Paragraphedeliste"/>
        <w:numPr>
          <w:ilvl w:val="0"/>
          <w:numId w:val="11"/>
        </w:numPr>
        <w:jc w:val="both"/>
        <w:rPr>
          <w:rFonts w:asciiTheme="majorBidi" w:hAnsiTheme="majorBidi" w:cstheme="majorBidi"/>
          <w:sz w:val="24"/>
          <w:szCs w:val="24"/>
        </w:rPr>
      </w:pPr>
      <w:r w:rsidRPr="003B2B2F">
        <w:rPr>
          <w:rFonts w:asciiTheme="majorBidi" w:hAnsiTheme="majorBidi" w:cstheme="majorBidi"/>
          <w:sz w:val="24"/>
          <w:szCs w:val="24"/>
        </w:rPr>
        <w:t>Offre compétitive avec des services de qualité et des tarifs attractifs.</w:t>
      </w:r>
    </w:p>
    <w:p w:rsidR="00116A9C" w:rsidRPr="003B2B2F" w:rsidRDefault="000704D7" w:rsidP="00317235">
      <w:pPr>
        <w:pStyle w:val="Paragraphedeliste"/>
        <w:numPr>
          <w:ilvl w:val="0"/>
          <w:numId w:val="11"/>
        </w:numPr>
        <w:jc w:val="both"/>
        <w:rPr>
          <w:rFonts w:asciiTheme="majorBidi" w:hAnsiTheme="majorBidi" w:cstheme="majorBidi"/>
          <w:sz w:val="24"/>
          <w:szCs w:val="24"/>
        </w:rPr>
      </w:pPr>
      <w:r w:rsidRPr="003B2B2F">
        <w:rPr>
          <w:rFonts w:asciiTheme="majorBidi" w:hAnsiTheme="majorBidi" w:cstheme="majorBidi"/>
          <w:sz w:val="24"/>
          <w:szCs w:val="24"/>
        </w:rPr>
        <w:t>Nécessité de surveiller et ajuster l'offre en fonction des variations de la demande</w:t>
      </w:r>
    </w:p>
    <w:p w:rsidR="000704D7" w:rsidRPr="00C22E34" w:rsidRDefault="000704D7" w:rsidP="00675736">
      <w:pPr>
        <w:jc w:val="both"/>
        <w:rPr>
          <w:rFonts w:asciiTheme="majorBidi" w:hAnsiTheme="majorBidi" w:cstheme="majorBidi"/>
          <w:sz w:val="24"/>
          <w:szCs w:val="24"/>
        </w:rPr>
      </w:pPr>
    </w:p>
    <w:p w:rsidR="002E4596" w:rsidRPr="00CE1F72" w:rsidRDefault="002E4596" w:rsidP="00675736">
      <w:pPr>
        <w:jc w:val="both"/>
      </w:pPr>
    </w:p>
    <w:p w:rsidR="002E4596" w:rsidRPr="00CE1F72" w:rsidRDefault="000704D7" w:rsidP="001C3B69">
      <w:r w:rsidRPr="00C41335">
        <w:rPr>
          <w:noProof/>
        </w:rPr>
        <w:drawing>
          <wp:inline distT="0" distB="0" distL="0" distR="0">
            <wp:extent cx="6095147" cy="5500048"/>
            <wp:effectExtent l="19050" t="0" r="19903" b="5402"/>
            <wp:docPr id="9"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71B9D" w:rsidRDefault="00771B9D" w:rsidP="00F36F9E">
      <w:pPr>
        <w:jc w:val="center"/>
        <w:rPr>
          <w:rFonts w:asciiTheme="majorBidi" w:hAnsiTheme="majorBidi" w:cstheme="majorBidi"/>
          <w:b/>
          <w:bCs/>
          <w:sz w:val="32"/>
          <w:szCs w:val="32"/>
        </w:rPr>
      </w:pPr>
    </w:p>
    <w:p w:rsidR="00771B9D" w:rsidRPr="00771B9D" w:rsidRDefault="00771B9D" w:rsidP="00771B9D">
      <w:pPr>
        <w:pStyle w:val="Lgende"/>
        <w:jc w:val="center"/>
        <w:rPr>
          <w:rFonts w:asciiTheme="majorBidi" w:hAnsiTheme="majorBidi" w:cstheme="majorBidi"/>
          <w:b w:val="0"/>
          <w:bCs w:val="0"/>
          <w:color w:val="auto"/>
          <w:sz w:val="28"/>
          <w:szCs w:val="28"/>
        </w:rPr>
      </w:pPr>
      <w:bookmarkStart w:id="68" w:name="_Toc162303435"/>
      <w:r w:rsidRPr="00771B9D">
        <w:rPr>
          <w:rFonts w:asciiTheme="majorBidi" w:hAnsiTheme="majorBidi" w:cstheme="majorBidi"/>
          <w:color w:val="auto"/>
          <w:sz w:val="28"/>
          <w:szCs w:val="28"/>
        </w:rPr>
        <w:t xml:space="preserve">Figure  </w:t>
      </w:r>
      <w:r w:rsidR="00CD28D4" w:rsidRPr="00771B9D">
        <w:rPr>
          <w:rFonts w:asciiTheme="majorBidi" w:hAnsiTheme="majorBidi" w:cstheme="majorBidi"/>
          <w:color w:val="auto"/>
          <w:sz w:val="28"/>
          <w:szCs w:val="28"/>
        </w:rPr>
        <w:fldChar w:fldCharType="begin"/>
      </w:r>
      <w:r w:rsidRPr="00771B9D">
        <w:rPr>
          <w:rFonts w:asciiTheme="majorBidi" w:hAnsiTheme="majorBidi" w:cstheme="majorBidi"/>
          <w:color w:val="auto"/>
          <w:sz w:val="28"/>
          <w:szCs w:val="28"/>
        </w:rPr>
        <w:instrText xml:space="preserve"> SEQ Figure_ \* ARABIC </w:instrText>
      </w:r>
      <w:r w:rsidR="00CD28D4" w:rsidRPr="00771B9D">
        <w:rPr>
          <w:rFonts w:asciiTheme="majorBidi" w:hAnsiTheme="majorBidi" w:cstheme="majorBidi"/>
          <w:color w:val="auto"/>
          <w:sz w:val="28"/>
          <w:szCs w:val="28"/>
        </w:rPr>
        <w:fldChar w:fldCharType="separate"/>
      </w:r>
      <w:r w:rsidR="00980835">
        <w:rPr>
          <w:rFonts w:asciiTheme="majorBidi" w:hAnsiTheme="majorBidi" w:cstheme="majorBidi"/>
          <w:noProof/>
          <w:color w:val="auto"/>
          <w:sz w:val="28"/>
          <w:szCs w:val="28"/>
        </w:rPr>
        <w:t>3</w:t>
      </w:r>
      <w:r w:rsidR="00CD28D4" w:rsidRPr="00771B9D">
        <w:rPr>
          <w:rFonts w:asciiTheme="majorBidi" w:hAnsiTheme="majorBidi" w:cstheme="majorBidi"/>
          <w:color w:val="auto"/>
          <w:sz w:val="28"/>
          <w:szCs w:val="28"/>
        </w:rPr>
        <w:fldChar w:fldCharType="end"/>
      </w:r>
      <w:r w:rsidRPr="00771B9D">
        <w:rPr>
          <w:rFonts w:asciiTheme="majorBidi" w:hAnsiTheme="majorBidi" w:cstheme="majorBidi"/>
          <w:color w:val="auto"/>
          <w:sz w:val="28"/>
          <w:szCs w:val="28"/>
        </w:rPr>
        <w:t>.Histogramme La demande de dernières 6 année</w:t>
      </w:r>
      <w:bookmarkEnd w:id="68"/>
    </w:p>
    <w:p w:rsidR="00771B9D" w:rsidRDefault="00771B9D" w:rsidP="00F36F9E">
      <w:pPr>
        <w:jc w:val="center"/>
        <w:rPr>
          <w:rFonts w:asciiTheme="majorBidi" w:hAnsiTheme="majorBidi" w:cstheme="majorBidi"/>
          <w:b/>
          <w:bCs/>
          <w:sz w:val="32"/>
          <w:szCs w:val="32"/>
        </w:rPr>
      </w:pPr>
    </w:p>
    <w:p w:rsidR="00AB7841" w:rsidRDefault="00AB7841" w:rsidP="00F36F9E">
      <w:pPr>
        <w:jc w:val="center"/>
        <w:rPr>
          <w:rFonts w:asciiTheme="majorBidi" w:hAnsiTheme="majorBidi" w:cstheme="majorBidi"/>
          <w:b/>
          <w:bCs/>
          <w:sz w:val="32"/>
          <w:szCs w:val="32"/>
        </w:rPr>
      </w:pPr>
    </w:p>
    <w:p w:rsidR="008C0C87" w:rsidRPr="00F36F9E" w:rsidRDefault="009E1EC1" w:rsidP="000C6C74">
      <w:pPr>
        <w:pStyle w:val="Titre2"/>
      </w:pPr>
      <w:bookmarkStart w:id="69" w:name="_Toc162370369"/>
      <w:bookmarkStart w:id="70" w:name="_Toc166098013"/>
      <w:bookmarkStart w:id="71" w:name="_Toc166098552"/>
      <w:bookmarkStart w:id="72" w:name="_Toc166098868"/>
      <w:bookmarkStart w:id="73" w:name="_Toc166099424"/>
      <w:bookmarkStart w:id="74" w:name="_Toc166100712"/>
      <w:r>
        <w:t>Étude technique</w:t>
      </w:r>
      <w:bookmarkEnd w:id="69"/>
      <w:bookmarkEnd w:id="70"/>
      <w:bookmarkEnd w:id="71"/>
      <w:bookmarkEnd w:id="72"/>
      <w:bookmarkEnd w:id="73"/>
      <w:bookmarkEnd w:id="74"/>
    </w:p>
    <w:p w:rsidR="001C3B69" w:rsidRPr="00260916" w:rsidRDefault="001C3B69" w:rsidP="00FE19E4">
      <w:pPr>
        <w:pStyle w:val="Lgende"/>
        <w:keepNext/>
        <w:jc w:val="center"/>
        <w:rPr>
          <w:rFonts w:asciiTheme="majorBidi" w:hAnsiTheme="majorBidi" w:cstheme="majorBidi"/>
          <w:color w:val="auto"/>
          <w:sz w:val="24"/>
          <w:szCs w:val="24"/>
        </w:rPr>
      </w:pPr>
      <w:bookmarkStart w:id="75" w:name="_Toc165105288"/>
      <w:r w:rsidRPr="00260916">
        <w:rPr>
          <w:rFonts w:asciiTheme="majorBidi" w:hAnsiTheme="majorBidi" w:cstheme="majorBidi"/>
          <w:color w:val="auto"/>
          <w:sz w:val="24"/>
          <w:szCs w:val="24"/>
        </w:rPr>
        <w:t xml:space="preserve">Tableau  </w:t>
      </w:r>
      <w:r w:rsidR="00CD28D4" w:rsidRPr="00260916">
        <w:rPr>
          <w:rFonts w:asciiTheme="majorBidi" w:hAnsiTheme="majorBidi" w:cstheme="majorBidi"/>
          <w:color w:val="auto"/>
          <w:sz w:val="24"/>
          <w:szCs w:val="24"/>
        </w:rPr>
        <w:fldChar w:fldCharType="begin"/>
      </w:r>
      <w:r w:rsidRPr="00260916">
        <w:rPr>
          <w:rFonts w:asciiTheme="majorBidi" w:hAnsiTheme="majorBidi" w:cstheme="majorBidi"/>
          <w:color w:val="auto"/>
          <w:sz w:val="24"/>
          <w:szCs w:val="24"/>
        </w:rPr>
        <w:instrText xml:space="preserve"> SEQ Tableau_ \* ARABIC </w:instrText>
      </w:r>
      <w:r w:rsidR="00CD28D4" w:rsidRPr="00260916">
        <w:rPr>
          <w:rFonts w:asciiTheme="majorBidi" w:hAnsiTheme="majorBidi" w:cstheme="majorBidi"/>
          <w:color w:val="auto"/>
          <w:sz w:val="24"/>
          <w:szCs w:val="24"/>
        </w:rPr>
        <w:fldChar w:fldCharType="separate"/>
      </w:r>
      <w:r w:rsidR="00962F22" w:rsidRPr="00260916">
        <w:rPr>
          <w:rFonts w:asciiTheme="majorBidi" w:hAnsiTheme="majorBidi" w:cstheme="majorBidi"/>
          <w:noProof/>
          <w:color w:val="auto"/>
          <w:sz w:val="24"/>
          <w:szCs w:val="24"/>
        </w:rPr>
        <w:t>1</w:t>
      </w:r>
      <w:r w:rsidR="00CD28D4" w:rsidRPr="00260916">
        <w:rPr>
          <w:rFonts w:asciiTheme="majorBidi" w:hAnsiTheme="majorBidi" w:cstheme="majorBidi"/>
          <w:color w:val="auto"/>
          <w:sz w:val="24"/>
          <w:szCs w:val="24"/>
        </w:rPr>
        <w:fldChar w:fldCharType="end"/>
      </w:r>
      <w:r w:rsidRPr="00260916">
        <w:rPr>
          <w:rFonts w:asciiTheme="majorBidi" w:hAnsiTheme="majorBidi" w:cstheme="majorBidi"/>
          <w:color w:val="auto"/>
          <w:sz w:val="24"/>
          <w:szCs w:val="24"/>
        </w:rPr>
        <w:t>.Équipements</w:t>
      </w:r>
      <w:bookmarkEnd w:id="75"/>
    </w:p>
    <w:tbl>
      <w:tblPr>
        <w:tblStyle w:val="Grilleclaire-Accent11"/>
        <w:tblW w:w="10757" w:type="dxa"/>
        <w:tblLook w:val="04A0"/>
      </w:tblPr>
      <w:tblGrid>
        <w:gridCol w:w="2562"/>
        <w:gridCol w:w="1941"/>
        <w:gridCol w:w="1720"/>
        <w:gridCol w:w="2267"/>
        <w:gridCol w:w="2267"/>
      </w:tblGrid>
      <w:tr w:rsidR="0011675C" w:rsidTr="0011675C">
        <w:trPr>
          <w:cnfStyle w:val="100000000000"/>
          <w:trHeight w:val="287"/>
        </w:trPr>
        <w:tc>
          <w:tcPr>
            <w:cnfStyle w:val="001000000000"/>
            <w:tcW w:w="2562" w:type="dxa"/>
          </w:tcPr>
          <w:p w:rsidR="0011675C" w:rsidRPr="009E1EC1" w:rsidRDefault="004557AC" w:rsidP="004557AC">
            <w:pPr>
              <w:tabs>
                <w:tab w:val="center" w:pos="1173"/>
                <w:tab w:val="right" w:pos="2346"/>
              </w:tabs>
              <w:rPr>
                <w:rFonts w:asciiTheme="majorBidi" w:hAnsiTheme="majorBidi"/>
                <w:sz w:val="24"/>
                <w:szCs w:val="24"/>
              </w:rPr>
            </w:pPr>
            <w:r>
              <w:rPr>
                <w:rFonts w:asciiTheme="majorBidi" w:hAnsiTheme="majorBidi"/>
                <w:sz w:val="24"/>
                <w:szCs w:val="24"/>
              </w:rPr>
              <w:tab/>
            </w:r>
            <w:r w:rsidR="0011675C">
              <w:rPr>
                <w:rFonts w:asciiTheme="majorBidi" w:hAnsiTheme="majorBidi"/>
                <w:sz w:val="24"/>
                <w:szCs w:val="24"/>
              </w:rPr>
              <w:t>Désignation</w:t>
            </w:r>
            <w:r>
              <w:rPr>
                <w:rFonts w:asciiTheme="majorBidi" w:hAnsiTheme="majorBidi"/>
                <w:sz w:val="24"/>
                <w:szCs w:val="24"/>
              </w:rPr>
              <w:tab/>
            </w:r>
          </w:p>
        </w:tc>
        <w:tc>
          <w:tcPr>
            <w:tcW w:w="1941" w:type="dxa"/>
          </w:tcPr>
          <w:p w:rsidR="0011675C" w:rsidRPr="0011675C" w:rsidRDefault="0011675C" w:rsidP="001E11A1">
            <w:pPr>
              <w:jc w:val="center"/>
              <w:cnfStyle w:val="100000000000"/>
              <w:rPr>
                <w:rFonts w:ascii="Times New Roman" w:hAnsi="Times New Roman" w:cs="Times New Roman"/>
                <w:sz w:val="24"/>
                <w:szCs w:val="24"/>
              </w:rPr>
            </w:pPr>
            <w:r w:rsidRPr="0011675C">
              <w:rPr>
                <w:rFonts w:ascii="Times New Roman" w:hAnsi="Times New Roman" w:cs="Times New Roman"/>
                <w:sz w:val="24"/>
                <w:szCs w:val="24"/>
              </w:rPr>
              <w:t>Caractéristiques</w:t>
            </w:r>
          </w:p>
        </w:tc>
        <w:tc>
          <w:tcPr>
            <w:tcW w:w="1720" w:type="dxa"/>
          </w:tcPr>
          <w:p w:rsidR="0011675C" w:rsidRPr="009E1EC1" w:rsidRDefault="0011675C" w:rsidP="001E11A1">
            <w:pPr>
              <w:jc w:val="center"/>
              <w:cnfStyle w:val="100000000000"/>
              <w:rPr>
                <w:rFonts w:asciiTheme="majorBidi" w:hAnsiTheme="majorBidi"/>
                <w:sz w:val="24"/>
                <w:szCs w:val="24"/>
              </w:rPr>
            </w:pPr>
            <w:r w:rsidRPr="009E1EC1">
              <w:rPr>
                <w:rFonts w:ascii="Times New Roman" w:hAnsi="Times New Roman" w:cs="Times New Roman"/>
                <w:sz w:val="24"/>
                <w:szCs w:val="24"/>
              </w:rPr>
              <w:t>Quantité</w:t>
            </w:r>
          </w:p>
        </w:tc>
        <w:tc>
          <w:tcPr>
            <w:tcW w:w="2267" w:type="dxa"/>
          </w:tcPr>
          <w:p w:rsidR="0011675C" w:rsidRPr="009E1EC1" w:rsidRDefault="0011675C" w:rsidP="001E11A1">
            <w:pPr>
              <w:jc w:val="center"/>
              <w:cnfStyle w:val="100000000000"/>
              <w:rPr>
                <w:rFonts w:asciiTheme="majorBidi" w:hAnsiTheme="majorBidi"/>
                <w:sz w:val="24"/>
                <w:szCs w:val="24"/>
              </w:rPr>
            </w:pPr>
            <w:r w:rsidRPr="009E1EC1">
              <w:rPr>
                <w:rFonts w:ascii="Times New Roman" w:hAnsi="Times New Roman" w:cs="Times New Roman"/>
                <w:sz w:val="24"/>
                <w:szCs w:val="24"/>
              </w:rPr>
              <w:t>Prix Unitaire</w:t>
            </w:r>
          </w:p>
        </w:tc>
        <w:tc>
          <w:tcPr>
            <w:tcW w:w="2267" w:type="dxa"/>
          </w:tcPr>
          <w:p w:rsidR="0011675C" w:rsidRPr="009E1EC1" w:rsidRDefault="0011675C" w:rsidP="001E11A1">
            <w:pPr>
              <w:jc w:val="center"/>
              <w:cnfStyle w:val="100000000000"/>
              <w:rPr>
                <w:rFonts w:asciiTheme="majorBidi" w:hAnsiTheme="majorBidi"/>
                <w:sz w:val="24"/>
                <w:szCs w:val="24"/>
              </w:rPr>
            </w:pPr>
            <w:r w:rsidRPr="009E1EC1">
              <w:rPr>
                <w:rFonts w:ascii="Times New Roman" w:hAnsi="Times New Roman" w:cs="Times New Roman"/>
                <w:sz w:val="24"/>
                <w:szCs w:val="24"/>
              </w:rPr>
              <w:t>Prix Total</w:t>
            </w:r>
          </w:p>
        </w:tc>
      </w:tr>
      <w:tr w:rsidR="0011675C" w:rsidTr="0011675C">
        <w:trPr>
          <w:cnfStyle w:val="000000100000"/>
          <w:trHeight w:val="3296"/>
        </w:trPr>
        <w:tc>
          <w:tcPr>
            <w:cnfStyle w:val="001000000000"/>
            <w:tcW w:w="2562" w:type="dxa"/>
          </w:tcPr>
          <w:p w:rsidR="0011675C" w:rsidRDefault="0011675C" w:rsidP="001E11A1">
            <w:pPr>
              <w:jc w:val="center"/>
              <w:rPr>
                <w:rFonts w:asciiTheme="majorBidi" w:hAnsiTheme="majorBidi"/>
                <w:sz w:val="24"/>
                <w:szCs w:val="24"/>
              </w:rPr>
            </w:pPr>
            <w:r>
              <w:rPr>
                <w:rFonts w:asciiTheme="majorBidi" w:hAnsiTheme="majorBidi"/>
                <w:sz w:val="24"/>
                <w:szCs w:val="24"/>
              </w:rPr>
              <w:t>Véhicules</w:t>
            </w:r>
          </w:p>
          <w:p w:rsidR="0011675C" w:rsidRDefault="0011675C" w:rsidP="001E11A1">
            <w:pPr>
              <w:jc w:val="center"/>
              <w:rPr>
                <w:rFonts w:asciiTheme="majorBidi" w:hAnsiTheme="majorBidi"/>
                <w:sz w:val="24"/>
                <w:szCs w:val="24"/>
              </w:rPr>
            </w:pPr>
          </w:p>
          <w:p w:rsidR="0011675C" w:rsidRDefault="0011675C" w:rsidP="001E11A1">
            <w:pPr>
              <w:jc w:val="center"/>
              <w:rPr>
                <w:rFonts w:asciiTheme="majorBidi" w:hAnsiTheme="majorBidi"/>
                <w:sz w:val="24"/>
                <w:szCs w:val="24"/>
              </w:rPr>
            </w:pPr>
            <w:r>
              <w:rPr>
                <w:rFonts w:asciiTheme="majorBidi" w:hAnsiTheme="majorBidi"/>
                <w:sz w:val="24"/>
                <w:szCs w:val="24"/>
              </w:rPr>
              <w:t>Ordinateur</w:t>
            </w:r>
          </w:p>
          <w:p w:rsidR="0011675C" w:rsidRDefault="0011675C" w:rsidP="001E11A1">
            <w:pPr>
              <w:jc w:val="center"/>
              <w:rPr>
                <w:rFonts w:asciiTheme="majorBidi" w:hAnsiTheme="majorBidi"/>
                <w:sz w:val="24"/>
                <w:szCs w:val="24"/>
              </w:rPr>
            </w:pPr>
          </w:p>
          <w:p w:rsidR="0011675C" w:rsidRDefault="0011675C" w:rsidP="001E11A1">
            <w:pPr>
              <w:jc w:val="center"/>
              <w:rPr>
                <w:rFonts w:asciiTheme="majorBidi" w:hAnsiTheme="majorBidi"/>
                <w:sz w:val="24"/>
                <w:szCs w:val="24"/>
              </w:rPr>
            </w:pPr>
            <w:r>
              <w:rPr>
                <w:rFonts w:asciiTheme="majorBidi" w:hAnsiTheme="majorBidi"/>
                <w:sz w:val="24"/>
                <w:szCs w:val="24"/>
              </w:rPr>
              <w:t>Chaises</w:t>
            </w:r>
          </w:p>
          <w:p w:rsidR="0011675C" w:rsidRDefault="0011675C" w:rsidP="001E11A1">
            <w:pPr>
              <w:jc w:val="center"/>
              <w:rPr>
                <w:rFonts w:asciiTheme="majorBidi" w:hAnsiTheme="majorBidi"/>
                <w:sz w:val="24"/>
                <w:szCs w:val="24"/>
              </w:rPr>
            </w:pPr>
          </w:p>
          <w:p w:rsidR="0011675C" w:rsidRDefault="0011675C" w:rsidP="001E11A1">
            <w:pPr>
              <w:jc w:val="center"/>
              <w:rPr>
                <w:rFonts w:asciiTheme="majorBidi" w:hAnsiTheme="majorBidi"/>
                <w:sz w:val="24"/>
                <w:szCs w:val="24"/>
              </w:rPr>
            </w:pPr>
            <w:r>
              <w:rPr>
                <w:rFonts w:asciiTheme="majorBidi" w:hAnsiTheme="majorBidi"/>
                <w:sz w:val="24"/>
                <w:szCs w:val="24"/>
              </w:rPr>
              <w:t>Tables</w:t>
            </w:r>
          </w:p>
          <w:p w:rsidR="0011675C" w:rsidRDefault="0011675C" w:rsidP="001E11A1">
            <w:pPr>
              <w:jc w:val="center"/>
              <w:rPr>
                <w:rFonts w:asciiTheme="majorBidi" w:hAnsiTheme="majorBidi"/>
                <w:sz w:val="24"/>
                <w:szCs w:val="24"/>
              </w:rPr>
            </w:pPr>
          </w:p>
          <w:p w:rsidR="0011675C" w:rsidRDefault="0011675C" w:rsidP="001E11A1">
            <w:pPr>
              <w:jc w:val="center"/>
              <w:rPr>
                <w:rFonts w:asciiTheme="majorBidi" w:hAnsiTheme="majorBidi"/>
                <w:sz w:val="24"/>
                <w:szCs w:val="24"/>
              </w:rPr>
            </w:pPr>
            <w:r>
              <w:rPr>
                <w:rFonts w:asciiTheme="majorBidi" w:hAnsiTheme="majorBidi"/>
                <w:sz w:val="24"/>
                <w:szCs w:val="24"/>
              </w:rPr>
              <w:t>Ventilateur de plafond</w:t>
            </w:r>
          </w:p>
          <w:p w:rsidR="0011675C" w:rsidRDefault="0011675C" w:rsidP="001E11A1">
            <w:pPr>
              <w:jc w:val="center"/>
              <w:rPr>
                <w:rFonts w:asciiTheme="majorBidi" w:hAnsiTheme="majorBidi"/>
                <w:sz w:val="24"/>
                <w:szCs w:val="24"/>
              </w:rPr>
            </w:pPr>
          </w:p>
          <w:p w:rsidR="0011675C" w:rsidRDefault="001E11A1" w:rsidP="001E11A1">
            <w:pPr>
              <w:jc w:val="center"/>
              <w:rPr>
                <w:rFonts w:asciiTheme="majorBidi" w:hAnsiTheme="majorBidi"/>
                <w:sz w:val="24"/>
                <w:szCs w:val="24"/>
              </w:rPr>
            </w:pPr>
            <w:r>
              <w:rPr>
                <w:rFonts w:asciiTheme="majorBidi" w:hAnsiTheme="majorBidi"/>
                <w:sz w:val="24"/>
                <w:szCs w:val="24"/>
              </w:rPr>
              <w:t xml:space="preserve">Fourniture </w:t>
            </w:r>
            <w:r w:rsidR="0011675C">
              <w:rPr>
                <w:rFonts w:asciiTheme="majorBidi" w:hAnsiTheme="majorBidi"/>
                <w:sz w:val="24"/>
                <w:szCs w:val="24"/>
              </w:rPr>
              <w:t>de bureaux</w:t>
            </w:r>
          </w:p>
          <w:p w:rsidR="0011675C" w:rsidRPr="009E1EC1" w:rsidRDefault="0011675C" w:rsidP="001E11A1">
            <w:pPr>
              <w:jc w:val="center"/>
              <w:rPr>
                <w:rFonts w:asciiTheme="majorBidi" w:hAnsiTheme="majorBidi"/>
                <w:sz w:val="24"/>
                <w:szCs w:val="24"/>
              </w:rPr>
            </w:pPr>
          </w:p>
        </w:tc>
        <w:tc>
          <w:tcPr>
            <w:tcW w:w="1941" w:type="dxa"/>
          </w:tcPr>
          <w:p w:rsidR="0011675C" w:rsidRDefault="0011675C" w:rsidP="001E11A1">
            <w:pPr>
              <w:jc w:val="center"/>
              <w:cnfStyle w:val="000000100000"/>
              <w:rPr>
                <w:rFonts w:asciiTheme="majorBidi" w:hAnsiTheme="majorBidi" w:cstheme="majorBidi"/>
                <w:b/>
                <w:bCs/>
                <w:sz w:val="24"/>
                <w:szCs w:val="24"/>
              </w:rPr>
            </w:pPr>
            <w:r>
              <w:rPr>
                <w:rFonts w:asciiTheme="majorBidi" w:hAnsiTheme="majorBidi" w:cstheme="majorBidi"/>
                <w:b/>
                <w:bCs/>
                <w:sz w:val="24"/>
                <w:szCs w:val="24"/>
              </w:rPr>
              <w:t>D’exploitation</w:t>
            </w:r>
          </w:p>
          <w:p w:rsidR="0011675C"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Pr>
                <w:rFonts w:asciiTheme="majorBidi" w:hAnsiTheme="majorBidi" w:cstheme="majorBidi"/>
                <w:b/>
                <w:bCs/>
                <w:sz w:val="24"/>
                <w:szCs w:val="24"/>
              </w:rPr>
              <w:t>D’exploitation</w:t>
            </w:r>
          </w:p>
          <w:p w:rsidR="0011675C"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imes New Roman" w:hAnsi="Times New Roman" w:cs="Times New Roman"/>
                <w:b/>
                <w:bCs/>
                <w:sz w:val="24"/>
                <w:szCs w:val="24"/>
              </w:rPr>
            </w:pPr>
            <w:r w:rsidRPr="0011675C">
              <w:rPr>
                <w:rFonts w:ascii="Times New Roman" w:hAnsi="Times New Roman" w:cs="Times New Roman"/>
                <w:b/>
                <w:bCs/>
                <w:sz w:val="24"/>
                <w:szCs w:val="24"/>
              </w:rPr>
              <w:t>Administratives</w:t>
            </w:r>
          </w:p>
          <w:p w:rsidR="0011675C" w:rsidRDefault="0011675C" w:rsidP="001E11A1">
            <w:pPr>
              <w:jc w:val="center"/>
              <w:cnfStyle w:val="000000100000"/>
              <w:rPr>
                <w:rFonts w:ascii="Times New Roman" w:hAnsi="Times New Roman" w:cs="Times New Roman"/>
                <w:b/>
                <w:bCs/>
                <w:sz w:val="24"/>
                <w:szCs w:val="24"/>
              </w:rPr>
            </w:pPr>
          </w:p>
          <w:p w:rsidR="0011675C" w:rsidRPr="0011675C" w:rsidRDefault="0011675C" w:rsidP="001E11A1">
            <w:pPr>
              <w:jc w:val="center"/>
              <w:cnfStyle w:val="000000100000"/>
              <w:rPr>
                <w:rFonts w:ascii="Times New Roman" w:hAnsi="Times New Roman" w:cs="Times New Roman"/>
                <w:b/>
                <w:bCs/>
                <w:sz w:val="24"/>
                <w:szCs w:val="24"/>
              </w:rPr>
            </w:pPr>
            <w:r w:rsidRPr="0011675C">
              <w:rPr>
                <w:rFonts w:ascii="Times New Roman" w:hAnsi="Times New Roman" w:cs="Times New Roman"/>
                <w:b/>
                <w:bCs/>
                <w:sz w:val="24"/>
                <w:szCs w:val="24"/>
              </w:rPr>
              <w:t>Administratives</w:t>
            </w:r>
          </w:p>
          <w:p w:rsidR="0011675C" w:rsidRDefault="0011675C" w:rsidP="001E11A1">
            <w:pPr>
              <w:jc w:val="center"/>
              <w:cnfStyle w:val="000000100000"/>
              <w:rPr>
                <w:rFonts w:ascii="Times New Roman" w:hAnsi="Times New Roman" w:cs="Times New Roman"/>
                <w:sz w:val="24"/>
                <w:szCs w:val="24"/>
              </w:rPr>
            </w:pPr>
          </w:p>
          <w:p w:rsidR="0011675C" w:rsidRDefault="0011675C" w:rsidP="001E11A1">
            <w:pPr>
              <w:jc w:val="center"/>
              <w:cnfStyle w:val="000000100000"/>
              <w:rPr>
                <w:rFonts w:ascii="Times New Roman" w:hAnsi="Times New Roman" w:cs="Times New Roman"/>
                <w:b/>
                <w:bCs/>
                <w:sz w:val="24"/>
                <w:szCs w:val="24"/>
              </w:rPr>
            </w:pPr>
            <w:r w:rsidRPr="0011675C">
              <w:rPr>
                <w:rFonts w:ascii="Times New Roman" w:hAnsi="Times New Roman" w:cs="Times New Roman"/>
                <w:b/>
                <w:bCs/>
                <w:sz w:val="24"/>
                <w:szCs w:val="24"/>
              </w:rPr>
              <w:t>Administratives</w:t>
            </w:r>
          </w:p>
          <w:p w:rsidR="0011675C"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p>
          <w:p w:rsidR="0011675C" w:rsidRPr="0011675C" w:rsidRDefault="0011675C" w:rsidP="001E11A1">
            <w:pPr>
              <w:jc w:val="center"/>
              <w:cnfStyle w:val="000000100000"/>
              <w:rPr>
                <w:rFonts w:asciiTheme="majorBidi" w:hAnsiTheme="majorBidi" w:cstheme="majorBidi"/>
                <w:b/>
                <w:bCs/>
                <w:sz w:val="24"/>
                <w:szCs w:val="24"/>
              </w:rPr>
            </w:pPr>
            <w:r w:rsidRPr="0011675C">
              <w:rPr>
                <w:rFonts w:ascii="Times New Roman" w:hAnsi="Times New Roman" w:cs="Times New Roman"/>
                <w:b/>
                <w:bCs/>
                <w:sz w:val="24"/>
                <w:szCs w:val="24"/>
              </w:rPr>
              <w:t>Administratives</w:t>
            </w:r>
          </w:p>
        </w:tc>
        <w:tc>
          <w:tcPr>
            <w:tcW w:w="1720" w:type="dxa"/>
          </w:tcPr>
          <w:p w:rsidR="0011675C" w:rsidRPr="00DF3F1E"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2</w:t>
            </w:r>
          </w:p>
          <w:p w:rsidR="0011675C" w:rsidRPr="00DF3F1E" w:rsidRDefault="0011675C" w:rsidP="001E11A1">
            <w:pPr>
              <w:jc w:val="center"/>
              <w:cnfStyle w:val="000000100000"/>
              <w:rPr>
                <w:rFonts w:asciiTheme="majorBidi" w:hAnsiTheme="majorBidi" w:cstheme="majorBidi"/>
                <w:b/>
                <w:bCs/>
                <w:sz w:val="24"/>
                <w:szCs w:val="24"/>
              </w:rPr>
            </w:pPr>
          </w:p>
          <w:p w:rsidR="0011675C" w:rsidRPr="00DF3F1E"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1</w:t>
            </w:r>
          </w:p>
          <w:p w:rsidR="0011675C" w:rsidRPr="00DF3F1E" w:rsidRDefault="0011675C" w:rsidP="001E11A1">
            <w:pPr>
              <w:jc w:val="center"/>
              <w:cnfStyle w:val="000000100000"/>
              <w:rPr>
                <w:rFonts w:asciiTheme="majorBidi" w:hAnsiTheme="majorBidi" w:cstheme="majorBidi"/>
                <w:b/>
                <w:bCs/>
                <w:sz w:val="24"/>
                <w:szCs w:val="24"/>
              </w:rPr>
            </w:pPr>
          </w:p>
          <w:p w:rsidR="0011675C" w:rsidRPr="00DF3F1E"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6</w:t>
            </w:r>
          </w:p>
          <w:p w:rsidR="0011675C" w:rsidRPr="00DF3F1E" w:rsidRDefault="0011675C" w:rsidP="001E11A1">
            <w:pPr>
              <w:jc w:val="center"/>
              <w:cnfStyle w:val="000000100000"/>
              <w:rPr>
                <w:rFonts w:asciiTheme="majorBidi" w:hAnsiTheme="majorBidi" w:cstheme="majorBidi"/>
                <w:b/>
                <w:bCs/>
                <w:sz w:val="24"/>
                <w:szCs w:val="24"/>
              </w:rPr>
            </w:pPr>
          </w:p>
          <w:p w:rsidR="0011675C" w:rsidRPr="00DF3F1E"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2</w:t>
            </w:r>
          </w:p>
          <w:p w:rsidR="0011675C" w:rsidRPr="00DF3F1E" w:rsidRDefault="0011675C" w:rsidP="001E11A1">
            <w:pPr>
              <w:jc w:val="center"/>
              <w:cnfStyle w:val="000000100000"/>
              <w:rPr>
                <w:rFonts w:asciiTheme="majorBidi" w:hAnsiTheme="majorBidi" w:cstheme="majorBidi"/>
                <w:b/>
                <w:bCs/>
                <w:sz w:val="24"/>
                <w:szCs w:val="24"/>
              </w:rPr>
            </w:pPr>
          </w:p>
          <w:p w:rsidR="0011675C" w:rsidRPr="00DF3F1E"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2</w:t>
            </w:r>
          </w:p>
          <w:p w:rsidR="0011675C" w:rsidRPr="00DF3F1E" w:rsidRDefault="0011675C" w:rsidP="001E11A1">
            <w:pPr>
              <w:jc w:val="center"/>
              <w:cnfStyle w:val="000000100000"/>
              <w:rPr>
                <w:rFonts w:asciiTheme="majorBidi" w:hAnsiTheme="majorBidi" w:cstheme="majorBidi"/>
                <w:b/>
                <w:bCs/>
                <w:sz w:val="24"/>
                <w:szCs w:val="24"/>
              </w:rPr>
            </w:pPr>
          </w:p>
          <w:p w:rsidR="0011675C" w:rsidRPr="009E1EC1" w:rsidRDefault="0011675C" w:rsidP="001E11A1">
            <w:pPr>
              <w:jc w:val="center"/>
              <w:cnfStyle w:val="000000100000"/>
              <w:rPr>
                <w:rFonts w:asciiTheme="majorBidi" w:hAnsiTheme="majorBidi" w:cstheme="majorBidi"/>
                <w:sz w:val="24"/>
                <w:szCs w:val="24"/>
              </w:rPr>
            </w:pPr>
            <w:r>
              <w:rPr>
                <w:rFonts w:asciiTheme="majorBidi" w:hAnsiTheme="majorBidi" w:cstheme="majorBidi"/>
                <w:sz w:val="24"/>
                <w:szCs w:val="24"/>
              </w:rPr>
              <w:t>1</w:t>
            </w:r>
          </w:p>
        </w:tc>
        <w:tc>
          <w:tcPr>
            <w:tcW w:w="2267" w:type="dxa"/>
          </w:tcPr>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230000MRU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10000MRU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250MRU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500MRU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500MRU</w:t>
            </w:r>
          </w:p>
          <w:p w:rsidR="0011675C" w:rsidRPr="00DF3F1E" w:rsidRDefault="0011675C" w:rsidP="001E11A1">
            <w:pPr>
              <w:jc w:val="center"/>
              <w:cnfStyle w:val="000000100000"/>
              <w:rPr>
                <w:rFonts w:asciiTheme="majorBidi" w:hAnsiTheme="majorBidi" w:cstheme="majorBidi"/>
                <w:b/>
                <w:bCs/>
                <w:sz w:val="24"/>
                <w:szCs w:val="24"/>
              </w:rPr>
            </w:pPr>
          </w:p>
          <w:p w:rsidR="0011675C" w:rsidRPr="009E1EC1" w:rsidRDefault="0011675C" w:rsidP="001E11A1">
            <w:pPr>
              <w:jc w:val="center"/>
              <w:cnfStyle w:val="000000100000"/>
              <w:rPr>
                <w:rFonts w:asciiTheme="majorBidi" w:hAnsiTheme="majorBidi" w:cstheme="majorBidi"/>
                <w:sz w:val="24"/>
                <w:szCs w:val="24"/>
              </w:rPr>
            </w:pPr>
            <w:r w:rsidRPr="00DF3F1E">
              <w:rPr>
                <w:rFonts w:asciiTheme="majorBidi" w:hAnsiTheme="majorBidi" w:cstheme="majorBidi"/>
                <w:b/>
                <w:bCs/>
                <w:sz w:val="24"/>
                <w:szCs w:val="24"/>
              </w:rPr>
              <w:t>1000 MRU</w:t>
            </w:r>
          </w:p>
        </w:tc>
        <w:tc>
          <w:tcPr>
            <w:tcW w:w="2267" w:type="dxa"/>
          </w:tcPr>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460000MRU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10000MRU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1500MRU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1000MRU</w:t>
            </w:r>
          </w:p>
          <w:p w:rsidR="0011675C" w:rsidRPr="00DF3F1E" w:rsidRDefault="0011675C" w:rsidP="001E11A1">
            <w:pPr>
              <w:jc w:val="center"/>
              <w:cnfStyle w:val="000000100000"/>
              <w:rPr>
                <w:rFonts w:asciiTheme="majorBidi" w:hAnsiTheme="majorBidi" w:cstheme="majorBidi"/>
                <w:b/>
                <w:bCs/>
                <w:sz w:val="24"/>
                <w:szCs w:val="24"/>
              </w:rPr>
            </w:pPr>
          </w:p>
          <w:p w:rsidR="0011675C"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1000MRU</w:t>
            </w:r>
          </w:p>
          <w:p w:rsidR="0011675C" w:rsidRPr="00DF3F1E" w:rsidRDefault="0011675C" w:rsidP="001E11A1">
            <w:pPr>
              <w:jc w:val="center"/>
              <w:cnfStyle w:val="000000100000"/>
              <w:rPr>
                <w:rFonts w:asciiTheme="majorBidi" w:hAnsiTheme="majorBidi" w:cstheme="majorBidi"/>
                <w:b/>
                <w:bCs/>
                <w:sz w:val="24"/>
                <w:szCs w:val="24"/>
              </w:rPr>
            </w:pPr>
          </w:p>
          <w:p w:rsidR="0011675C" w:rsidRPr="00DF3F1E" w:rsidRDefault="0011675C" w:rsidP="001E11A1">
            <w:pPr>
              <w:jc w:val="center"/>
              <w:cnfStyle w:val="000000100000"/>
              <w:rPr>
                <w:rFonts w:asciiTheme="majorBidi" w:hAnsiTheme="majorBidi" w:cstheme="majorBidi"/>
                <w:b/>
                <w:bCs/>
                <w:sz w:val="24"/>
                <w:szCs w:val="24"/>
              </w:rPr>
            </w:pPr>
            <w:r w:rsidRPr="00DF3F1E">
              <w:rPr>
                <w:rFonts w:asciiTheme="majorBidi" w:hAnsiTheme="majorBidi" w:cstheme="majorBidi"/>
                <w:b/>
                <w:bCs/>
                <w:sz w:val="24"/>
                <w:szCs w:val="24"/>
              </w:rPr>
              <w:t>1000MRU</w:t>
            </w:r>
          </w:p>
          <w:p w:rsidR="0011675C" w:rsidRPr="00DF3F1E" w:rsidRDefault="0011675C" w:rsidP="001E11A1">
            <w:pPr>
              <w:jc w:val="center"/>
              <w:cnfStyle w:val="000000100000"/>
              <w:rPr>
                <w:rFonts w:asciiTheme="majorBidi" w:hAnsiTheme="majorBidi" w:cstheme="majorBidi"/>
                <w:b/>
                <w:bCs/>
                <w:sz w:val="24"/>
                <w:szCs w:val="24"/>
              </w:rPr>
            </w:pPr>
          </w:p>
          <w:p w:rsidR="0011675C" w:rsidRPr="009E1EC1" w:rsidRDefault="0011675C" w:rsidP="001E11A1">
            <w:pPr>
              <w:jc w:val="center"/>
              <w:cnfStyle w:val="000000100000"/>
              <w:rPr>
                <w:rFonts w:asciiTheme="majorBidi" w:hAnsiTheme="majorBidi" w:cstheme="majorBidi"/>
                <w:sz w:val="24"/>
                <w:szCs w:val="24"/>
              </w:rPr>
            </w:pPr>
          </w:p>
        </w:tc>
      </w:tr>
      <w:tr w:rsidR="0011675C" w:rsidTr="0011675C">
        <w:trPr>
          <w:cnfStyle w:val="000000010000"/>
          <w:trHeight w:val="465"/>
        </w:trPr>
        <w:tc>
          <w:tcPr>
            <w:cnfStyle w:val="001000000000"/>
            <w:tcW w:w="8490" w:type="dxa"/>
            <w:gridSpan w:val="4"/>
          </w:tcPr>
          <w:p w:rsidR="0011675C" w:rsidRPr="009E1EC1" w:rsidRDefault="0011675C" w:rsidP="001E11A1">
            <w:pPr>
              <w:jc w:val="center"/>
              <w:rPr>
                <w:rFonts w:asciiTheme="majorBidi" w:hAnsiTheme="majorBidi"/>
                <w:sz w:val="24"/>
                <w:szCs w:val="24"/>
              </w:rPr>
            </w:pPr>
            <w:r w:rsidRPr="009E1EC1">
              <w:rPr>
                <w:rFonts w:ascii="Times New Roman" w:hAnsi="Times New Roman" w:cs="Times New Roman"/>
                <w:sz w:val="24"/>
                <w:szCs w:val="24"/>
              </w:rPr>
              <w:t>TOTAL</w:t>
            </w:r>
          </w:p>
        </w:tc>
        <w:tc>
          <w:tcPr>
            <w:tcW w:w="2267" w:type="dxa"/>
          </w:tcPr>
          <w:p w:rsidR="0011675C" w:rsidRPr="00DF3F1E" w:rsidRDefault="0011675C" w:rsidP="001E11A1">
            <w:pPr>
              <w:jc w:val="center"/>
              <w:cnfStyle w:val="000000010000"/>
              <w:rPr>
                <w:rFonts w:asciiTheme="majorBidi" w:hAnsiTheme="majorBidi" w:cstheme="majorBidi"/>
                <w:b/>
                <w:bCs/>
                <w:sz w:val="24"/>
                <w:szCs w:val="24"/>
              </w:rPr>
            </w:pPr>
            <w:r w:rsidRPr="00DF3F1E">
              <w:rPr>
                <w:rFonts w:asciiTheme="majorBidi" w:hAnsiTheme="majorBidi" w:cstheme="majorBidi"/>
                <w:b/>
                <w:bCs/>
                <w:sz w:val="24"/>
                <w:szCs w:val="24"/>
              </w:rPr>
              <w:t>474500MRU</w:t>
            </w:r>
          </w:p>
        </w:tc>
      </w:tr>
    </w:tbl>
    <w:p w:rsidR="001C3B69" w:rsidRDefault="001C3B69" w:rsidP="001C3B69">
      <w:pPr>
        <w:pStyle w:val="Lgende"/>
        <w:keepNext/>
        <w:rPr>
          <w:rFonts w:asciiTheme="majorBidi" w:hAnsiTheme="majorBidi" w:cstheme="majorBidi"/>
          <w:color w:val="auto"/>
          <w:sz w:val="24"/>
          <w:szCs w:val="24"/>
        </w:rPr>
      </w:pPr>
    </w:p>
    <w:p w:rsidR="00FE19E4" w:rsidRPr="00260916" w:rsidRDefault="001C3B69" w:rsidP="00FE19E4">
      <w:pPr>
        <w:pStyle w:val="Lgende"/>
        <w:keepNext/>
        <w:jc w:val="center"/>
        <w:rPr>
          <w:rFonts w:asciiTheme="majorBidi" w:hAnsiTheme="majorBidi" w:cstheme="majorBidi"/>
          <w:noProof/>
          <w:color w:val="auto"/>
          <w:sz w:val="24"/>
          <w:szCs w:val="24"/>
        </w:rPr>
      </w:pPr>
      <w:bookmarkStart w:id="76" w:name="_Toc165105289"/>
      <w:r w:rsidRPr="00260916">
        <w:rPr>
          <w:rFonts w:asciiTheme="majorBidi" w:hAnsiTheme="majorBidi" w:cstheme="majorBidi"/>
          <w:color w:val="auto"/>
          <w:sz w:val="24"/>
          <w:szCs w:val="24"/>
        </w:rPr>
        <w:t xml:space="preserve">Tableau  </w:t>
      </w:r>
      <w:r w:rsidR="00CD28D4" w:rsidRPr="00260916">
        <w:rPr>
          <w:rFonts w:asciiTheme="majorBidi" w:hAnsiTheme="majorBidi" w:cstheme="majorBidi"/>
          <w:color w:val="auto"/>
          <w:sz w:val="24"/>
          <w:szCs w:val="24"/>
        </w:rPr>
        <w:fldChar w:fldCharType="begin"/>
      </w:r>
      <w:r w:rsidRPr="00260916">
        <w:rPr>
          <w:rFonts w:asciiTheme="majorBidi" w:hAnsiTheme="majorBidi" w:cstheme="majorBidi"/>
          <w:color w:val="auto"/>
          <w:sz w:val="24"/>
          <w:szCs w:val="24"/>
        </w:rPr>
        <w:instrText xml:space="preserve"> SEQ Tableau_ \* ARABIC </w:instrText>
      </w:r>
      <w:r w:rsidR="00CD28D4" w:rsidRPr="00260916">
        <w:rPr>
          <w:rFonts w:asciiTheme="majorBidi" w:hAnsiTheme="majorBidi" w:cstheme="majorBidi"/>
          <w:color w:val="auto"/>
          <w:sz w:val="24"/>
          <w:szCs w:val="24"/>
        </w:rPr>
        <w:fldChar w:fldCharType="separate"/>
      </w:r>
      <w:r w:rsidR="00962F22" w:rsidRPr="00260916">
        <w:rPr>
          <w:rFonts w:asciiTheme="majorBidi" w:hAnsiTheme="majorBidi" w:cstheme="majorBidi"/>
          <w:noProof/>
          <w:color w:val="auto"/>
          <w:sz w:val="24"/>
          <w:szCs w:val="24"/>
        </w:rPr>
        <w:t>2</w:t>
      </w:r>
      <w:r w:rsidR="00CD28D4" w:rsidRPr="00260916">
        <w:rPr>
          <w:rFonts w:asciiTheme="majorBidi" w:hAnsiTheme="majorBidi" w:cstheme="majorBidi"/>
          <w:color w:val="auto"/>
          <w:sz w:val="24"/>
          <w:szCs w:val="24"/>
        </w:rPr>
        <w:fldChar w:fldCharType="end"/>
      </w:r>
      <w:r w:rsidRPr="00260916">
        <w:rPr>
          <w:rFonts w:asciiTheme="majorBidi" w:hAnsiTheme="majorBidi" w:cstheme="majorBidi"/>
          <w:noProof/>
          <w:color w:val="auto"/>
          <w:sz w:val="24"/>
          <w:szCs w:val="24"/>
        </w:rPr>
        <w:t>.Personnels</w:t>
      </w:r>
      <w:bookmarkEnd w:id="76"/>
    </w:p>
    <w:tbl>
      <w:tblPr>
        <w:tblStyle w:val="Grilleclaire-Accent11"/>
        <w:tblpPr w:leftFromText="141" w:rightFromText="141" w:vertAnchor="text" w:horzAnchor="margin" w:tblpY="133"/>
        <w:tblW w:w="10995" w:type="dxa"/>
        <w:tblLook w:val="01E0"/>
      </w:tblPr>
      <w:tblGrid>
        <w:gridCol w:w="2358"/>
        <w:gridCol w:w="4455"/>
        <w:gridCol w:w="2265"/>
        <w:gridCol w:w="1917"/>
      </w:tblGrid>
      <w:tr w:rsidR="001C3B69" w:rsidRPr="00C10BB3" w:rsidTr="00FE19E4">
        <w:trPr>
          <w:cnfStyle w:val="100000000000"/>
          <w:trHeight w:val="803"/>
        </w:trPr>
        <w:tc>
          <w:tcPr>
            <w:cnfStyle w:val="001000000000"/>
            <w:tcW w:w="2358" w:type="dxa"/>
          </w:tcPr>
          <w:p w:rsidR="001C3B69" w:rsidRPr="001E11A1" w:rsidRDefault="001C3B69" w:rsidP="001C3B69">
            <w:pPr>
              <w:jc w:val="center"/>
              <w:rPr>
                <w:rFonts w:asciiTheme="majorBidi" w:hAnsiTheme="majorBidi"/>
                <w:b w:val="0"/>
                <w:bCs w:val="0"/>
                <w:sz w:val="28"/>
                <w:szCs w:val="28"/>
              </w:rPr>
            </w:pPr>
            <w:r w:rsidRPr="001E11A1">
              <w:rPr>
                <w:rFonts w:asciiTheme="majorBidi" w:hAnsiTheme="majorBidi"/>
                <w:b w:val="0"/>
                <w:bCs w:val="0"/>
                <w:sz w:val="28"/>
                <w:szCs w:val="28"/>
              </w:rPr>
              <w:t>Nombre</w:t>
            </w:r>
          </w:p>
        </w:tc>
        <w:tc>
          <w:tcPr>
            <w:cnfStyle w:val="000010000000"/>
            <w:tcW w:w="4455" w:type="dxa"/>
          </w:tcPr>
          <w:p w:rsidR="001C3B69" w:rsidRPr="001E11A1" w:rsidRDefault="001C3B69" w:rsidP="001C3B69">
            <w:pPr>
              <w:jc w:val="center"/>
              <w:rPr>
                <w:rFonts w:asciiTheme="majorBidi" w:hAnsiTheme="majorBidi"/>
                <w:b w:val="0"/>
                <w:bCs w:val="0"/>
                <w:sz w:val="28"/>
                <w:szCs w:val="28"/>
              </w:rPr>
            </w:pPr>
            <w:r w:rsidRPr="001E11A1">
              <w:rPr>
                <w:rFonts w:asciiTheme="majorBidi" w:hAnsiTheme="majorBidi"/>
                <w:b w:val="0"/>
                <w:bCs w:val="0"/>
                <w:sz w:val="28"/>
                <w:szCs w:val="28"/>
              </w:rPr>
              <w:t>Fonction</w:t>
            </w:r>
          </w:p>
        </w:tc>
        <w:tc>
          <w:tcPr>
            <w:tcW w:w="2265" w:type="dxa"/>
          </w:tcPr>
          <w:p w:rsidR="001C3B69" w:rsidRPr="001E11A1" w:rsidRDefault="001C3B69" w:rsidP="001C3B69">
            <w:pPr>
              <w:jc w:val="center"/>
              <w:cnfStyle w:val="100000000000"/>
              <w:rPr>
                <w:rFonts w:asciiTheme="majorBidi" w:hAnsiTheme="majorBidi"/>
                <w:b w:val="0"/>
                <w:bCs w:val="0"/>
                <w:sz w:val="28"/>
                <w:szCs w:val="28"/>
              </w:rPr>
            </w:pPr>
            <w:r w:rsidRPr="001E11A1">
              <w:rPr>
                <w:rFonts w:asciiTheme="majorBidi" w:hAnsiTheme="majorBidi"/>
                <w:b w:val="0"/>
                <w:bCs w:val="0"/>
                <w:sz w:val="28"/>
                <w:szCs w:val="28"/>
              </w:rPr>
              <w:t>Salaire Mensuel</w:t>
            </w:r>
          </w:p>
        </w:tc>
        <w:tc>
          <w:tcPr>
            <w:cnfStyle w:val="000100000000"/>
            <w:tcW w:w="1917" w:type="dxa"/>
          </w:tcPr>
          <w:p w:rsidR="001C3B69" w:rsidRPr="001E11A1" w:rsidRDefault="001C3B69" w:rsidP="001C3B69">
            <w:pPr>
              <w:jc w:val="center"/>
              <w:rPr>
                <w:rFonts w:asciiTheme="majorBidi" w:hAnsiTheme="majorBidi"/>
                <w:b w:val="0"/>
                <w:bCs w:val="0"/>
                <w:sz w:val="28"/>
                <w:szCs w:val="28"/>
              </w:rPr>
            </w:pPr>
            <w:r w:rsidRPr="001E11A1">
              <w:rPr>
                <w:rFonts w:asciiTheme="majorBidi" w:hAnsiTheme="majorBidi"/>
                <w:b w:val="0"/>
                <w:bCs w:val="0"/>
                <w:sz w:val="28"/>
                <w:szCs w:val="28"/>
              </w:rPr>
              <w:t>ITS : CNSS : CNAM</w:t>
            </w:r>
          </w:p>
        </w:tc>
      </w:tr>
      <w:tr w:rsidR="001C3B69" w:rsidTr="00FE19E4">
        <w:trPr>
          <w:cnfStyle w:val="000000100000"/>
          <w:trHeight w:val="2855"/>
        </w:trPr>
        <w:tc>
          <w:tcPr>
            <w:cnfStyle w:val="001000000000"/>
            <w:tcW w:w="2358" w:type="dxa"/>
          </w:tcPr>
          <w:p w:rsidR="001C3B69" w:rsidRDefault="001C3B69" w:rsidP="001C3B69">
            <w:pPr>
              <w:rPr>
                <w:rFonts w:asciiTheme="majorBidi" w:hAnsiTheme="majorBidi"/>
                <w:sz w:val="24"/>
                <w:szCs w:val="24"/>
              </w:rPr>
            </w:pPr>
          </w:p>
          <w:p w:rsidR="001C3B69" w:rsidRDefault="001C3B69" w:rsidP="001C3B69">
            <w:pPr>
              <w:rPr>
                <w:rFonts w:asciiTheme="majorBidi" w:hAnsiTheme="majorBidi"/>
                <w:sz w:val="24"/>
                <w:szCs w:val="24"/>
              </w:rPr>
            </w:pPr>
          </w:p>
          <w:p w:rsidR="001C3B69" w:rsidRDefault="001C3B69" w:rsidP="001C3B69">
            <w:pPr>
              <w:jc w:val="center"/>
              <w:rPr>
                <w:rFonts w:asciiTheme="majorBidi" w:hAnsiTheme="majorBidi"/>
                <w:sz w:val="24"/>
                <w:szCs w:val="24"/>
              </w:rPr>
            </w:pPr>
            <w:r>
              <w:rPr>
                <w:rFonts w:asciiTheme="majorBidi" w:hAnsiTheme="majorBidi"/>
                <w:sz w:val="24"/>
                <w:szCs w:val="24"/>
              </w:rPr>
              <w:t>1</w:t>
            </w: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r>
              <w:rPr>
                <w:rFonts w:asciiTheme="majorBidi" w:hAnsiTheme="majorBidi"/>
                <w:sz w:val="24"/>
                <w:szCs w:val="24"/>
              </w:rPr>
              <w:t>2</w:t>
            </w: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r>
              <w:rPr>
                <w:rFonts w:asciiTheme="majorBidi" w:hAnsiTheme="majorBidi"/>
                <w:sz w:val="24"/>
                <w:szCs w:val="24"/>
              </w:rPr>
              <w:t>3</w:t>
            </w: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Default="001C3B69" w:rsidP="001C3B69">
            <w:pPr>
              <w:rPr>
                <w:rFonts w:asciiTheme="majorBidi" w:hAnsiTheme="majorBidi"/>
                <w:sz w:val="24"/>
                <w:szCs w:val="24"/>
              </w:rPr>
            </w:pPr>
          </w:p>
          <w:p w:rsidR="001C3B69" w:rsidRDefault="001C3B69" w:rsidP="001C3B69">
            <w:pPr>
              <w:jc w:val="center"/>
              <w:rPr>
                <w:rFonts w:asciiTheme="majorBidi" w:hAnsiTheme="majorBidi"/>
                <w:sz w:val="24"/>
                <w:szCs w:val="24"/>
              </w:rPr>
            </w:pPr>
            <w:r>
              <w:rPr>
                <w:rFonts w:asciiTheme="majorBidi" w:hAnsiTheme="majorBidi"/>
                <w:sz w:val="24"/>
                <w:szCs w:val="24"/>
              </w:rPr>
              <w:t>4</w:t>
            </w:r>
          </w:p>
          <w:p w:rsidR="001C3B69" w:rsidRDefault="001C3B69" w:rsidP="001C3B69">
            <w:pPr>
              <w:jc w:val="center"/>
              <w:rPr>
                <w:rFonts w:asciiTheme="majorBidi" w:hAnsiTheme="majorBidi"/>
                <w:sz w:val="24"/>
                <w:szCs w:val="24"/>
              </w:rPr>
            </w:pPr>
          </w:p>
          <w:p w:rsidR="001C3B69" w:rsidRPr="00AC5650" w:rsidRDefault="001C3B69" w:rsidP="001C3B69">
            <w:pPr>
              <w:jc w:val="center"/>
              <w:rPr>
                <w:rFonts w:asciiTheme="majorBidi" w:hAnsiTheme="majorBidi"/>
                <w:sz w:val="24"/>
                <w:szCs w:val="24"/>
              </w:rPr>
            </w:pPr>
          </w:p>
          <w:p w:rsidR="001C3B69" w:rsidRPr="00AC5650" w:rsidRDefault="001C3B69" w:rsidP="001C3B69">
            <w:pPr>
              <w:jc w:val="center"/>
              <w:rPr>
                <w:rFonts w:asciiTheme="majorBidi" w:hAnsiTheme="majorBidi"/>
                <w:sz w:val="24"/>
                <w:szCs w:val="24"/>
              </w:rPr>
            </w:pPr>
          </w:p>
          <w:p w:rsidR="001C3B69" w:rsidRPr="00AC5650" w:rsidRDefault="001C3B69" w:rsidP="001C3B69">
            <w:pPr>
              <w:jc w:val="center"/>
              <w:rPr>
                <w:rFonts w:asciiTheme="majorBidi" w:hAnsiTheme="majorBidi"/>
                <w:sz w:val="24"/>
                <w:szCs w:val="24"/>
              </w:rPr>
            </w:pPr>
          </w:p>
        </w:tc>
        <w:tc>
          <w:tcPr>
            <w:cnfStyle w:val="000010000000"/>
            <w:tcW w:w="4455" w:type="dxa"/>
            <w:vAlign w:val="center"/>
          </w:tcPr>
          <w:p w:rsidR="001C3B69" w:rsidRPr="00D60450" w:rsidRDefault="001C3B69" w:rsidP="001C3B69">
            <w:pPr>
              <w:spacing w:after="160" w:line="259" w:lineRule="auto"/>
              <w:rPr>
                <w:rFonts w:asciiTheme="majorBidi" w:hAnsiTheme="majorBidi" w:cstheme="majorBidi"/>
                <w:b/>
                <w:bCs/>
                <w:sz w:val="24"/>
                <w:szCs w:val="24"/>
              </w:rPr>
            </w:pPr>
            <w:r w:rsidRPr="00D60450">
              <w:rPr>
                <w:rFonts w:asciiTheme="majorBidi" w:hAnsiTheme="majorBidi" w:cstheme="majorBidi"/>
                <w:b/>
                <w:bCs/>
                <w:sz w:val="24"/>
                <w:szCs w:val="24"/>
              </w:rPr>
              <w:t>Le chef d'agence</w:t>
            </w:r>
          </w:p>
          <w:p w:rsidR="001C3B69" w:rsidRDefault="001C3B69" w:rsidP="001C3B69">
            <w:pPr>
              <w:spacing w:after="160" w:line="259" w:lineRule="auto"/>
              <w:rPr>
                <w:rFonts w:asciiTheme="majorBidi" w:hAnsiTheme="majorBidi" w:cstheme="majorBidi"/>
                <w:b/>
                <w:bCs/>
                <w:sz w:val="24"/>
                <w:szCs w:val="24"/>
              </w:rPr>
            </w:pPr>
          </w:p>
          <w:p w:rsidR="001C3B69" w:rsidRPr="00D60450" w:rsidRDefault="001C3B69" w:rsidP="001C3B69">
            <w:pPr>
              <w:spacing w:after="160" w:line="259" w:lineRule="auto"/>
              <w:rPr>
                <w:rFonts w:asciiTheme="majorBidi" w:hAnsiTheme="majorBidi" w:cstheme="majorBidi"/>
                <w:b/>
                <w:bCs/>
                <w:sz w:val="24"/>
                <w:szCs w:val="24"/>
              </w:rPr>
            </w:pPr>
            <w:r w:rsidRPr="00D60450">
              <w:rPr>
                <w:rFonts w:asciiTheme="majorBidi" w:hAnsiTheme="majorBidi" w:cstheme="majorBidi"/>
                <w:b/>
                <w:bCs/>
                <w:sz w:val="24"/>
                <w:szCs w:val="24"/>
              </w:rPr>
              <w:t>Le comptable</w:t>
            </w:r>
          </w:p>
          <w:p w:rsidR="001C3B69" w:rsidRDefault="001C3B69" w:rsidP="001C3B69">
            <w:pPr>
              <w:spacing w:after="160" w:line="259" w:lineRule="auto"/>
              <w:rPr>
                <w:rFonts w:asciiTheme="majorBidi" w:hAnsiTheme="majorBidi" w:cstheme="majorBidi"/>
                <w:b/>
                <w:bCs/>
                <w:sz w:val="24"/>
                <w:szCs w:val="24"/>
              </w:rPr>
            </w:pPr>
          </w:p>
          <w:p w:rsidR="001C3B69" w:rsidRPr="009E3E27" w:rsidRDefault="001C3B69" w:rsidP="001C3B69">
            <w:pPr>
              <w:spacing w:after="160" w:line="259" w:lineRule="auto"/>
              <w:rPr>
                <w:rFonts w:asciiTheme="majorBidi" w:hAnsiTheme="majorBidi" w:cstheme="majorBidi"/>
                <w:b/>
                <w:bCs/>
                <w:sz w:val="24"/>
                <w:szCs w:val="24"/>
              </w:rPr>
            </w:pPr>
            <w:r w:rsidRPr="009E3E27">
              <w:rPr>
                <w:rFonts w:asciiTheme="majorBidi" w:hAnsiTheme="majorBidi" w:cstheme="majorBidi"/>
                <w:b/>
                <w:bCs/>
                <w:sz w:val="24"/>
                <w:szCs w:val="24"/>
              </w:rPr>
              <w:t>Contrôleur</w:t>
            </w:r>
          </w:p>
          <w:p w:rsidR="001C3B69" w:rsidRDefault="001C3B69" w:rsidP="001C3B69">
            <w:pPr>
              <w:spacing w:after="160" w:line="259" w:lineRule="auto"/>
              <w:rPr>
                <w:rFonts w:asciiTheme="majorBidi" w:hAnsiTheme="majorBidi" w:cstheme="majorBidi"/>
                <w:b/>
                <w:bCs/>
                <w:sz w:val="24"/>
                <w:szCs w:val="24"/>
              </w:rPr>
            </w:pPr>
          </w:p>
          <w:p w:rsidR="001C3B69" w:rsidRPr="009E3E27" w:rsidRDefault="001C3B69" w:rsidP="001C3B69">
            <w:pPr>
              <w:spacing w:after="160" w:line="259" w:lineRule="auto"/>
              <w:rPr>
                <w:rFonts w:asciiTheme="majorBidi" w:hAnsiTheme="majorBidi" w:cstheme="majorBidi"/>
                <w:b/>
                <w:bCs/>
                <w:sz w:val="24"/>
                <w:szCs w:val="24"/>
              </w:rPr>
            </w:pPr>
            <w:r w:rsidRPr="009E3E27">
              <w:rPr>
                <w:rFonts w:asciiTheme="majorBidi" w:hAnsiTheme="majorBidi" w:cstheme="majorBidi"/>
                <w:b/>
                <w:bCs/>
                <w:sz w:val="24"/>
                <w:szCs w:val="24"/>
              </w:rPr>
              <w:t>Nettoyeur</w:t>
            </w:r>
          </w:p>
          <w:p w:rsidR="001C3B69" w:rsidRPr="00AC5650" w:rsidRDefault="001C3B69" w:rsidP="001C3B69">
            <w:pPr>
              <w:pStyle w:val="Paragraphedeliste"/>
              <w:spacing w:after="160" w:line="259" w:lineRule="auto"/>
              <w:jc w:val="center"/>
              <w:rPr>
                <w:rFonts w:asciiTheme="majorBidi" w:hAnsiTheme="majorBidi" w:cstheme="majorBidi"/>
                <w:b/>
                <w:bCs/>
                <w:sz w:val="24"/>
                <w:szCs w:val="24"/>
              </w:rPr>
            </w:pPr>
          </w:p>
          <w:p w:rsidR="001C3B69" w:rsidRPr="00AC5650" w:rsidRDefault="001C3B69" w:rsidP="001C3B69">
            <w:pPr>
              <w:jc w:val="center"/>
              <w:rPr>
                <w:rFonts w:asciiTheme="majorBidi" w:hAnsiTheme="majorBidi" w:cstheme="majorBidi"/>
                <w:b/>
                <w:bCs/>
                <w:sz w:val="24"/>
                <w:szCs w:val="24"/>
              </w:rPr>
            </w:pPr>
          </w:p>
        </w:tc>
        <w:tc>
          <w:tcPr>
            <w:tcW w:w="2265" w:type="dxa"/>
          </w:tcPr>
          <w:p w:rsidR="001C3B69" w:rsidRDefault="001C3B69" w:rsidP="001C3B69">
            <w:pPr>
              <w:cnfStyle w:val="000000100000"/>
              <w:rPr>
                <w:rFonts w:asciiTheme="majorBidi" w:hAnsiTheme="majorBidi" w:cstheme="majorBidi"/>
                <w:b/>
                <w:bCs/>
                <w:sz w:val="24"/>
                <w:szCs w:val="24"/>
              </w:rPr>
            </w:pPr>
          </w:p>
          <w:p w:rsidR="001C3B69" w:rsidRDefault="001C3B69" w:rsidP="001C3B69">
            <w:pPr>
              <w:jc w:val="center"/>
              <w:cnfStyle w:val="000000100000"/>
              <w:rPr>
                <w:rFonts w:asciiTheme="majorBidi" w:hAnsiTheme="majorBidi" w:cstheme="majorBidi"/>
                <w:b/>
                <w:bCs/>
                <w:sz w:val="24"/>
                <w:szCs w:val="24"/>
              </w:rPr>
            </w:pPr>
            <w:r w:rsidRPr="00AC5650">
              <w:rPr>
                <w:rFonts w:asciiTheme="majorBidi" w:hAnsiTheme="majorBidi" w:cstheme="majorBidi"/>
                <w:b/>
                <w:bCs/>
                <w:sz w:val="24"/>
                <w:szCs w:val="24"/>
              </w:rPr>
              <w:t>10000</w:t>
            </w: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Pr="009E3E27" w:rsidRDefault="001C3B69" w:rsidP="001C3B69">
            <w:pPr>
              <w:jc w:val="center"/>
              <w:cnfStyle w:val="000000100000"/>
              <w:rPr>
                <w:rFonts w:asciiTheme="majorBidi" w:hAnsiTheme="majorBidi" w:cstheme="majorBidi"/>
                <w:b/>
                <w:bCs/>
                <w:sz w:val="24"/>
                <w:szCs w:val="24"/>
              </w:rPr>
            </w:pPr>
            <w:r w:rsidRPr="009E3E27">
              <w:rPr>
                <w:rFonts w:asciiTheme="majorBidi" w:eastAsia="Times New Roman" w:hAnsiTheme="majorBidi" w:cstheme="majorBidi"/>
                <w:b/>
                <w:bCs/>
                <w:color w:val="000000"/>
                <w:sz w:val="24"/>
                <w:szCs w:val="24"/>
              </w:rPr>
              <w:t>7000</w:t>
            </w: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Default="001C3B69" w:rsidP="001C3B69">
            <w:pPr>
              <w:jc w:val="center"/>
              <w:cnfStyle w:val="000000100000"/>
              <w:rPr>
                <w:rFonts w:asciiTheme="majorBidi" w:eastAsia="Times New Roman" w:hAnsiTheme="majorBidi" w:cstheme="majorBidi"/>
                <w:b/>
                <w:bCs/>
                <w:color w:val="000000"/>
                <w:sz w:val="24"/>
                <w:szCs w:val="24"/>
              </w:rPr>
            </w:pPr>
            <w:r w:rsidRPr="00AC5650">
              <w:rPr>
                <w:rFonts w:asciiTheme="majorBidi" w:eastAsia="Times New Roman" w:hAnsiTheme="majorBidi" w:cstheme="majorBidi"/>
                <w:b/>
                <w:bCs/>
                <w:color w:val="000000"/>
                <w:sz w:val="24"/>
                <w:szCs w:val="24"/>
              </w:rPr>
              <w:t>5000</w:t>
            </w: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Default="001C3B69" w:rsidP="001C3B69">
            <w:pPr>
              <w:jc w:val="center"/>
              <w:cnfStyle w:val="000000100000"/>
              <w:rPr>
                <w:rFonts w:asciiTheme="majorBidi" w:eastAsia="Times New Roman" w:hAnsiTheme="majorBidi" w:cstheme="majorBidi"/>
                <w:b/>
                <w:bCs/>
                <w:color w:val="000000"/>
                <w:sz w:val="24"/>
                <w:szCs w:val="24"/>
              </w:rPr>
            </w:pPr>
          </w:p>
          <w:p w:rsidR="001C3B69" w:rsidRPr="009E3E27" w:rsidRDefault="001C3B69" w:rsidP="001C3B69">
            <w:pPr>
              <w:jc w:val="center"/>
              <w:cnfStyle w:val="000000100000"/>
              <w:rPr>
                <w:rFonts w:asciiTheme="majorBidi" w:eastAsia="Times New Roman" w:hAnsiTheme="majorBidi" w:cstheme="majorBidi"/>
                <w:b/>
                <w:bCs/>
                <w:color w:val="000000"/>
                <w:sz w:val="24"/>
                <w:szCs w:val="24"/>
              </w:rPr>
            </w:pPr>
            <w:r w:rsidRPr="00AC5650">
              <w:rPr>
                <w:rFonts w:asciiTheme="majorBidi" w:eastAsia="Times New Roman" w:hAnsiTheme="majorBidi" w:cstheme="majorBidi"/>
                <w:b/>
                <w:bCs/>
                <w:color w:val="000000"/>
                <w:sz w:val="24"/>
                <w:szCs w:val="24"/>
              </w:rPr>
              <w:t>4000</w:t>
            </w:r>
          </w:p>
          <w:p w:rsidR="001C3B69" w:rsidRPr="00AC5650" w:rsidRDefault="001C3B69" w:rsidP="001C3B69">
            <w:pPr>
              <w:jc w:val="center"/>
              <w:cnfStyle w:val="000000100000"/>
              <w:rPr>
                <w:rFonts w:asciiTheme="majorBidi" w:hAnsiTheme="majorBidi" w:cstheme="majorBidi"/>
                <w:b/>
                <w:bCs/>
                <w:sz w:val="24"/>
                <w:szCs w:val="24"/>
              </w:rPr>
            </w:pPr>
          </w:p>
        </w:tc>
        <w:tc>
          <w:tcPr>
            <w:cnfStyle w:val="000100000000"/>
            <w:tcW w:w="1917" w:type="dxa"/>
          </w:tcPr>
          <w:p w:rsidR="001C3B69" w:rsidRDefault="001C3B69" w:rsidP="001C3B69">
            <w:pPr>
              <w:rPr>
                <w:rFonts w:asciiTheme="majorBidi" w:hAnsiTheme="majorBidi"/>
                <w:sz w:val="24"/>
                <w:szCs w:val="24"/>
              </w:rPr>
            </w:pPr>
          </w:p>
          <w:p w:rsidR="001C3B69" w:rsidRPr="00AC5650" w:rsidRDefault="001C3B69" w:rsidP="001C3B69">
            <w:pPr>
              <w:jc w:val="center"/>
              <w:rPr>
                <w:rFonts w:asciiTheme="majorBidi" w:hAnsiTheme="majorBidi"/>
                <w:sz w:val="24"/>
                <w:szCs w:val="24"/>
              </w:rPr>
            </w:pPr>
            <w:r w:rsidRPr="00AC5650">
              <w:rPr>
                <w:rFonts w:asciiTheme="majorBidi" w:hAnsiTheme="majorBidi"/>
                <w:sz w:val="24"/>
                <w:szCs w:val="24"/>
              </w:rPr>
              <w:t>2</w:t>
            </w:r>
            <w:r>
              <w:rPr>
                <w:rFonts w:asciiTheme="majorBidi" w:hAnsiTheme="majorBidi"/>
                <w:b w:val="0"/>
                <w:bCs w:val="0"/>
                <w:sz w:val="24"/>
                <w:szCs w:val="24"/>
              </w:rPr>
              <w:t> </w:t>
            </w:r>
            <w:r w:rsidRPr="00AC5650">
              <w:rPr>
                <w:rFonts w:asciiTheme="majorBidi" w:hAnsiTheme="majorBidi"/>
                <w:sz w:val="24"/>
                <w:szCs w:val="24"/>
              </w:rPr>
              <w:t>075</w:t>
            </w:r>
          </w:p>
          <w:p w:rsidR="001C3B69" w:rsidRDefault="001C3B69" w:rsidP="001C3B69">
            <w:pPr>
              <w:jc w:val="center"/>
              <w:rPr>
                <w:rFonts w:asciiTheme="majorBidi" w:hAnsiTheme="majorBidi"/>
                <w:b w:val="0"/>
                <w:bCs w:val="0"/>
                <w:sz w:val="24"/>
                <w:szCs w:val="24"/>
              </w:rPr>
            </w:pPr>
          </w:p>
          <w:p w:rsidR="001C3B69" w:rsidRDefault="001C3B69" w:rsidP="001C3B69">
            <w:pPr>
              <w:jc w:val="center"/>
              <w:rPr>
                <w:rFonts w:asciiTheme="majorBidi" w:hAnsiTheme="majorBidi"/>
                <w:sz w:val="24"/>
                <w:szCs w:val="24"/>
              </w:rPr>
            </w:pPr>
          </w:p>
          <w:p w:rsidR="001C3B69" w:rsidRPr="00AC5650" w:rsidRDefault="001C3B69" w:rsidP="001C3B69">
            <w:pPr>
              <w:jc w:val="center"/>
              <w:rPr>
                <w:rFonts w:asciiTheme="majorBidi" w:hAnsiTheme="majorBidi"/>
                <w:sz w:val="24"/>
                <w:szCs w:val="24"/>
              </w:rPr>
            </w:pPr>
            <w:r w:rsidRPr="00AC5650">
              <w:rPr>
                <w:rFonts w:asciiTheme="majorBidi" w:hAnsiTheme="majorBidi"/>
                <w:sz w:val="24"/>
                <w:szCs w:val="24"/>
              </w:rPr>
              <w:t>447,5</w:t>
            </w:r>
          </w:p>
          <w:p w:rsidR="001C3B69" w:rsidRPr="00AC5650"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Pr="00AC5650" w:rsidRDefault="001C3B69" w:rsidP="001C3B69">
            <w:pPr>
              <w:jc w:val="center"/>
              <w:rPr>
                <w:rFonts w:asciiTheme="majorBidi" w:hAnsiTheme="majorBidi"/>
                <w:sz w:val="24"/>
                <w:szCs w:val="24"/>
              </w:rPr>
            </w:pPr>
            <w:r w:rsidRPr="00AC5650">
              <w:rPr>
                <w:rFonts w:asciiTheme="majorBidi" w:hAnsiTheme="majorBidi"/>
                <w:sz w:val="24"/>
                <w:szCs w:val="24"/>
              </w:rPr>
              <w:t>250</w:t>
            </w:r>
          </w:p>
          <w:p w:rsidR="001C3B69" w:rsidRPr="00AC5650" w:rsidRDefault="001C3B69" w:rsidP="001C3B69">
            <w:pPr>
              <w:jc w:val="center"/>
              <w:rPr>
                <w:rFonts w:asciiTheme="majorBidi" w:hAnsiTheme="majorBidi"/>
                <w:sz w:val="24"/>
                <w:szCs w:val="24"/>
              </w:rPr>
            </w:pPr>
          </w:p>
          <w:p w:rsidR="001C3B69" w:rsidRDefault="001C3B69" w:rsidP="001C3B69">
            <w:pPr>
              <w:jc w:val="center"/>
              <w:rPr>
                <w:rFonts w:asciiTheme="majorBidi" w:hAnsiTheme="majorBidi"/>
                <w:sz w:val="24"/>
                <w:szCs w:val="24"/>
              </w:rPr>
            </w:pPr>
          </w:p>
          <w:p w:rsidR="001C3B69" w:rsidRPr="00AC5650" w:rsidRDefault="001C3B69" w:rsidP="001C3B69">
            <w:pPr>
              <w:jc w:val="center"/>
              <w:rPr>
                <w:rFonts w:asciiTheme="majorBidi" w:hAnsiTheme="majorBidi"/>
                <w:sz w:val="24"/>
                <w:szCs w:val="24"/>
              </w:rPr>
            </w:pPr>
            <w:r w:rsidRPr="00AC5650">
              <w:rPr>
                <w:rFonts w:asciiTheme="majorBidi" w:hAnsiTheme="majorBidi"/>
                <w:sz w:val="24"/>
                <w:szCs w:val="24"/>
              </w:rPr>
              <w:t>200</w:t>
            </w:r>
          </w:p>
        </w:tc>
      </w:tr>
      <w:tr w:rsidR="001C3B69" w:rsidTr="00FE19E4">
        <w:trPr>
          <w:cnfStyle w:val="010000000000"/>
          <w:trHeight w:val="386"/>
        </w:trPr>
        <w:tc>
          <w:tcPr>
            <w:cnfStyle w:val="001000000000"/>
            <w:tcW w:w="6813" w:type="dxa"/>
            <w:gridSpan w:val="2"/>
          </w:tcPr>
          <w:p w:rsidR="001C3B69" w:rsidRPr="00C10BB3" w:rsidRDefault="001C3B69" w:rsidP="001C3B69">
            <w:pPr>
              <w:jc w:val="center"/>
              <w:rPr>
                <w:b w:val="0"/>
                <w:bCs w:val="0"/>
                <w:sz w:val="28"/>
                <w:szCs w:val="28"/>
              </w:rPr>
            </w:pPr>
            <w:r w:rsidRPr="00C10BB3">
              <w:rPr>
                <w:b w:val="0"/>
                <w:bCs w:val="0"/>
                <w:sz w:val="28"/>
                <w:szCs w:val="28"/>
              </w:rPr>
              <w:t>TOTAL</w:t>
            </w:r>
          </w:p>
        </w:tc>
        <w:tc>
          <w:tcPr>
            <w:cnfStyle w:val="000010000000"/>
            <w:tcW w:w="2265" w:type="dxa"/>
            <w:vAlign w:val="bottom"/>
          </w:tcPr>
          <w:p w:rsidR="001C3B69" w:rsidRPr="009E3E27" w:rsidRDefault="001C3B69" w:rsidP="001C3B69">
            <w:pPr>
              <w:jc w:val="center"/>
              <w:rPr>
                <w:rFonts w:asciiTheme="majorBidi" w:hAnsiTheme="majorBidi"/>
                <w:b w:val="0"/>
                <w:bCs w:val="0"/>
                <w:sz w:val="24"/>
                <w:szCs w:val="24"/>
              </w:rPr>
            </w:pPr>
            <w:r w:rsidRPr="009E3E27">
              <w:rPr>
                <w:rFonts w:asciiTheme="majorBidi" w:hAnsiTheme="majorBidi"/>
                <w:b w:val="0"/>
                <w:bCs w:val="0"/>
                <w:sz w:val="24"/>
                <w:szCs w:val="24"/>
              </w:rPr>
              <w:t>26 000</w:t>
            </w:r>
          </w:p>
        </w:tc>
        <w:tc>
          <w:tcPr>
            <w:cnfStyle w:val="000100000000"/>
            <w:tcW w:w="1917" w:type="dxa"/>
            <w:vAlign w:val="bottom"/>
          </w:tcPr>
          <w:p w:rsidR="001C3B69" w:rsidRPr="009E3E27" w:rsidRDefault="001C3B69" w:rsidP="001C3B69">
            <w:pPr>
              <w:jc w:val="center"/>
              <w:rPr>
                <w:rFonts w:asciiTheme="majorBidi" w:hAnsiTheme="majorBidi"/>
                <w:b w:val="0"/>
                <w:bCs w:val="0"/>
                <w:sz w:val="24"/>
                <w:szCs w:val="24"/>
              </w:rPr>
            </w:pPr>
            <w:r w:rsidRPr="009E3E27">
              <w:rPr>
                <w:rFonts w:asciiTheme="majorBidi" w:hAnsiTheme="majorBidi"/>
                <w:b w:val="0"/>
                <w:bCs w:val="0"/>
                <w:sz w:val="24"/>
                <w:szCs w:val="24"/>
              </w:rPr>
              <w:t>2 972,5</w:t>
            </w:r>
          </w:p>
        </w:tc>
      </w:tr>
    </w:tbl>
    <w:p w:rsidR="001E11A1" w:rsidRPr="001C3B69" w:rsidRDefault="001E11A1" w:rsidP="001C3B69">
      <w:pPr>
        <w:jc w:val="both"/>
        <w:rPr>
          <w:rFonts w:ascii="Times New Roman" w:hAnsi="Times New Roman" w:cs="Times New Roman"/>
          <w:color w:val="FF0000"/>
          <w:sz w:val="28"/>
          <w:szCs w:val="28"/>
        </w:rPr>
      </w:pPr>
    </w:p>
    <w:p w:rsidR="0034125A" w:rsidRPr="00FE19E4" w:rsidRDefault="0034125A" w:rsidP="00FE19E4">
      <w:pPr>
        <w:spacing w:after="160" w:line="259" w:lineRule="auto"/>
        <w:jc w:val="both"/>
        <w:rPr>
          <w:rFonts w:asciiTheme="majorBidi" w:hAnsiTheme="majorBidi" w:cstheme="majorBidi"/>
          <w:b/>
          <w:bCs/>
          <w:sz w:val="28"/>
          <w:szCs w:val="28"/>
        </w:rPr>
      </w:pPr>
    </w:p>
    <w:p w:rsidR="00F033AE" w:rsidRDefault="00F033AE" w:rsidP="00FE19E4">
      <w:pPr>
        <w:pStyle w:val="Paragraphedeliste"/>
        <w:spacing w:after="160" w:line="259" w:lineRule="auto"/>
        <w:jc w:val="both"/>
        <w:rPr>
          <w:rFonts w:asciiTheme="majorBidi" w:hAnsiTheme="majorBidi" w:cstheme="majorBidi"/>
          <w:b/>
          <w:bCs/>
          <w:sz w:val="28"/>
          <w:szCs w:val="28"/>
        </w:rPr>
      </w:pPr>
    </w:p>
    <w:p w:rsidR="0034125A" w:rsidRDefault="0034125A" w:rsidP="0034125A">
      <w:pPr>
        <w:pStyle w:val="Paragraphedeliste"/>
        <w:spacing w:after="160" w:line="259" w:lineRule="auto"/>
        <w:jc w:val="both"/>
        <w:rPr>
          <w:rFonts w:asciiTheme="majorBidi" w:hAnsiTheme="majorBidi" w:cstheme="majorBidi"/>
          <w:b/>
          <w:bCs/>
          <w:sz w:val="28"/>
          <w:szCs w:val="28"/>
        </w:rPr>
      </w:pPr>
    </w:p>
    <w:p w:rsidR="00FE19E4" w:rsidRPr="00260916" w:rsidRDefault="00260916" w:rsidP="00260916">
      <w:pPr>
        <w:rPr>
          <w:rFonts w:asciiTheme="majorBidi" w:hAnsiTheme="majorBidi" w:cstheme="majorBidi"/>
          <w:sz w:val="24"/>
          <w:szCs w:val="24"/>
        </w:rPr>
      </w:pPr>
      <w:r w:rsidRPr="00260916">
        <w:rPr>
          <w:rFonts w:asciiTheme="majorBidi" w:hAnsiTheme="majorBidi" w:cstheme="majorBidi"/>
          <w:sz w:val="24"/>
          <w:szCs w:val="24"/>
        </w:rPr>
        <w:t xml:space="preserve">Tableau </w:t>
      </w:r>
      <w:r w:rsidR="00FE19E4" w:rsidRPr="00260916">
        <w:rPr>
          <w:rFonts w:asciiTheme="majorBidi" w:hAnsiTheme="majorBidi" w:cstheme="majorBidi"/>
          <w:sz w:val="24"/>
          <w:szCs w:val="24"/>
        </w:rPr>
        <w:t>.</w:t>
      </w:r>
      <w:r w:rsidRPr="00260916">
        <w:rPr>
          <w:rFonts w:asciiTheme="majorBidi" w:hAnsiTheme="majorBidi" w:cstheme="majorBidi"/>
          <w:sz w:val="24"/>
          <w:szCs w:val="24"/>
        </w:rPr>
        <w:t>2</w:t>
      </w:r>
      <w:r w:rsidR="00FE19E4" w:rsidRPr="00260916">
        <w:rPr>
          <w:rFonts w:asciiTheme="majorBidi" w:hAnsiTheme="majorBidi" w:cstheme="majorBidi"/>
          <w:sz w:val="24"/>
          <w:szCs w:val="24"/>
        </w:rPr>
        <w:t xml:space="preserve"> </w:t>
      </w:r>
      <w:r w:rsidR="00CD28D4" w:rsidRPr="00260916">
        <w:rPr>
          <w:rFonts w:asciiTheme="majorBidi" w:hAnsiTheme="majorBidi" w:cstheme="majorBidi"/>
          <w:sz w:val="24"/>
          <w:szCs w:val="24"/>
        </w:rPr>
        <w:fldChar w:fldCharType="begin"/>
      </w:r>
      <w:r w:rsidR="00FE19E4" w:rsidRPr="00260916">
        <w:rPr>
          <w:rFonts w:asciiTheme="majorBidi" w:hAnsiTheme="majorBidi" w:cstheme="majorBidi"/>
          <w:sz w:val="24"/>
          <w:szCs w:val="24"/>
        </w:rPr>
        <w:instrText xml:space="preserve"> SEQ Tableau_2. \* ARABIC </w:instrText>
      </w:r>
      <w:r w:rsidR="00CD28D4" w:rsidRPr="00260916">
        <w:rPr>
          <w:rFonts w:asciiTheme="majorBidi" w:hAnsiTheme="majorBidi" w:cstheme="majorBidi"/>
          <w:sz w:val="24"/>
          <w:szCs w:val="24"/>
        </w:rPr>
        <w:fldChar w:fldCharType="separate"/>
      </w:r>
      <w:r w:rsidR="00241963" w:rsidRPr="00260916">
        <w:rPr>
          <w:rFonts w:asciiTheme="majorBidi" w:hAnsiTheme="majorBidi" w:cstheme="majorBidi"/>
          <w:noProof/>
          <w:sz w:val="24"/>
          <w:szCs w:val="24"/>
        </w:rPr>
        <w:t>1</w:t>
      </w:r>
      <w:r w:rsidR="00CD28D4" w:rsidRPr="00260916">
        <w:rPr>
          <w:rFonts w:asciiTheme="majorBidi" w:hAnsiTheme="majorBidi" w:cstheme="majorBidi"/>
          <w:sz w:val="24"/>
          <w:szCs w:val="24"/>
        </w:rPr>
        <w:fldChar w:fldCharType="end"/>
      </w:r>
      <w:r w:rsidR="00FE19E4" w:rsidRPr="00260916">
        <w:rPr>
          <w:rFonts w:asciiTheme="majorBidi" w:hAnsiTheme="majorBidi" w:cstheme="majorBidi"/>
          <w:sz w:val="24"/>
          <w:szCs w:val="24"/>
        </w:rPr>
        <w:t>)Chef d'agence</w:t>
      </w:r>
    </w:p>
    <w:tbl>
      <w:tblPr>
        <w:tblStyle w:val="Grilleclaire-Accent11"/>
        <w:tblW w:w="9532" w:type="dxa"/>
        <w:tblLook w:val="04A0"/>
      </w:tblPr>
      <w:tblGrid>
        <w:gridCol w:w="3907"/>
        <w:gridCol w:w="1875"/>
        <w:gridCol w:w="1875"/>
        <w:gridCol w:w="1875"/>
      </w:tblGrid>
      <w:tr w:rsidR="0072797B" w:rsidRPr="0072797B" w:rsidTr="006C7FCD">
        <w:trPr>
          <w:cnfStyle w:val="100000000000"/>
          <w:trHeight w:val="594"/>
        </w:trPr>
        <w:tc>
          <w:tcPr>
            <w:cnfStyle w:val="001000000000"/>
            <w:tcW w:w="3907" w:type="dxa"/>
            <w:noWrap/>
            <w:hideMark/>
          </w:tcPr>
          <w:p w:rsidR="0072797B" w:rsidRPr="0072797B" w:rsidRDefault="0072797B" w:rsidP="00675736">
            <w:pPr>
              <w:jc w:val="both"/>
              <w:rPr>
                <w:rFonts w:asciiTheme="majorBidi" w:eastAsia="Times New Roman" w:hAnsiTheme="majorBidi"/>
                <w:color w:val="000000"/>
                <w:sz w:val="24"/>
                <w:szCs w:val="24"/>
              </w:rPr>
            </w:pPr>
          </w:p>
        </w:tc>
        <w:tc>
          <w:tcPr>
            <w:tcW w:w="1875" w:type="dxa"/>
            <w:noWrap/>
            <w:hideMark/>
          </w:tcPr>
          <w:p w:rsidR="0072797B" w:rsidRPr="0072797B" w:rsidRDefault="0072797B" w:rsidP="00675736">
            <w:pPr>
              <w:jc w:val="both"/>
              <w:cnfStyle w:val="100000000000"/>
              <w:rPr>
                <w:rFonts w:asciiTheme="majorBidi" w:eastAsia="Times New Roman" w:hAnsiTheme="majorBidi"/>
                <w:b w:val="0"/>
                <w:bCs w:val="0"/>
                <w:color w:val="000000"/>
                <w:sz w:val="24"/>
                <w:szCs w:val="24"/>
              </w:rPr>
            </w:pPr>
            <w:r w:rsidRPr="0072797B">
              <w:rPr>
                <w:rFonts w:asciiTheme="majorBidi" w:eastAsia="Times New Roman" w:hAnsiTheme="majorBidi"/>
                <w:b w:val="0"/>
                <w:bCs w:val="0"/>
                <w:color w:val="000000"/>
                <w:sz w:val="24"/>
                <w:szCs w:val="24"/>
              </w:rPr>
              <w:t>Base</w:t>
            </w:r>
          </w:p>
        </w:tc>
        <w:tc>
          <w:tcPr>
            <w:tcW w:w="1875" w:type="dxa"/>
            <w:noWrap/>
            <w:hideMark/>
          </w:tcPr>
          <w:p w:rsidR="0072797B" w:rsidRPr="0072797B" w:rsidRDefault="0072797B" w:rsidP="00675736">
            <w:pPr>
              <w:jc w:val="both"/>
              <w:cnfStyle w:val="100000000000"/>
              <w:rPr>
                <w:rFonts w:asciiTheme="majorBidi" w:eastAsia="Times New Roman" w:hAnsiTheme="majorBidi"/>
                <w:b w:val="0"/>
                <w:bCs w:val="0"/>
                <w:color w:val="000000"/>
                <w:sz w:val="24"/>
                <w:szCs w:val="24"/>
              </w:rPr>
            </w:pPr>
            <w:r w:rsidRPr="0072797B">
              <w:rPr>
                <w:rFonts w:asciiTheme="majorBidi" w:eastAsia="Times New Roman" w:hAnsiTheme="majorBidi"/>
                <w:b w:val="0"/>
                <w:bCs w:val="0"/>
                <w:color w:val="000000"/>
                <w:sz w:val="24"/>
                <w:szCs w:val="24"/>
              </w:rPr>
              <w:t>Taux</w:t>
            </w:r>
          </w:p>
        </w:tc>
        <w:tc>
          <w:tcPr>
            <w:tcW w:w="1875" w:type="dxa"/>
            <w:noWrap/>
            <w:hideMark/>
          </w:tcPr>
          <w:p w:rsidR="0072797B" w:rsidRPr="0072797B" w:rsidRDefault="0072797B" w:rsidP="00675736">
            <w:pPr>
              <w:jc w:val="both"/>
              <w:cnfStyle w:val="100000000000"/>
              <w:rPr>
                <w:rFonts w:asciiTheme="majorBidi" w:eastAsia="Times New Roman" w:hAnsiTheme="majorBidi"/>
                <w:b w:val="0"/>
                <w:bCs w:val="0"/>
                <w:color w:val="000000"/>
                <w:sz w:val="24"/>
                <w:szCs w:val="24"/>
              </w:rPr>
            </w:pPr>
            <w:r w:rsidRPr="0072797B">
              <w:rPr>
                <w:rFonts w:asciiTheme="majorBidi" w:eastAsia="Times New Roman" w:hAnsiTheme="majorBidi"/>
                <w:b w:val="0"/>
                <w:bCs w:val="0"/>
                <w:color w:val="000000"/>
                <w:sz w:val="24"/>
                <w:szCs w:val="24"/>
              </w:rPr>
              <w:t>Montant</w:t>
            </w:r>
          </w:p>
        </w:tc>
      </w:tr>
      <w:tr w:rsidR="0072797B" w:rsidRPr="0072797B" w:rsidTr="006C7FCD">
        <w:trPr>
          <w:cnfStyle w:val="000000100000"/>
          <w:trHeight w:val="594"/>
        </w:trPr>
        <w:tc>
          <w:tcPr>
            <w:cnfStyle w:val="001000000000"/>
            <w:tcW w:w="3907" w:type="dxa"/>
            <w:noWrap/>
            <w:hideMark/>
          </w:tcPr>
          <w:p w:rsidR="0072797B" w:rsidRPr="0072797B" w:rsidRDefault="0072797B" w:rsidP="00675736">
            <w:pPr>
              <w:jc w:val="both"/>
              <w:rPr>
                <w:rFonts w:asciiTheme="majorBidi" w:eastAsia="Times New Roman" w:hAnsiTheme="majorBidi"/>
                <w:b w:val="0"/>
                <w:bCs w:val="0"/>
                <w:color w:val="000000"/>
                <w:sz w:val="24"/>
                <w:szCs w:val="24"/>
              </w:rPr>
            </w:pPr>
            <w:r w:rsidRPr="0072797B">
              <w:rPr>
                <w:rFonts w:asciiTheme="majorBidi" w:eastAsia="Times New Roman" w:hAnsiTheme="majorBidi"/>
                <w:b w:val="0"/>
                <w:bCs w:val="0"/>
                <w:color w:val="000000"/>
                <w:sz w:val="24"/>
                <w:szCs w:val="24"/>
              </w:rPr>
              <w:t>Salaire de Base</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173,333333</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57,6923077</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10000</w:t>
            </w:r>
          </w:p>
        </w:tc>
      </w:tr>
      <w:tr w:rsidR="0072797B" w:rsidRPr="0072797B" w:rsidTr="006C7FCD">
        <w:trPr>
          <w:cnfStyle w:val="000000010000"/>
          <w:trHeight w:val="594"/>
        </w:trPr>
        <w:tc>
          <w:tcPr>
            <w:cnfStyle w:val="001000000000"/>
            <w:tcW w:w="3907" w:type="dxa"/>
            <w:noWrap/>
            <w:hideMark/>
          </w:tcPr>
          <w:p w:rsidR="0072797B" w:rsidRPr="0072797B" w:rsidRDefault="0072797B" w:rsidP="00675736">
            <w:pPr>
              <w:jc w:val="both"/>
              <w:rPr>
                <w:rFonts w:asciiTheme="majorBidi" w:eastAsia="Times New Roman" w:hAnsiTheme="majorBidi"/>
                <w:b w:val="0"/>
                <w:bCs w:val="0"/>
                <w:color w:val="000000"/>
                <w:sz w:val="24"/>
                <w:szCs w:val="24"/>
              </w:rPr>
            </w:pPr>
            <w:r w:rsidRPr="0072797B">
              <w:rPr>
                <w:rFonts w:asciiTheme="majorBidi" w:eastAsia="Times New Roman" w:hAnsiTheme="majorBidi"/>
                <w:b w:val="0"/>
                <w:bCs w:val="0"/>
                <w:color w:val="000000"/>
                <w:sz w:val="24"/>
                <w:szCs w:val="24"/>
              </w:rPr>
              <w:t>La retenu à la source</w:t>
            </w: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p>
        </w:tc>
      </w:tr>
      <w:tr w:rsidR="0072797B" w:rsidRPr="0072797B" w:rsidTr="006C7FCD">
        <w:trPr>
          <w:cnfStyle w:val="000000100000"/>
          <w:trHeight w:val="594"/>
        </w:trPr>
        <w:tc>
          <w:tcPr>
            <w:cnfStyle w:val="001000000000"/>
            <w:tcW w:w="3907" w:type="dxa"/>
            <w:noWrap/>
            <w:hideMark/>
          </w:tcPr>
          <w:p w:rsidR="0072797B" w:rsidRPr="0072797B" w:rsidRDefault="0072797B" w:rsidP="00675736">
            <w:pPr>
              <w:jc w:val="both"/>
              <w:rPr>
                <w:rFonts w:asciiTheme="majorBidi" w:eastAsia="Times New Roman" w:hAnsiTheme="majorBidi"/>
                <w:color w:val="000000"/>
                <w:sz w:val="24"/>
                <w:szCs w:val="24"/>
              </w:rPr>
            </w:pPr>
            <w:r w:rsidRPr="0072797B">
              <w:rPr>
                <w:rFonts w:asciiTheme="majorBidi" w:eastAsia="Times New Roman" w:hAnsiTheme="majorBidi"/>
                <w:color w:val="000000"/>
                <w:sz w:val="24"/>
                <w:szCs w:val="24"/>
              </w:rPr>
              <w:t>CNSS</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1%</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100</w:t>
            </w:r>
          </w:p>
        </w:tc>
      </w:tr>
      <w:tr w:rsidR="0072797B" w:rsidRPr="0072797B" w:rsidTr="006C7FCD">
        <w:trPr>
          <w:cnfStyle w:val="000000010000"/>
          <w:trHeight w:val="594"/>
        </w:trPr>
        <w:tc>
          <w:tcPr>
            <w:cnfStyle w:val="001000000000"/>
            <w:tcW w:w="3907" w:type="dxa"/>
            <w:noWrap/>
            <w:hideMark/>
          </w:tcPr>
          <w:p w:rsidR="0072797B" w:rsidRPr="0072797B" w:rsidRDefault="0072797B" w:rsidP="00675736">
            <w:pPr>
              <w:jc w:val="both"/>
              <w:rPr>
                <w:rFonts w:asciiTheme="majorBidi" w:eastAsia="Times New Roman" w:hAnsiTheme="majorBidi"/>
                <w:color w:val="000000"/>
                <w:sz w:val="24"/>
                <w:szCs w:val="24"/>
              </w:rPr>
            </w:pPr>
            <w:r w:rsidRPr="0072797B">
              <w:rPr>
                <w:rFonts w:asciiTheme="majorBidi" w:eastAsia="Times New Roman" w:hAnsiTheme="majorBidi"/>
                <w:color w:val="000000"/>
                <w:sz w:val="24"/>
                <w:szCs w:val="24"/>
              </w:rPr>
              <w:t>CNAM</w:t>
            </w: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4%</w:t>
            </w: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400</w:t>
            </w:r>
          </w:p>
        </w:tc>
      </w:tr>
      <w:tr w:rsidR="0072797B" w:rsidRPr="0072797B" w:rsidTr="006C7FCD">
        <w:trPr>
          <w:cnfStyle w:val="000000100000"/>
          <w:trHeight w:val="594"/>
        </w:trPr>
        <w:tc>
          <w:tcPr>
            <w:cnfStyle w:val="001000000000"/>
            <w:tcW w:w="3907" w:type="dxa"/>
            <w:noWrap/>
            <w:hideMark/>
          </w:tcPr>
          <w:p w:rsidR="0072797B" w:rsidRPr="0072797B" w:rsidRDefault="0072797B" w:rsidP="00675736">
            <w:pPr>
              <w:jc w:val="both"/>
              <w:rPr>
                <w:rFonts w:asciiTheme="majorBidi" w:eastAsia="Times New Roman" w:hAnsiTheme="majorBidi"/>
                <w:color w:val="000000"/>
                <w:sz w:val="24"/>
                <w:szCs w:val="24"/>
              </w:rPr>
            </w:pPr>
            <w:r w:rsidRPr="0072797B">
              <w:rPr>
                <w:rFonts w:asciiTheme="majorBidi" w:eastAsia="Times New Roman" w:hAnsiTheme="majorBidi"/>
                <w:color w:val="000000"/>
                <w:sz w:val="24"/>
                <w:szCs w:val="24"/>
              </w:rPr>
              <w:t>ITS</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9500</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25%</w:t>
            </w:r>
          </w:p>
        </w:tc>
        <w:tc>
          <w:tcPr>
            <w:tcW w:w="1875" w:type="dxa"/>
            <w:noWrap/>
            <w:hideMark/>
          </w:tcPr>
          <w:p w:rsidR="0072797B" w:rsidRPr="0072797B" w:rsidRDefault="0072797B" w:rsidP="00675736">
            <w:pPr>
              <w:jc w:val="both"/>
              <w:cnfStyle w:val="00000010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1475</w:t>
            </w:r>
          </w:p>
        </w:tc>
      </w:tr>
      <w:tr w:rsidR="0072797B" w:rsidRPr="0072797B" w:rsidTr="0034125A">
        <w:trPr>
          <w:cnfStyle w:val="000000010000"/>
          <w:trHeight w:val="842"/>
        </w:trPr>
        <w:tc>
          <w:tcPr>
            <w:cnfStyle w:val="001000000000"/>
            <w:tcW w:w="3907" w:type="dxa"/>
            <w:noWrap/>
            <w:hideMark/>
          </w:tcPr>
          <w:p w:rsidR="0072797B" w:rsidRPr="0072797B" w:rsidRDefault="0072797B" w:rsidP="00675736">
            <w:pPr>
              <w:jc w:val="both"/>
              <w:rPr>
                <w:rFonts w:asciiTheme="majorBidi" w:eastAsia="Times New Roman" w:hAnsiTheme="majorBidi"/>
                <w:b w:val="0"/>
                <w:bCs w:val="0"/>
                <w:color w:val="000000"/>
                <w:sz w:val="24"/>
                <w:szCs w:val="24"/>
              </w:rPr>
            </w:pPr>
            <w:r w:rsidRPr="0072797B">
              <w:rPr>
                <w:rFonts w:asciiTheme="majorBidi" w:eastAsia="Times New Roman" w:hAnsiTheme="majorBidi"/>
                <w:b w:val="0"/>
                <w:bCs w:val="0"/>
                <w:color w:val="000000"/>
                <w:sz w:val="24"/>
                <w:szCs w:val="24"/>
              </w:rPr>
              <w:t>Salaire Net</w:t>
            </w: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p>
        </w:tc>
        <w:tc>
          <w:tcPr>
            <w:tcW w:w="1875" w:type="dxa"/>
            <w:noWrap/>
            <w:hideMark/>
          </w:tcPr>
          <w:p w:rsidR="0072797B" w:rsidRPr="0072797B" w:rsidRDefault="0072797B" w:rsidP="00675736">
            <w:pPr>
              <w:jc w:val="both"/>
              <w:cnfStyle w:val="000000010000"/>
              <w:rPr>
                <w:rFonts w:asciiTheme="majorBidi" w:eastAsia="Times New Roman" w:hAnsiTheme="majorBidi" w:cstheme="majorBidi"/>
                <w:color w:val="000000"/>
                <w:sz w:val="24"/>
                <w:szCs w:val="24"/>
              </w:rPr>
            </w:pPr>
            <w:r w:rsidRPr="0072797B">
              <w:rPr>
                <w:rFonts w:asciiTheme="majorBidi" w:eastAsia="Times New Roman" w:hAnsiTheme="majorBidi" w:cstheme="majorBidi"/>
                <w:color w:val="000000"/>
                <w:sz w:val="24"/>
                <w:szCs w:val="24"/>
              </w:rPr>
              <w:t>8025</w:t>
            </w:r>
          </w:p>
        </w:tc>
      </w:tr>
    </w:tbl>
    <w:p w:rsidR="00FA2A99" w:rsidRDefault="00FA2A99" w:rsidP="00675736">
      <w:pPr>
        <w:jc w:val="both"/>
      </w:pPr>
    </w:p>
    <w:p w:rsidR="001A1E9D" w:rsidRPr="00FE19E4" w:rsidRDefault="001A1E9D" w:rsidP="00FE19E4">
      <w:pPr>
        <w:spacing w:after="160" w:line="259" w:lineRule="auto"/>
        <w:jc w:val="both"/>
        <w:rPr>
          <w:rFonts w:asciiTheme="majorBidi" w:hAnsiTheme="majorBidi" w:cstheme="majorBidi"/>
          <w:b/>
          <w:bCs/>
          <w:sz w:val="28"/>
          <w:szCs w:val="28"/>
        </w:rPr>
      </w:pPr>
    </w:p>
    <w:p w:rsidR="0034125A" w:rsidRPr="009558E1" w:rsidRDefault="0034125A" w:rsidP="0034125A">
      <w:pPr>
        <w:pStyle w:val="Paragraphedeliste"/>
        <w:spacing w:after="160" w:line="259" w:lineRule="auto"/>
        <w:jc w:val="both"/>
        <w:rPr>
          <w:rFonts w:asciiTheme="majorBidi" w:hAnsiTheme="majorBidi" w:cstheme="majorBidi"/>
          <w:b/>
          <w:bCs/>
          <w:sz w:val="28"/>
          <w:szCs w:val="28"/>
        </w:rPr>
      </w:pPr>
    </w:p>
    <w:p w:rsidR="00FE19E4" w:rsidRPr="00260916" w:rsidRDefault="00FE19E4" w:rsidP="00260916">
      <w:pPr>
        <w:rPr>
          <w:rFonts w:asciiTheme="majorBidi" w:hAnsiTheme="majorBidi" w:cstheme="majorBidi"/>
          <w:sz w:val="24"/>
          <w:szCs w:val="24"/>
        </w:rPr>
      </w:pPr>
      <w:r w:rsidRPr="00260916">
        <w:rPr>
          <w:rFonts w:asciiTheme="majorBidi" w:hAnsiTheme="majorBidi" w:cstheme="majorBidi"/>
          <w:sz w:val="24"/>
          <w:szCs w:val="24"/>
        </w:rPr>
        <w:t xml:space="preserve">Tableau 2. </w:t>
      </w:r>
      <w:r w:rsidR="00CD28D4" w:rsidRPr="00260916">
        <w:rPr>
          <w:rFonts w:asciiTheme="majorBidi" w:hAnsiTheme="majorBidi" w:cstheme="majorBidi"/>
          <w:sz w:val="24"/>
          <w:szCs w:val="24"/>
        </w:rPr>
        <w:fldChar w:fldCharType="begin"/>
      </w:r>
      <w:r w:rsidRPr="00260916">
        <w:rPr>
          <w:rFonts w:asciiTheme="majorBidi" w:hAnsiTheme="majorBidi" w:cstheme="majorBidi"/>
          <w:sz w:val="24"/>
          <w:szCs w:val="24"/>
        </w:rPr>
        <w:instrText xml:space="preserve"> SEQ Tableau_2. \* ARABIC </w:instrText>
      </w:r>
      <w:r w:rsidR="00CD28D4" w:rsidRPr="00260916">
        <w:rPr>
          <w:rFonts w:asciiTheme="majorBidi" w:hAnsiTheme="majorBidi" w:cstheme="majorBidi"/>
          <w:sz w:val="24"/>
          <w:szCs w:val="24"/>
        </w:rPr>
        <w:fldChar w:fldCharType="separate"/>
      </w:r>
      <w:r w:rsidR="00241963" w:rsidRPr="00260916">
        <w:rPr>
          <w:rFonts w:asciiTheme="majorBidi" w:hAnsiTheme="majorBidi" w:cstheme="majorBidi"/>
          <w:noProof/>
          <w:sz w:val="24"/>
          <w:szCs w:val="24"/>
        </w:rPr>
        <w:t>2</w:t>
      </w:r>
      <w:r w:rsidR="00CD28D4" w:rsidRPr="00260916">
        <w:rPr>
          <w:rFonts w:asciiTheme="majorBidi" w:hAnsiTheme="majorBidi" w:cstheme="majorBidi"/>
          <w:sz w:val="24"/>
          <w:szCs w:val="24"/>
        </w:rPr>
        <w:fldChar w:fldCharType="end"/>
      </w:r>
      <w:r w:rsidRPr="00260916">
        <w:rPr>
          <w:rFonts w:asciiTheme="majorBidi" w:hAnsiTheme="majorBidi" w:cstheme="majorBidi"/>
          <w:sz w:val="24"/>
          <w:szCs w:val="24"/>
        </w:rPr>
        <w:t>)Comptable</w:t>
      </w:r>
    </w:p>
    <w:tbl>
      <w:tblPr>
        <w:tblStyle w:val="Grilleclaire-Accent11"/>
        <w:tblW w:w="10157" w:type="dxa"/>
        <w:tblLook w:val="04A0"/>
      </w:tblPr>
      <w:tblGrid>
        <w:gridCol w:w="4160"/>
        <w:gridCol w:w="1999"/>
        <w:gridCol w:w="1999"/>
        <w:gridCol w:w="1999"/>
      </w:tblGrid>
      <w:tr w:rsidR="001A1E9D" w:rsidRPr="001A1E9D" w:rsidTr="00FE19E4">
        <w:trPr>
          <w:cnfStyle w:val="100000000000"/>
          <w:trHeight w:val="587"/>
        </w:trPr>
        <w:tc>
          <w:tcPr>
            <w:cnfStyle w:val="001000000000"/>
            <w:tcW w:w="4160" w:type="dxa"/>
            <w:noWrap/>
            <w:hideMark/>
          </w:tcPr>
          <w:p w:rsidR="001A1E9D" w:rsidRPr="001A1E9D" w:rsidRDefault="001A1E9D" w:rsidP="00675736">
            <w:pPr>
              <w:jc w:val="both"/>
              <w:rPr>
                <w:rFonts w:ascii="Calibri" w:eastAsia="Times New Roman" w:hAnsi="Calibri" w:cs="Calibri"/>
                <w:color w:val="000000"/>
              </w:rPr>
            </w:pPr>
          </w:p>
        </w:tc>
        <w:tc>
          <w:tcPr>
            <w:tcW w:w="1999" w:type="dxa"/>
            <w:noWrap/>
            <w:hideMark/>
          </w:tcPr>
          <w:p w:rsidR="001A1E9D" w:rsidRPr="001A1E9D" w:rsidRDefault="001A1E9D" w:rsidP="00675736">
            <w:pPr>
              <w:jc w:val="both"/>
              <w:cnfStyle w:val="100000000000"/>
              <w:rPr>
                <w:rFonts w:asciiTheme="majorBidi" w:eastAsia="Times New Roman" w:hAnsiTheme="majorBidi"/>
                <w:b w:val="0"/>
                <w:bCs w:val="0"/>
                <w:color w:val="000000"/>
                <w:sz w:val="24"/>
                <w:szCs w:val="24"/>
              </w:rPr>
            </w:pPr>
            <w:r w:rsidRPr="001A1E9D">
              <w:rPr>
                <w:rFonts w:asciiTheme="majorBidi" w:eastAsia="Times New Roman" w:hAnsiTheme="majorBidi"/>
                <w:b w:val="0"/>
                <w:bCs w:val="0"/>
                <w:color w:val="000000"/>
                <w:sz w:val="24"/>
                <w:szCs w:val="24"/>
              </w:rPr>
              <w:t>Base</w:t>
            </w:r>
          </w:p>
        </w:tc>
        <w:tc>
          <w:tcPr>
            <w:tcW w:w="1999" w:type="dxa"/>
            <w:noWrap/>
            <w:hideMark/>
          </w:tcPr>
          <w:p w:rsidR="001A1E9D" w:rsidRPr="001A1E9D" w:rsidRDefault="001A1E9D" w:rsidP="00675736">
            <w:pPr>
              <w:jc w:val="both"/>
              <w:cnfStyle w:val="100000000000"/>
              <w:rPr>
                <w:rFonts w:asciiTheme="majorBidi" w:eastAsia="Times New Roman" w:hAnsiTheme="majorBidi"/>
                <w:b w:val="0"/>
                <w:bCs w:val="0"/>
                <w:color w:val="000000"/>
                <w:sz w:val="24"/>
                <w:szCs w:val="24"/>
              </w:rPr>
            </w:pPr>
            <w:r w:rsidRPr="001A1E9D">
              <w:rPr>
                <w:rFonts w:asciiTheme="majorBidi" w:eastAsia="Times New Roman" w:hAnsiTheme="majorBidi"/>
                <w:b w:val="0"/>
                <w:bCs w:val="0"/>
                <w:color w:val="000000"/>
                <w:sz w:val="24"/>
                <w:szCs w:val="24"/>
              </w:rPr>
              <w:t>Taux</w:t>
            </w:r>
          </w:p>
        </w:tc>
        <w:tc>
          <w:tcPr>
            <w:tcW w:w="1999" w:type="dxa"/>
            <w:noWrap/>
            <w:hideMark/>
          </w:tcPr>
          <w:p w:rsidR="001A1E9D" w:rsidRPr="001A1E9D" w:rsidRDefault="001A1E9D" w:rsidP="00675736">
            <w:pPr>
              <w:jc w:val="both"/>
              <w:cnfStyle w:val="100000000000"/>
              <w:rPr>
                <w:rFonts w:asciiTheme="majorBidi" w:eastAsia="Times New Roman" w:hAnsiTheme="majorBidi"/>
                <w:b w:val="0"/>
                <w:bCs w:val="0"/>
                <w:color w:val="000000"/>
                <w:sz w:val="24"/>
                <w:szCs w:val="24"/>
              </w:rPr>
            </w:pPr>
            <w:r w:rsidRPr="001A1E9D">
              <w:rPr>
                <w:rFonts w:asciiTheme="majorBidi" w:eastAsia="Times New Roman" w:hAnsiTheme="majorBidi"/>
                <w:b w:val="0"/>
                <w:bCs w:val="0"/>
                <w:color w:val="000000"/>
                <w:sz w:val="24"/>
                <w:szCs w:val="24"/>
              </w:rPr>
              <w:t>Montant</w:t>
            </w:r>
          </w:p>
        </w:tc>
      </w:tr>
      <w:tr w:rsidR="001A1E9D" w:rsidRPr="001A1E9D" w:rsidTr="00FE19E4">
        <w:trPr>
          <w:cnfStyle w:val="000000100000"/>
          <w:trHeight w:val="587"/>
        </w:trPr>
        <w:tc>
          <w:tcPr>
            <w:cnfStyle w:val="001000000000"/>
            <w:tcW w:w="4160" w:type="dxa"/>
            <w:noWrap/>
            <w:hideMark/>
          </w:tcPr>
          <w:p w:rsidR="001A1E9D" w:rsidRPr="001A1E9D" w:rsidRDefault="001A1E9D" w:rsidP="00675736">
            <w:pPr>
              <w:jc w:val="both"/>
              <w:rPr>
                <w:rFonts w:asciiTheme="majorBidi" w:eastAsia="Times New Roman" w:hAnsiTheme="majorBidi"/>
                <w:b w:val="0"/>
                <w:bCs w:val="0"/>
                <w:color w:val="000000"/>
                <w:sz w:val="24"/>
                <w:szCs w:val="24"/>
              </w:rPr>
            </w:pPr>
            <w:r w:rsidRPr="001A1E9D">
              <w:rPr>
                <w:rFonts w:asciiTheme="majorBidi" w:eastAsia="Times New Roman" w:hAnsiTheme="majorBidi"/>
                <w:b w:val="0"/>
                <w:bCs w:val="0"/>
                <w:color w:val="000000"/>
                <w:sz w:val="24"/>
                <w:szCs w:val="24"/>
              </w:rPr>
              <w:t>Salaire de Base</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173,333333</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40,3846154</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7000</w:t>
            </w:r>
          </w:p>
        </w:tc>
      </w:tr>
      <w:tr w:rsidR="001A1E9D" w:rsidRPr="001A1E9D" w:rsidTr="00FE19E4">
        <w:trPr>
          <w:cnfStyle w:val="000000010000"/>
          <w:trHeight w:val="587"/>
        </w:trPr>
        <w:tc>
          <w:tcPr>
            <w:cnfStyle w:val="001000000000"/>
            <w:tcW w:w="4160" w:type="dxa"/>
            <w:noWrap/>
            <w:hideMark/>
          </w:tcPr>
          <w:p w:rsidR="001A1E9D" w:rsidRPr="001A1E9D" w:rsidRDefault="001A1E9D" w:rsidP="00675736">
            <w:pPr>
              <w:jc w:val="both"/>
              <w:rPr>
                <w:rFonts w:asciiTheme="majorBidi" w:eastAsia="Times New Roman" w:hAnsiTheme="majorBidi"/>
                <w:b w:val="0"/>
                <w:bCs w:val="0"/>
                <w:color w:val="000000"/>
                <w:sz w:val="24"/>
                <w:szCs w:val="24"/>
              </w:rPr>
            </w:pPr>
            <w:r w:rsidRPr="001A1E9D">
              <w:rPr>
                <w:rFonts w:asciiTheme="majorBidi" w:eastAsia="Times New Roman" w:hAnsiTheme="majorBidi"/>
                <w:b w:val="0"/>
                <w:bCs w:val="0"/>
                <w:color w:val="000000"/>
                <w:sz w:val="24"/>
                <w:szCs w:val="24"/>
              </w:rPr>
              <w:t>La retenu à la source</w:t>
            </w: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p>
        </w:tc>
      </w:tr>
      <w:tr w:rsidR="001A1E9D" w:rsidRPr="001A1E9D" w:rsidTr="00FE19E4">
        <w:trPr>
          <w:cnfStyle w:val="000000100000"/>
          <w:trHeight w:val="587"/>
        </w:trPr>
        <w:tc>
          <w:tcPr>
            <w:cnfStyle w:val="001000000000"/>
            <w:tcW w:w="4160" w:type="dxa"/>
            <w:noWrap/>
            <w:hideMark/>
          </w:tcPr>
          <w:p w:rsidR="001A1E9D" w:rsidRPr="001A1E9D" w:rsidRDefault="001A1E9D" w:rsidP="00675736">
            <w:pPr>
              <w:jc w:val="both"/>
              <w:rPr>
                <w:rFonts w:asciiTheme="majorBidi" w:eastAsia="Times New Roman" w:hAnsiTheme="majorBidi"/>
                <w:color w:val="000000"/>
                <w:sz w:val="24"/>
                <w:szCs w:val="24"/>
              </w:rPr>
            </w:pPr>
            <w:r w:rsidRPr="001A1E9D">
              <w:rPr>
                <w:rFonts w:asciiTheme="majorBidi" w:eastAsia="Times New Roman" w:hAnsiTheme="majorBidi"/>
                <w:color w:val="000000"/>
                <w:sz w:val="24"/>
                <w:szCs w:val="24"/>
              </w:rPr>
              <w:t>CNSS</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1%</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70</w:t>
            </w:r>
          </w:p>
        </w:tc>
      </w:tr>
      <w:tr w:rsidR="001A1E9D" w:rsidRPr="001A1E9D" w:rsidTr="00FE19E4">
        <w:trPr>
          <w:cnfStyle w:val="000000010000"/>
          <w:trHeight w:val="587"/>
        </w:trPr>
        <w:tc>
          <w:tcPr>
            <w:cnfStyle w:val="001000000000"/>
            <w:tcW w:w="4160" w:type="dxa"/>
            <w:noWrap/>
            <w:hideMark/>
          </w:tcPr>
          <w:p w:rsidR="001A1E9D" w:rsidRPr="001A1E9D" w:rsidRDefault="001A1E9D" w:rsidP="00675736">
            <w:pPr>
              <w:jc w:val="both"/>
              <w:rPr>
                <w:rFonts w:asciiTheme="majorBidi" w:eastAsia="Times New Roman" w:hAnsiTheme="majorBidi"/>
                <w:color w:val="000000"/>
                <w:sz w:val="24"/>
                <w:szCs w:val="24"/>
              </w:rPr>
            </w:pPr>
            <w:r w:rsidRPr="001A1E9D">
              <w:rPr>
                <w:rFonts w:asciiTheme="majorBidi" w:eastAsia="Times New Roman" w:hAnsiTheme="majorBidi"/>
                <w:color w:val="000000"/>
                <w:sz w:val="24"/>
                <w:szCs w:val="24"/>
              </w:rPr>
              <w:t>CNAM</w:t>
            </w: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4%</w:t>
            </w: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280</w:t>
            </w:r>
          </w:p>
        </w:tc>
      </w:tr>
      <w:tr w:rsidR="001A1E9D" w:rsidRPr="001A1E9D" w:rsidTr="00FE19E4">
        <w:trPr>
          <w:cnfStyle w:val="000000100000"/>
          <w:trHeight w:val="587"/>
        </w:trPr>
        <w:tc>
          <w:tcPr>
            <w:cnfStyle w:val="001000000000"/>
            <w:tcW w:w="4160" w:type="dxa"/>
            <w:noWrap/>
            <w:hideMark/>
          </w:tcPr>
          <w:p w:rsidR="001A1E9D" w:rsidRPr="001A1E9D" w:rsidRDefault="001A1E9D" w:rsidP="00675736">
            <w:pPr>
              <w:jc w:val="both"/>
              <w:rPr>
                <w:rFonts w:asciiTheme="majorBidi" w:eastAsia="Times New Roman" w:hAnsiTheme="majorBidi"/>
                <w:color w:val="000000"/>
                <w:sz w:val="24"/>
                <w:szCs w:val="24"/>
              </w:rPr>
            </w:pPr>
            <w:r w:rsidRPr="001A1E9D">
              <w:rPr>
                <w:rFonts w:asciiTheme="majorBidi" w:eastAsia="Times New Roman" w:hAnsiTheme="majorBidi"/>
                <w:color w:val="000000"/>
                <w:sz w:val="24"/>
                <w:szCs w:val="24"/>
              </w:rPr>
              <w:t>ITS</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6650</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15%</w:t>
            </w:r>
          </w:p>
        </w:tc>
        <w:tc>
          <w:tcPr>
            <w:tcW w:w="1999" w:type="dxa"/>
            <w:noWrap/>
            <w:hideMark/>
          </w:tcPr>
          <w:p w:rsidR="001A1E9D" w:rsidRPr="001A1E9D" w:rsidRDefault="001A1E9D" w:rsidP="00675736">
            <w:pPr>
              <w:jc w:val="both"/>
              <w:cnfStyle w:val="00000010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97,5</w:t>
            </w:r>
          </w:p>
        </w:tc>
      </w:tr>
      <w:tr w:rsidR="001A1E9D" w:rsidRPr="001A1E9D" w:rsidTr="00FE19E4">
        <w:trPr>
          <w:cnfStyle w:val="000000010000"/>
          <w:trHeight w:val="715"/>
        </w:trPr>
        <w:tc>
          <w:tcPr>
            <w:cnfStyle w:val="001000000000"/>
            <w:tcW w:w="4160" w:type="dxa"/>
            <w:noWrap/>
            <w:hideMark/>
          </w:tcPr>
          <w:p w:rsidR="001A1E9D" w:rsidRPr="001A1E9D" w:rsidRDefault="001A1E9D" w:rsidP="00675736">
            <w:pPr>
              <w:jc w:val="both"/>
              <w:rPr>
                <w:rFonts w:asciiTheme="majorBidi" w:eastAsia="Times New Roman" w:hAnsiTheme="majorBidi"/>
                <w:b w:val="0"/>
                <w:bCs w:val="0"/>
                <w:color w:val="000000"/>
                <w:sz w:val="24"/>
                <w:szCs w:val="24"/>
              </w:rPr>
            </w:pPr>
            <w:r w:rsidRPr="001A1E9D">
              <w:rPr>
                <w:rFonts w:asciiTheme="majorBidi" w:eastAsia="Times New Roman" w:hAnsiTheme="majorBidi"/>
                <w:b w:val="0"/>
                <w:bCs w:val="0"/>
                <w:color w:val="000000"/>
                <w:sz w:val="24"/>
                <w:szCs w:val="24"/>
              </w:rPr>
              <w:t>Salaire Net</w:t>
            </w: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p>
        </w:tc>
        <w:tc>
          <w:tcPr>
            <w:tcW w:w="1999" w:type="dxa"/>
            <w:noWrap/>
            <w:hideMark/>
          </w:tcPr>
          <w:p w:rsidR="001A1E9D" w:rsidRPr="001A1E9D" w:rsidRDefault="001A1E9D" w:rsidP="00675736">
            <w:pPr>
              <w:jc w:val="both"/>
              <w:cnfStyle w:val="000000010000"/>
              <w:rPr>
                <w:rFonts w:asciiTheme="majorBidi" w:eastAsia="Times New Roman" w:hAnsiTheme="majorBidi" w:cstheme="majorBidi"/>
                <w:color w:val="000000"/>
                <w:sz w:val="24"/>
                <w:szCs w:val="24"/>
              </w:rPr>
            </w:pPr>
            <w:r w:rsidRPr="001A1E9D">
              <w:rPr>
                <w:rFonts w:asciiTheme="majorBidi" w:eastAsia="Times New Roman" w:hAnsiTheme="majorBidi" w:cstheme="majorBidi"/>
                <w:color w:val="000000"/>
                <w:sz w:val="24"/>
                <w:szCs w:val="24"/>
              </w:rPr>
              <w:t>6552,5</w:t>
            </w:r>
          </w:p>
        </w:tc>
      </w:tr>
    </w:tbl>
    <w:p w:rsidR="0034125A" w:rsidRPr="0034125A" w:rsidRDefault="0034125A" w:rsidP="0034125A">
      <w:pPr>
        <w:spacing w:after="160" w:line="259" w:lineRule="auto"/>
        <w:jc w:val="both"/>
        <w:rPr>
          <w:b/>
          <w:bCs/>
          <w:sz w:val="28"/>
          <w:szCs w:val="28"/>
        </w:rPr>
      </w:pPr>
    </w:p>
    <w:p w:rsidR="0034125A" w:rsidRPr="0034125A" w:rsidRDefault="0034125A" w:rsidP="0034125A">
      <w:pPr>
        <w:spacing w:after="160" w:line="259" w:lineRule="auto"/>
        <w:jc w:val="both"/>
        <w:rPr>
          <w:b/>
          <w:bCs/>
          <w:sz w:val="28"/>
          <w:szCs w:val="28"/>
        </w:rPr>
      </w:pPr>
    </w:p>
    <w:p w:rsidR="00B874F9" w:rsidRPr="00F36F9E" w:rsidRDefault="00B874F9" w:rsidP="00F36F9E">
      <w:pPr>
        <w:spacing w:after="160" w:line="259" w:lineRule="auto"/>
        <w:jc w:val="both"/>
        <w:rPr>
          <w:b/>
          <w:bCs/>
          <w:sz w:val="24"/>
          <w:szCs w:val="24"/>
        </w:rPr>
      </w:pPr>
    </w:p>
    <w:p w:rsidR="0034125A" w:rsidRPr="00260916" w:rsidRDefault="0034125A" w:rsidP="00260916">
      <w:pPr>
        <w:spacing w:after="160" w:line="259" w:lineRule="auto"/>
        <w:jc w:val="both"/>
        <w:rPr>
          <w:b/>
          <w:bCs/>
          <w:sz w:val="28"/>
          <w:szCs w:val="28"/>
        </w:rPr>
      </w:pPr>
    </w:p>
    <w:p w:rsidR="00241963" w:rsidRPr="00260916" w:rsidRDefault="00241963" w:rsidP="00260916">
      <w:pPr>
        <w:rPr>
          <w:rFonts w:asciiTheme="majorBidi" w:hAnsiTheme="majorBidi" w:cstheme="majorBidi"/>
          <w:sz w:val="24"/>
          <w:szCs w:val="24"/>
        </w:rPr>
      </w:pPr>
      <w:r w:rsidRPr="00260916">
        <w:rPr>
          <w:rFonts w:asciiTheme="majorBidi" w:hAnsiTheme="majorBidi" w:cstheme="majorBidi"/>
          <w:sz w:val="24"/>
          <w:szCs w:val="24"/>
        </w:rPr>
        <w:t xml:space="preserve">Tableau 2. </w:t>
      </w:r>
      <w:r w:rsidR="00CD28D4" w:rsidRPr="00260916">
        <w:rPr>
          <w:rFonts w:asciiTheme="majorBidi" w:hAnsiTheme="majorBidi" w:cstheme="majorBidi"/>
          <w:sz w:val="24"/>
          <w:szCs w:val="24"/>
        </w:rPr>
        <w:fldChar w:fldCharType="begin"/>
      </w:r>
      <w:r w:rsidRPr="00260916">
        <w:rPr>
          <w:rFonts w:asciiTheme="majorBidi" w:hAnsiTheme="majorBidi" w:cstheme="majorBidi"/>
          <w:sz w:val="24"/>
          <w:szCs w:val="24"/>
        </w:rPr>
        <w:instrText xml:space="preserve"> SEQ Tableau_2. \* ARABIC </w:instrText>
      </w:r>
      <w:r w:rsidR="00CD28D4" w:rsidRPr="00260916">
        <w:rPr>
          <w:rFonts w:asciiTheme="majorBidi" w:hAnsiTheme="majorBidi" w:cstheme="majorBidi"/>
          <w:sz w:val="24"/>
          <w:szCs w:val="24"/>
        </w:rPr>
        <w:fldChar w:fldCharType="separate"/>
      </w:r>
      <w:r w:rsidRPr="00260916">
        <w:rPr>
          <w:rFonts w:asciiTheme="majorBidi" w:hAnsiTheme="majorBidi" w:cstheme="majorBidi"/>
          <w:noProof/>
          <w:sz w:val="24"/>
          <w:szCs w:val="24"/>
        </w:rPr>
        <w:t>3</w:t>
      </w:r>
      <w:r w:rsidR="00CD28D4" w:rsidRPr="00260916">
        <w:rPr>
          <w:rFonts w:asciiTheme="majorBidi" w:hAnsiTheme="majorBidi" w:cstheme="majorBidi"/>
          <w:sz w:val="24"/>
          <w:szCs w:val="24"/>
        </w:rPr>
        <w:fldChar w:fldCharType="end"/>
      </w:r>
      <w:r w:rsidRPr="00260916">
        <w:rPr>
          <w:rFonts w:asciiTheme="majorBidi" w:hAnsiTheme="majorBidi" w:cstheme="majorBidi"/>
          <w:sz w:val="24"/>
          <w:szCs w:val="24"/>
        </w:rPr>
        <w:t>)Contrôleur</w:t>
      </w:r>
    </w:p>
    <w:tbl>
      <w:tblPr>
        <w:tblStyle w:val="Grilleclaire-Accent11"/>
        <w:tblW w:w="9971" w:type="dxa"/>
        <w:tblLook w:val="04A0"/>
      </w:tblPr>
      <w:tblGrid>
        <w:gridCol w:w="4088"/>
        <w:gridCol w:w="1961"/>
        <w:gridCol w:w="1961"/>
        <w:gridCol w:w="1961"/>
      </w:tblGrid>
      <w:tr w:rsidR="003D2EFB" w:rsidRPr="003D2EFB" w:rsidTr="00B874F9">
        <w:trPr>
          <w:cnfStyle w:val="100000000000"/>
          <w:trHeight w:val="558"/>
        </w:trPr>
        <w:tc>
          <w:tcPr>
            <w:cnfStyle w:val="001000000000"/>
            <w:tcW w:w="4088" w:type="dxa"/>
            <w:noWrap/>
            <w:hideMark/>
          </w:tcPr>
          <w:p w:rsidR="003D2EFB" w:rsidRPr="003D2EFB" w:rsidRDefault="003D2EFB" w:rsidP="00675736">
            <w:pPr>
              <w:jc w:val="both"/>
              <w:rPr>
                <w:rFonts w:asciiTheme="majorBidi" w:eastAsia="Times New Roman" w:hAnsiTheme="majorBidi"/>
                <w:color w:val="000000"/>
                <w:sz w:val="24"/>
                <w:szCs w:val="24"/>
              </w:rPr>
            </w:pPr>
          </w:p>
        </w:tc>
        <w:tc>
          <w:tcPr>
            <w:tcW w:w="1961" w:type="dxa"/>
            <w:noWrap/>
            <w:hideMark/>
          </w:tcPr>
          <w:p w:rsidR="003D2EFB" w:rsidRPr="003D2EFB" w:rsidRDefault="003D2EFB" w:rsidP="00675736">
            <w:pPr>
              <w:jc w:val="both"/>
              <w:cnfStyle w:val="100000000000"/>
              <w:rPr>
                <w:rFonts w:asciiTheme="majorBidi" w:eastAsia="Times New Roman" w:hAnsiTheme="majorBidi"/>
                <w:b w:val="0"/>
                <w:bCs w:val="0"/>
                <w:color w:val="000000"/>
                <w:sz w:val="24"/>
                <w:szCs w:val="24"/>
              </w:rPr>
            </w:pPr>
            <w:r w:rsidRPr="003D2EFB">
              <w:rPr>
                <w:rFonts w:asciiTheme="majorBidi" w:eastAsia="Times New Roman" w:hAnsiTheme="majorBidi"/>
                <w:b w:val="0"/>
                <w:bCs w:val="0"/>
                <w:color w:val="000000"/>
                <w:sz w:val="24"/>
                <w:szCs w:val="24"/>
              </w:rPr>
              <w:t>Base</w:t>
            </w:r>
          </w:p>
        </w:tc>
        <w:tc>
          <w:tcPr>
            <w:tcW w:w="1961" w:type="dxa"/>
            <w:noWrap/>
            <w:hideMark/>
          </w:tcPr>
          <w:p w:rsidR="003D2EFB" w:rsidRPr="003D2EFB" w:rsidRDefault="003D2EFB" w:rsidP="00675736">
            <w:pPr>
              <w:jc w:val="both"/>
              <w:cnfStyle w:val="100000000000"/>
              <w:rPr>
                <w:rFonts w:asciiTheme="majorBidi" w:eastAsia="Times New Roman" w:hAnsiTheme="majorBidi"/>
                <w:b w:val="0"/>
                <w:bCs w:val="0"/>
                <w:color w:val="000000"/>
                <w:sz w:val="24"/>
                <w:szCs w:val="24"/>
              </w:rPr>
            </w:pPr>
            <w:r w:rsidRPr="003D2EFB">
              <w:rPr>
                <w:rFonts w:asciiTheme="majorBidi" w:eastAsia="Times New Roman" w:hAnsiTheme="majorBidi"/>
                <w:b w:val="0"/>
                <w:bCs w:val="0"/>
                <w:color w:val="000000"/>
                <w:sz w:val="24"/>
                <w:szCs w:val="24"/>
              </w:rPr>
              <w:t>Taux</w:t>
            </w:r>
          </w:p>
        </w:tc>
        <w:tc>
          <w:tcPr>
            <w:tcW w:w="1961" w:type="dxa"/>
            <w:noWrap/>
            <w:hideMark/>
          </w:tcPr>
          <w:p w:rsidR="003D2EFB" w:rsidRPr="003D2EFB" w:rsidRDefault="003D2EFB" w:rsidP="00675736">
            <w:pPr>
              <w:jc w:val="both"/>
              <w:cnfStyle w:val="100000000000"/>
              <w:rPr>
                <w:rFonts w:asciiTheme="majorBidi" w:eastAsia="Times New Roman" w:hAnsiTheme="majorBidi"/>
                <w:b w:val="0"/>
                <w:bCs w:val="0"/>
                <w:color w:val="000000"/>
                <w:sz w:val="24"/>
                <w:szCs w:val="24"/>
              </w:rPr>
            </w:pPr>
            <w:r w:rsidRPr="003D2EFB">
              <w:rPr>
                <w:rFonts w:asciiTheme="majorBidi" w:eastAsia="Times New Roman" w:hAnsiTheme="majorBidi"/>
                <w:b w:val="0"/>
                <w:bCs w:val="0"/>
                <w:color w:val="000000"/>
                <w:sz w:val="24"/>
                <w:szCs w:val="24"/>
              </w:rPr>
              <w:t>Montant</w:t>
            </w:r>
          </w:p>
        </w:tc>
      </w:tr>
      <w:tr w:rsidR="003D2EFB" w:rsidRPr="003D2EFB" w:rsidTr="00B874F9">
        <w:trPr>
          <w:cnfStyle w:val="000000100000"/>
          <w:trHeight w:val="558"/>
        </w:trPr>
        <w:tc>
          <w:tcPr>
            <w:cnfStyle w:val="001000000000"/>
            <w:tcW w:w="4088" w:type="dxa"/>
            <w:noWrap/>
            <w:hideMark/>
          </w:tcPr>
          <w:p w:rsidR="003D2EFB" w:rsidRPr="003D2EFB" w:rsidRDefault="003D2EFB" w:rsidP="00675736">
            <w:pPr>
              <w:jc w:val="both"/>
              <w:rPr>
                <w:rFonts w:asciiTheme="majorBidi" w:eastAsia="Times New Roman" w:hAnsiTheme="majorBidi"/>
                <w:b w:val="0"/>
                <w:bCs w:val="0"/>
                <w:color w:val="000000"/>
                <w:sz w:val="24"/>
                <w:szCs w:val="24"/>
              </w:rPr>
            </w:pPr>
            <w:r w:rsidRPr="003D2EFB">
              <w:rPr>
                <w:rFonts w:asciiTheme="majorBidi" w:eastAsia="Times New Roman" w:hAnsiTheme="majorBidi"/>
                <w:b w:val="0"/>
                <w:bCs w:val="0"/>
                <w:color w:val="000000"/>
                <w:sz w:val="24"/>
                <w:szCs w:val="24"/>
              </w:rPr>
              <w:t>Salaire de Base</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173,333333</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28,8461538</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5000</w:t>
            </w:r>
          </w:p>
        </w:tc>
      </w:tr>
      <w:tr w:rsidR="003D2EFB" w:rsidRPr="003D2EFB" w:rsidTr="00B874F9">
        <w:trPr>
          <w:cnfStyle w:val="000000010000"/>
          <w:trHeight w:val="558"/>
        </w:trPr>
        <w:tc>
          <w:tcPr>
            <w:cnfStyle w:val="001000000000"/>
            <w:tcW w:w="4088" w:type="dxa"/>
            <w:noWrap/>
            <w:hideMark/>
          </w:tcPr>
          <w:p w:rsidR="003D2EFB" w:rsidRPr="003D2EFB" w:rsidRDefault="003D2EFB" w:rsidP="00675736">
            <w:pPr>
              <w:jc w:val="both"/>
              <w:rPr>
                <w:rFonts w:asciiTheme="majorBidi" w:eastAsia="Times New Roman" w:hAnsiTheme="majorBidi"/>
                <w:b w:val="0"/>
                <w:bCs w:val="0"/>
                <w:color w:val="000000"/>
                <w:sz w:val="24"/>
                <w:szCs w:val="24"/>
              </w:rPr>
            </w:pPr>
            <w:r w:rsidRPr="003D2EFB">
              <w:rPr>
                <w:rFonts w:asciiTheme="majorBidi" w:eastAsia="Times New Roman" w:hAnsiTheme="majorBidi"/>
                <w:b w:val="0"/>
                <w:bCs w:val="0"/>
                <w:color w:val="000000"/>
                <w:sz w:val="24"/>
                <w:szCs w:val="24"/>
              </w:rPr>
              <w:t>La retenu à la source</w:t>
            </w: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p>
        </w:tc>
      </w:tr>
      <w:tr w:rsidR="003D2EFB" w:rsidRPr="003D2EFB" w:rsidTr="00B874F9">
        <w:trPr>
          <w:cnfStyle w:val="000000100000"/>
          <w:trHeight w:val="558"/>
        </w:trPr>
        <w:tc>
          <w:tcPr>
            <w:cnfStyle w:val="001000000000"/>
            <w:tcW w:w="4088" w:type="dxa"/>
            <w:noWrap/>
            <w:hideMark/>
          </w:tcPr>
          <w:p w:rsidR="003D2EFB" w:rsidRPr="003D2EFB" w:rsidRDefault="003D2EFB" w:rsidP="00675736">
            <w:pPr>
              <w:jc w:val="both"/>
              <w:rPr>
                <w:rFonts w:asciiTheme="majorBidi" w:eastAsia="Times New Roman" w:hAnsiTheme="majorBidi"/>
                <w:color w:val="000000"/>
                <w:sz w:val="24"/>
                <w:szCs w:val="24"/>
              </w:rPr>
            </w:pPr>
            <w:r w:rsidRPr="003D2EFB">
              <w:rPr>
                <w:rFonts w:asciiTheme="majorBidi" w:eastAsia="Times New Roman" w:hAnsiTheme="majorBidi"/>
                <w:color w:val="000000"/>
                <w:sz w:val="24"/>
                <w:szCs w:val="24"/>
              </w:rPr>
              <w:t>CNSS</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1%</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50</w:t>
            </w:r>
          </w:p>
        </w:tc>
      </w:tr>
      <w:tr w:rsidR="003D2EFB" w:rsidRPr="003D2EFB" w:rsidTr="00B874F9">
        <w:trPr>
          <w:cnfStyle w:val="000000010000"/>
          <w:trHeight w:val="558"/>
        </w:trPr>
        <w:tc>
          <w:tcPr>
            <w:cnfStyle w:val="001000000000"/>
            <w:tcW w:w="4088" w:type="dxa"/>
            <w:noWrap/>
            <w:hideMark/>
          </w:tcPr>
          <w:p w:rsidR="003D2EFB" w:rsidRPr="003D2EFB" w:rsidRDefault="003D2EFB" w:rsidP="00675736">
            <w:pPr>
              <w:jc w:val="both"/>
              <w:rPr>
                <w:rFonts w:asciiTheme="majorBidi" w:eastAsia="Times New Roman" w:hAnsiTheme="majorBidi"/>
                <w:color w:val="000000"/>
                <w:sz w:val="24"/>
                <w:szCs w:val="24"/>
              </w:rPr>
            </w:pPr>
            <w:r w:rsidRPr="003D2EFB">
              <w:rPr>
                <w:rFonts w:asciiTheme="majorBidi" w:eastAsia="Times New Roman" w:hAnsiTheme="majorBidi"/>
                <w:color w:val="000000"/>
                <w:sz w:val="24"/>
                <w:szCs w:val="24"/>
              </w:rPr>
              <w:t>CNAM</w:t>
            </w: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4%</w:t>
            </w: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200</w:t>
            </w:r>
          </w:p>
        </w:tc>
      </w:tr>
      <w:tr w:rsidR="003D2EFB" w:rsidRPr="003D2EFB" w:rsidTr="00B874F9">
        <w:trPr>
          <w:cnfStyle w:val="000000100000"/>
          <w:trHeight w:val="558"/>
        </w:trPr>
        <w:tc>
          <w:tcPr>
            <w:cnfStyle w:val="001000000000"/>
            <w:tcW w:w="4088" w:type="dxa"/>
            <w:noWrap/>
            <w:hideMark/>
          </w:tcPr>
          <w:p w:rsidR="003D2EFB" w:rsidRPr="003D2EFB" w:rsidRDefault="003D2EFB" w:rsidP="00675736">
            <w:pPr>
              <w:jc w:val="both"/>
              <w:rPr>
                <w:rFonts w:asciiTheme="majorBidi" w:eastAsia="Times New Roman" w:hAnsiTheme="majorBidi"/>
                <w:color w:val="000000"/>
                <w:sz w:val="24"/>
                <w:szCs w:val="24"/>
              </w:rPr>
            </w:pPr>
            <w:r w:rsidRPr="003D2EFB">
              <w:rPr>
                <w:rFonts w:asciiTheme="majorBidi" w:eastAsia="Times New Roman" w:hAnsiTheme="majorBidi"/>
                <w:color w:val="000000"/>
                <w:sz w:val="24"/>
                <w:szCs w:val="24"/>
              </w:rPr>
              <w:t>ITS</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0</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0%</w:t>
            </w:r>
          </w:p>
        </w:tc>
        <w:tc>
          <w:tcPr>
            <w:tcW w:w="1961" w:type="dxa"/>
            <w:noWrap/>
            <w:hideMark/>
          </w:tcPr>
          <w:p w:rsidR="003D2EFB" w:rsidRPr="003D2EFB" w:rsidRDefault="003D2EFB" w:rsidP="00675736">
            <w:pPr>
              <w:jc w:val="both"/>
              <w:cnfStyle w:val="00000010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0</w:t>
            </w:r>
          </w:p>
        </w:tc>
      </w:tr>
      <w:tr w:rsidR="003D2EFB" w:rsidRPr="003D2EFB" w:rsidTr="00B874F9">
        <w:trPr>
          <w:cnfStyle w:val="000000010000"/>
          <w:trHeight w:val="806"/>
        </w:trPr>
        <w:tc>
          <w:tcPr>
            <w:cnfStyle w:val="001000000000"/>
            <w:tcW w:w="4088" w:type="dxa"/>
            <w:noWrap/>
            <w:hideMark/>
          </w:tcPr>
          <w:p w:rsidR="003D2EFB" w:rsidRPr="003D2EFB" w:rsidRDefault="003D2EFB" w:rsidP="00675736">
            <w:pPr>
              <w:jc w:val="both"/>
              <w:rPr>
                <w:rFonts w:asciiTheme="majorBidi" w:eastAsia="Times New Roman" w:hAnsiTheme="majorBidi"/>
                <w:b w:val="0"/>
                <w:bCs w:val="0"/>
                <w:color w:val="000000"/>
                <w:sz w:val="24"/>
                <w:szCs w:val="24"/>
              </w:rPr>
            </w:pPr>
            <w:r w:rsidRPr="003D2EFB">
              <w:rPr>
                <w:rFonts w:asciiTheme="majorBidi" w:eastAsia="Times New Roman" w:hAnsiTheme="majorBidi"/>
                <w:b w:val="0"/>
                <w:bCs w:val="0"/>
                <w:color w:val="000000"/>
                <w:sz w:val="24"/>
                <w:szCs w:val="24"/>
              </w:rPr>
              <w:t>Salaire Net</w:t>
            </w: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p>
        </w:tc>
        <w:tc>
          <w:tcPr>
            <w:tcW w:w="1961" w:type="dxa"/>
            <w:noWrap/>
            <w:hideMark/>
          </w:tcPr>
          <w:p w:rsidR="003D2EFB" w:rsidRPr="003D2EFB" w:rsidRDefault="003D2EFB" w:rsidP="00675736">
            <w:pPr>
              <w:jc w:val="both"/>
              <w:cnfStyle w:val="000000010000"/>
              <w:rPr>
                <w:rFonts w:asciiTheme="majorBidi" w:eastAsia="Times New Roman" w:hAnsiTheme="majorBidi" w:cstheme="majorBidi"/>
                <w:color w:val="000000"/>
                <w:sz w:val="24"/>
                <w:szCs w:val="24"/>
              </w:rPr>
            </w:pPr>
            <w:r w:rsidRPr="003D2EFB">
              <w:rPr>
                <w:rFonts w:asciiTheme="majorBidi" w:eastAsia="Times New Roman" w:hAnsiTheme="majorBidi" w:cstheme="majorBidi"/>
                <w:color w:val="000000"/>
                <w:sz w:val="24"/>
                <w:szCs w:val="24"/>
              </w:rPr>
              <w:t>4750</w:t>
            </w:r>
          </w:p>
        </w:tc>
      </w:tr>
    </w:tbl>
    <w:p w:rsidR="003D2EFB" w:rsidRPr="00B874F9" w:rsidRDefault="003D2EFB" w:rsidP="00675736">
      <w:pPr>
        <w:pStyle w:val="Paragraphedeliste"/>
        <w:jc w:val="both"/>
        <w:rPr>
          <w:b/>
          <w:bCs/>
          <w:sz w:val="24"/>
          <w:szCs w:val="24"/>
        </w:rPr>
      </w:pPr>
    </w:p>
    <w:p w:rsidR="002E4596" w:rsidRPr="00241963" w:rsidRDefault="002E4596" w:rsidP="00241963">
      <w:pPr>
        <w:spacing w:after="160" w:line="259" w:lineRule="auto"/>
        <w:jc w:val="both"/>
        <w:rPr>
          <w:b/>
          <w:bCs/>
          <w:sz w:val="24"/>
          <w:szCs w:val="24"/>
        </w:rPr>
      </w:pPr>
    </w:p>
    <w:p w:rsidR="0034125A" w:rsidRPr="0034125A" w:rsidRDefault="0034125A" w:rsidP="0034125A">
      <w:pPr>
        <w:spacing w:after="160" w:line="259" w:lineRule="auto"/>
        <w:jc w:val="both"/>
        <w:rPr>
          <w:b/>
          <w:bCs/>
          <w:sz w:val="28"/>
          <w:szCs w:val="28"/>
        </w:rPr>
      </w:pPr>
    </w:p>
    <w:p w:rsidR="00241963" w:rsidRPr="00260916" w:rsidRDefault="00241963" w:rsidP="00260916">
      <w:pPr>
        <w:rPr>
          <w:rFonts w:asciiTheme="majorBidi" w:hAnsiTheme="majorBidi" w:cstheme="majorBidi"/>
          <w:sz w:val="24"/>
          <w:szCs w:val="24"/>
        </w:rPr>
      </w:pPr>
      <w:r w:rsidRPr="00260916">
        <w:rPr>
          <w:rFonts w:asciiTheme="majorBidi" w:hAnsiTheme="majorBidi" w:cstheme="majorBidi"/>
          <w:sz w:val="24"/>
          <w:szCs w:val="24"/>
        </w:rPr>
        <w:t xml:space="preserve">Tableau 2. </w:t>
      </w:r>
      <w:r w:rsidR="00CD28D4" w:rsidRPr="00260916">
        <w:rPr>
          <w:rFonts w:asciiTheme="majorBidi" w:hAnsiTheme="majorBidi" w:cstheme="majorBidi"/>
          <w:sz w:val="24"/>
          <w:szCs w:val="24"/>
        </w:rPr>
        <w:fldChar w:fldCharType="begin"/>
      </w:r>
      <w:r w:rsidRPr="00260916">
        <w:rPr>
          <w:rFonts w:asciiTheme="majorBidi" w:hAnsiTheme="majorBidi" w:cstheme="majorBidi"/>
          <w:sz w:val="24"/>
          <w:szCs w:val="24"/>
        </w:rPr>
        <w:instrText xml:space="preserve"> SEQ Tableau_2. \* ARABIC </w:instrText>
      </w:r>
      <w:r w:rsidR="00CD28D4" w:rsidRPr="00260916">
        <w:rPr>
          <w:rFonts w:asciiTheme="majorBidi" w:hAnsiTheme="majorBidi" w:cstheme="majorBidi"/>
          <w:sz w:val="24"/>
          <w:szCs w:val="24"/>
        </w:rPr>
        <w:fldChar w:fldCharType="separate"/>
      </w:r>
      <w:r w:rsidRPr="00260916">
        <w:rPr>
          <w:rFonts w:asciiTheme="majorBidi" w:hAnsiTheme="majorBidi" w:cstheme="majorBidi"/>
          <w:noProof/>
          <w:sz w:val="24"/>
          <w:szCs w:val="24"/>
        </w:rPr>
        <w:t>4</w:t>
      </w:r>
      <w:r w:rsidR="00CD28D4" w:rsidRPr="00260916">
        <w:rPr>
          <w:rFonts w:asciiTheme="majorBidi" w:hAnsiTheme="majorBidi" w:cstheme="majorBidi"/>
          <w:sz w:val="24"/>
          <w:szCs w:val="24"/>
        </w:rPr>
        <w:fldChar w:fldCharType="end"/>
      </w:r>
      <w:r w:rsidRPr="00260916">
        <w:rPr>
          <w:rFonts w:asciiTheme="majorBidi" w:hAnsiTheme="majorBidi" w:cstheme="majorBidi"/>
          <w:sz w:val="24"/>
          <w:szCs w:val="24"/>
        </w:rPr>
        <w:t>)Nettoyeur</w:t>
      </w:r>
    </w:p>
    <w:tbl>
      <w:tblPr>
        <w:tblStyle w:val="Grilleclaire-Accent11"/>
        <w:tblW w:w="9911" w:type="dxa"/>
        <w:tblLook w:val="04A0"/>
      </w:tblPr>
      <w:tblGrid>
        <w:gridCol w:w="4061"/>
        <w:gridCol w:w="1950"/>
        <w:gridCol w:w="1950"/>
        <w:gridCol w:w="1950"/>
      </w:tblGrid>
      <w:tr w:rsidR="002E0EC0" w:rsidRPr="002E0EC0" w:rsidTr="006C7FCD">
        <w:trPr>
          <w:cnfStyle w:val="100000000000"/>
          <w:trHeight w:val="521"/>
        </w:trPr>
        <w:tc>
          <w:tcPr>
            <w:cnfStyle w:val="001000000000"/>
            <w:tcW w:w="4061" w:type="dxa"/>
            <w:noWrap/>
            <w:hideMark/>
          </w:tcPr>
          <w:p w:rsidR="002E0EC0" w:rsidRPr="002E0EC0" w:rsidRDefault="002E0EC0" w:rsidP="00675736">
            <w:pPr>
              <w:jc w:val="both"/>
              <w:rPr>
                <w:rFonts w:asciiTheme="majorBidi" w:eastAsia="Times New Roman" w:hAnsiTheme="majorBidi"/>
                <w:color w:val="000000"/>
                <w:sz w:val="24"/>
                <w:szCs w:val="24"/>
              </w:rPr>
            </w:pPr>
          </w:p>
        </w:tc>
        <w:tc>
          <w:tcPr>
            <w:tcW w:w="1950" w:type="dxa"/>
            <w:noWrap/>
            <w:hideMark/>
          </w:tcPr>
          <w:p w:rsidR="002E0EC0" w:rsidRPr="002E0EC0" w:rsidRDefault="002E0EC0" w:rsidP="00675736">
            <w:pPr>
              <w:jc w:val="both"/>
              <w:cnfStyle w:val="100000000000"/>
              <w:rPr>
                <w:rFonts w:asciiTheme="majorBidi" w:eastAsia="Times New Roman" w:hAnsiTheme="majorBidi"/>
                <w:b w:val="0"/>
                <w:bCs w:val="0"/>
                <w:color w:val="000000"/>
                <w:sz w:val="24"/>
                <w:szCs w:val="24"/>
              </w:rPr>
            </w:pPr>
            <w:r w:rsidRPr="002E0EC0">
              <w:rPr>
                <w:rFonts w:asciiTheme="majorBidi" w:eastAsia="Times New Roman" w:hAnsiTheme="majorBidi"/>
                <w:b w:val="0"/>
                <w:bCs w:val="0"/>
                <w:color w:val="000000"/>
                <w:sz w:val="24"/>
                <w:szCs w:val="24"/>
              </w:rPr>
              <w:t>Base</w:t>
            </w:r>
          </w:p>
        </w:tc>
        <w:tc>
          <w:tcPr>
            <w:tcW w:w="1950" w:type="dxa"/>
            <w:noWrap/>
            <w:hideMark/>
          </w:tcPr>
          <w:p w:rsidR="002E0EC0" w:rsidRPr="002E0EC0" w:rsidRDefault="002E0EC0" w:rsidP="00675736">
            <w:pPr>
              <w:jc w:val="both"/>
              <w:cnfStyle w:val="100000000000"/>
              <w:rPr>
                <w:rFonts w:asciiTheme="majorBidi" w:eastAsia="Times New Roman" w:hAnsiTheme="majorBidi"/>
                <w:b w:val="0"/>
                <w:bCs w:val="0"/>
                <w:color w:val="000000"/>
                <w:sz w:val="24"/>
                <w:szCs w:val="24"/>
              </w:rPr>
            </w:pPr>
            <w:r w:rsidRPr="002E0EC0">
              <w:rPr>
                <w:rFonts w:asciiTheme="majorBidi" w:eastAsia="Times New Roman" w:hAnsiTheme="majorBidi"/>
                <w:b w:val="0"/>
                <w:bCs w:val="0"/>
                <w:color w:val="000000"/>
                <w:sz w:val="24"/>
                <w:szCs w:val="24"/>
              </w:rPr>
              <w:t>Taux</w:t>
            </w:r>
          </w:p>
        </w:tc>
        <w:tc>
          <w:tcPr>
            <w:tcW w:w="1950" w:type="dxa"/>
            <w:noWrap/>
            <w:hideMark/>
          </w:tcPr>
          <w:p w:rsidR="002E0EC0" w:rsidRPr="002E0EC0" w:rsidRDefault="002E0EC0" w:rsidP="00675736">
            <w:pPr>
              <w:jc w:val="both"/>
              <w:cnfStyle w:val="100000000000"/>
              <w:rPr>
                <w:rFonts w:asciiTheme="majorBidi" w:eastAsia="Times New Roman" w:hAnsiTheme="majorBidi"/>
                <w:b w:val="0"/>
                <w:bCs w:val="0"/>
                <w:color w:val="000000"/>
                <w:sz w:val="24"/>
                <w:szCs w:val="24"/>
              </w:rPr>
            </w:pPr>
            <w:r w:rsidRPr="002E0EC0">
              <w:rPr>
                <w:rFonts w:asciiTheme="majorBidi" w:eastAsia="Times New Roman" w:hAnsiTheme="majorBidi"/>
                <w:b w:val="0"/>
                <w:bCs w:val="0"/>
                <w:color w:val="000000"/>
                <w:sz w:val="24"/>
                <w:szCs w:val="24"/>
              </w:rPr>
              <w:t>Montant</w:t>
            </w:r>
          </w:p>
        </w:tc>
      </w:tr>
      <w:tr w:rsidR="002E0EC0" w:rsidRPr="002E0EC0" w:rsidTr="006C7FCD">
        <w:trPr>
          <w:cnfStyle w:val="000000100000"/>
          <w:trHeight w:val="521"/>
        </w:trPr>
        <w:tc>
          <w:tcPr>
            <w:cnfStyle w:val="001000000000"/>
            <w:tcW w:w="4061" w:type="dxa"/>
            <w:noWrap/>
            <w:hideMark/>
          </w:tcPr>
          <w:p w:rsidR="002E0EC0" w:rsidRPr="002E0EC0" w:rsidRDefault="002E0EC0" w:rsidP="00675736">
            <w:pPr>
              <w:jc w:val="both"/>
              <w:rPr>
                <w:rFonts w:asciiTheme="majorBidi" w:eastAsia="Times New Roman" w:hAnsiTheme="majorBidi"/>
                <w:b w:val="0"/>
                <w:bCs w:val="0"/>
                <w:color w:val="000000"/>
                <w:sz w:val="24"/>
                <w:szCs w:val="24"/>
              </w:rPr>
            </w:pPr>
            <w:r w:rsidRPr="002E0EC0">
              <w:rPr>
                <w:rFonts w:asciiTheme="majorBidi" w:eastAsia="Times New Roman" w:hAnsiTheme="majorBidi"/>
                <w:b w:val="0"/>
                <w:bCs w:val="0"/>
                <w:color w:val="000000"/>
                <w:sz w:val="24"/>
                <w:szCs w:val="24"/>
              </w:rPr>
              <w:t>Salaire de Base</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173,333333</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23,0769231</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4000</w:t>
            </w:r>
          </w:p>
        </w:tc>
      </w:tr>
      <w:tr w:rsidR="002E0EC0" w:rsidRPr="002E0EC0" w:rsidTr="006C7FCD">
        <w:trPr>
          <w:cnfStyle w:val="000000010000"/>
          <w:trHeight w:val="521"/>
        </w:trPr>
        <w:tc>
          <w:tcPr>
            <w:cnfStyle w:val="001000000000"/>
            <w:tcW w:w="4061" w:type="dxa"/>
            <w:noWrap/>
            <w:hideMark/>
          </w:tcPr>
          <w:p w:rsidR="002E0EC0" w:rsidRPr="002E0EC0" w:rsidRDefault="002E0EC0" w:rsidP="00675736">
            <w:pPr>
              <w:jc w:val="both"/>
              <w:rPr>
                <w:rFonts w:asciiTheme="majorBidi" w:eastAsia="Times New Roman" w:hAnsiTheme="majorBidi"/>
                <w:b w:val="0"/>
                <w:bCs w:val="0"/>
                <w:color w:val="000000"/>
                <w:sz w:val="24"/>
                <w:szCs w:val="24"/>
              </w:rPr>
            </w:pPr>
            <w:r w:rsidRPr="002E0EC0">
              <w:rPr>
                <w:rFonts w:asciiTheme="majorBidi" w:eastAsia="Times New Roman" w:hAnsiTheme="majorBidi"/>
                <w:b w:val="0"/>
                <w:bCs w:val="0"/>
                <w:color w:val="000000"/>
                <w:sz w:val="24"/>
                <w:szCs w:val="24"/>
              </w:rPr>
              <w:t>La retenu à la source</w:t>
            </w: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p>
        </w:tc>
      </w:tr>
      <w:tr w:rsidR="002E0EC0" w:rsidRPr="002E0EC0" w:rsidTr="006C7FCD">
        <w:trPr>
          <w:cnfStyle w:val="000000100000"/>
          <w:trHeight w:val="521"/>
        </w:trPr>
        <w:tc>
          <w:tcPr>
            <w:cnfStyle w:val="001000000000"/>
            <w:tcW w:w="4061" w:type="dxa"/>
            <w:noWrap/>
            <w:hideMark/>
          </w:tcPr>
          <w:p w:rsidR="002E0EC0" w:rsidRPr="002E0EC0" w:rsidRDefault="002E0EC0" w:rsidP="00675736">
            <w:pPr>
              <w:jc w:val="both"/>
              <w:rPr>
                <w:rFonts w:asciiTheme="majorBidi" w:eastAsia="Times New Roman" w:hAnsiTheme="majorBidi"/>
                <w:color w:val="000000"/>
                <w:sz w:val="24"/>
                <w:szCs w:val="24"/>
              </w:rPr>
            </w:pPr>
            <w:r w:rsidRPr="002E0EC0">
              <w:rPr>
                <w:rFonts w:asciiTheme="majorBidi" w:eastAsia="Times New Roman" w:hAnsiTheme="majorBidi"/>
                <w:color w:val="000000"/>
                <w:sz w:val="24"/>
                <w:szCs w:val="24"/>
              </w:rPr>
              <w:t>CNSS</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1%</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40</w:t>
            </w:r>
          </w:p>
        </w:tc>
      </w:tr>
      <w:tr w:rsidR="002E0EC0" w:rsidRPr="002E0EC0" w:rsidTr="006C7FCD">
        <w:trPr>
          <w:cnfStyle w:val="000000010000"/>
          <w:trHeight w:val="521"/>
        </w:trPr>
        <w:tc>
          <w:tcPr>
            <w:cnfStyle w:val="001000000000"/>
            <w:tcW w:w="4061" w:type="dxa"/>
            <w:noWrap/>
            <w:hideMark/>
          </w:tcPr>
          <w:p w:rsidR="002E0EC0" w:rsidRPr="002E0EC0" w:rsidRDefault="002E0EC0" w:rsidP="00675736">
            <w:pPr>
              <w:jc w:val="both"/>
              <w:rPr>
                <w:rFonts w:asciiTheme="majorBidi" w:eastAsia="Times New Roman" w:hAnsiTheme="majorBidi"/>
                <w:color w:val="000000"/>
                <w:sz w:val="24"/>
                <w:szCs w:val="24"/>
              </w:rPr>
            </w:pPr>
            <w:r w:rsidRPr="002E0EC0">
              <w:rPr>
                <w:rFonts w:asciiTheme="majorBidi" w:eastAsia="Times New Roman" w:hAnsiTheme="majorBidi"/>
                <w:color w:val="000000"/>
                <w:sz w:val="24"/>
                <w:szCs w:val="24"/>
              </w:rPr>
              <w:t>CNAM</w:t>
            </w: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4%</w:t>
            </w: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160</w:t>
            </w:r>
          </w:p>
        </w:tc>
      </w:tr>
      <w:tr w:rsidR="002E0EC0" w:rsidRPr="002E0EC0" w:rsidTr="006C7FCD">
        <w:trPr>
          <w:cnfStyle w:val="000000100000"/>
          <w:trHeight w:val="521"/>
        </w:trPr>
        <w:tc>
          <w:tcPr>
            <w:cnfStyle w:val="001000000000"/>
            <w:tcW w:w="4061" w:type="dxa"/>
            <w:noWrap/>
            <w:hideMark/>
          </w:tcPr>
          <w:p w:rsidR="002E0EC0" w:rsidRPr="002E0EC0" w:rsidRDefault="002E0EC0" w:rsidP="00675736">
            <w:pPr>
              <w:jc w:val="both"/>
              <w:rPr>
                <w:rFonts w:asciiTheme="majorBidi" w:eastAsia="Times New Roman" w:hAnsiTheme="majorBidi"/>
                <w:color w:val="000000"/>
                <w:sz w:val="24"/>
                <w:szCs w:val="24"/>
              </w:rPr>
            </w:pPr>
            <w:r w:rsidRPr="002E0EC0">
              <w:rPr>
                <w:rFonts w:asciiTheme="majorBidi" w:eastAsia="Times New Roman" w:hAnsiTheme="majorBidi"/>
                <w:color w:val="000000"/>
                <w:sz w:val="24"/>
                <w:szCs w:val="24"/>
              </w:rPr>
              <w:t>ITS</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0</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0%</w:t>
            </w:r>
          </w:p>
        </w:tc>
        <w:tc>
          <w:tcPr>
            <w:tcW w:w="1950" w:type="dxa"/>
            <w:noWrap/>
            <w:hideMark/>
          </w:tcPr>
          <w:p w:rsidR="002E0EC0" w:rsidRPr="002E0EC0" w:rsidRDefault="002E0EC0" w:rsidP="00675736">
            <w:pPr>
              <w:jc w:val="both"/>
              <w:cnfStyle w:val="00000010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0</w:t>
            </w:r>
          </w:p>
        </w:tc>
      </w:tr>
      <w:tr w:rsidR="002E0EC0" w:rsidRPr="002E0EC0" w:rsidTr="0034125A">
        <w:trPr>
          <w:cnfStyle w:val="000000010000"/>
          <w:trHeight w:val="759"/>
        </w:trPr>
        <w:tc>
          <w:tcPr>
            <w:cnfStyle w:val="001000000000"/>
            <w:tcW w:w="4061" w:type="dxa"/>
            <w:noWrap/>
            <w:hideMark/>
          </w:tcPr>
          <w:p w:rsidR="002E0EC0" w:rsidRPr="002E0EC0" w:rsidRDefault="002E0EC0" w:rsidP="00675736">
            <w:pPr>
              <w:jc w:val="both"/>
              <w:rPr>
                <w:rFonts w:asciiTheme="majorBidi" w:eastAsia="Times New Roman" w:hAnsiTheme="majorBidi"/>
                <w:b w:val="0"/>
                <w:bCs w:val="0"/>
                <w:color w:val="000000"/>
                <w:sz w:val="24"/>
                <w:szCs w:val="24"/>
              </w:rPr>
            </w:pPr>
            <w:r w:rsidRPr="002E0EC0">
              <w:rPr>
                <w:rFonts w:asciiTheme="majorBidi" w:eastAsia="Times New Roman" w:hAnsiTheme="majorBidi"/>
                <w:b w:val="0"/>
                <w:bCs w:val="0"/>
                <w:color w:val="000000"/>
                <w:sz w:val="24"/>
                <w:szCs w:val="24"/>
              </w:rPr>
              <w:t>Salaire Net</w:t>
            </w: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p>
        </w:tc>
        <w:tc>
          <w:tcPr>
            <w:tcW w:w="1950" w:type="dxa"/>
            <w:noWrap/>
            <w:hideMark/>
          </w:tcPr>
          <w:p w:rsidR="002E0EC0" w:rsidRPr="002E0EC0" w:rsidRDefault="002E0EC0" w:rsidP="00675736">
            <w:pPr>
              <w:jc w:val="both"/>
              <w:cnfStyle w:val="000000010000"/>
              <w:rPr>
                <w:rFonts w:asciiTheme="majorBidi" w:eastAsia="Times New Roman" w:hAnsiTheme="majorBidi" w:cstheme="majorBidi"/>
                <w:color w:val="000000"/>
                <w:sz w:val="24"/>
                <w:szCs w:val="24"/>
              </w:rPr>
            </w:pPr>
            <w:r w:rsidRPr="002E0EC0">
              <w:rPr>
                <w:rFonts w:asciiTheme="majorBidi" w:eastAsia="Times New Roman" w:hAnsiTheme="majorBidi" w:cstheme="majorBidi"/>
                <w:color w:val="000000"/>
                <w:sz w:val="24"/>
                <w:szCs w:val="24"/>
              </w:rPr>
              <w:t>3800</w:t>
            </w:r>
          </w:p>
        </w:tc>
      </w:tr>
    </w:tbl>
    <w:p w:rsidR="001F1AD5" w:rsidRDefault="001F1AD5" w:rsidP="00675736">
      <w:pPr>
        <w:jc w:val="both"/>
      </w:pPr>
    </w:p>
    <w:p w:rsidR="0034125A" w:rsidRDefault="0034125A" w:rsidP="00675736">
      <w:pPr>
        <w:jc w:val="both"/>
        <w:rPr>
          <w:rFonts w:asciiTheme="majorBidi" w:hAnsiTheme="majorBidi" w:cstheme="majorBidi"/>
          <w:b/>
          <w:bCs/>
          <w:sz w:val="32"/>
          <w:szCs w:val="32"/>
        </w:rPr>
      </w:pPr>
    </w:p>
    <w:p w:rsidR="006F5865" w:rsidRDefault="006F5865" w:rsidP="00675736">
      <w:pPr>
        <w:jc w:val="both"/>
        <w:rPr>
          <w:rFonts w:asciiTheme="majorBidi" w:hAnsiTheme="majorBidi" w:cstheme="majorBidi"/>
          <w:b/>
          <w:bCs/>
          <w:sz w:val="32"/>
          <w:szCs w:val="32"/>
        </w:rPr>
      </w:pPr>
    </w:p>
    <w:p w:rsidR="0034125A" w:rsidRDefault="0034125A" w:rsidP="00675736">
      <w:pPr>
        <w:jc w:val="both"/>
        <w:rPr>
          <w:rFonts w:asciiTheme="majorBidi" w:hAnsiTheme="majorBidi" w:cstheme="majorBidi"/>
          <w:b/>
          <w:bCs/>
          <w:sz w:val="32"/>
          <w:szCs w:val="32"/>
        </w:rPr>
      </w:pPr>
    </w:p>
    <w:p w:rsidR="0064428C" w:rsidRDefault="0064428C" w:rsidP="000C6C74">
      <w:pPr>
        <w:pStyle w:val="Titre2"/>
      </w:pPr>
      <w:bookmarkStart w:id="77" w:name="_Toc162370370"/>
      <w:bookmarkStart w:id="78" w:name="_Toc166098014"/>
      <w:bookmarkStart w:id="79" w:name="_Toc166098553"/>
      <w:bookmarkStart w:id="80" w:name="_Toc166098869"/>
      <w:bookmarkStart w:id="81" w:name="_Toc166099425"/>
      <w:bookmarkStart w:id="82" w:name="_Toc166100713"/>
      <w:r w:rsidRPr="0064428C">
        <w:t>Étude financier</w:t>
      </w:r>
      <w:bookmarkEnd w:id="77"/>
      <w:bookmarkEnd w:id="78"/>
      <w:bookmarkEnd w:id="79"/>
      <w:bookmarkEnd w:id="80"/>
      <w:bookmarkEnd w:id="81"/>
      <w:bookmarkEnd w:id="82"/>
    </w:p>
    <w:p w:rsidR="003C3178" w:rsidRPr="000672D2" w:rsidRDefault="003C3178" w:rsidP="000672D2">
      <w:pPr>
        <w:jc w:val="both"/>
        <w:rPr>
          <w:rFonts w:asciiTheme="majorBidi" w:hAnsiTheme="majorBidi" w:cstheme="majorBidi"/>
          <w:bCs/>
        </w:rPr>
      </w:pPr>
    </w:p>
    <w:p w:rsidR="000672D2" w:rsidRPr="00260916" w:rsidRDefault="000672D2" w:rsidP="00260916">
      <w:pPr>
        <w:rPr>
          <w:rFonts w:asciiTheme="majorBidi" w:hAnsiTheme="majorBidi" w:cstheme="majorBidi"/>
          <w:b/>
          <w:bCs/>
          <w:sz w:val="24"/>
          <w:szCs w:val="24"/>
        </w:rPr>
      </w:pPr>
      <w:bookmarkStart w:id="83" w:name="_Toc165105290"/>
      <w:r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00962F22" w:rsidRPr="00260916">
        <w:rPr>
          <w:rFonts w:asciiTheme="majorBidi" w:hAnsiTheme="majorBidi" w:cstheme="majorBidi"/>
          <w:b/>
          <w:bCs/>
          <w:noProof/>
          <w:sz w:val="24"/>
          <w:szCs w:val="24"/>
        </w:rPr>
        <w:t>3</w:t>
      </w:r>
      <w:r w:rsidR="00CD28D4" w:rsidRPr="00260916">
        <w:rPr>
          <w:rFonts w:asciiTheme="majorBidi" w:hAnsiTheme="majorBidi" w:cstheme="majorBidi"/>
          <w:b/>
          <w:bCs/>
          <w:sz w:val="24"/>
          <w:szCs w:val="24"/>
        </w:rPr>
        <w:fldChar w:fldCharType="end"/>
      </w:r>
      <w:r w:rsidRPr="00260916">
        <w:rPr>
          <w:rFonts w:asciiTheme="majorBidi" w:hAnsiTheme="majorBidi" w:cstheme="majorBidi"/>
          <w:b/>
          <w:bCs/>
          <w:sz w:val="24"/>
          <w:szCs w:val="24"/>
        </w:rPr>
        <w:t>.Calcul des Charges d’Exploitation</w:t>
      </w:r>
      <w:bookmarkEnd w:id="83"/>
    </w:p>
    <w:tbl>
      <w:tblPr>
        <w:tblStyle w:val="Grilleclaire-Accent11"/>
        <w:tblW w:w="10400" w:type="dxa"/>
        <w:tblLayout w:type="fixed"/>
        <w:tblLook w:val="01E0"/>
      </w:tblPr>
      <w:tblGrid>
        <w:gridCol w:w="4927"/>
        <w:gridCol w:w="2318"/>
        <w:gridCol w:w="3155"/>
      </w:tblGrid>
      <w:tr w:rsidR="003C3178" w:rsidTr="00C72690">
        <w:trPr>
          <w:cnfStyle w:val="100000000000"/>
          <w:trHeight w:val="2406"/>
        </w:trPr>
        <w:tc>
          <w:tcPr>
            <w:cnfStyle w:val="001000000000"/>
            <w:tcW w:w="4927" w:type="dxa"/>
            <w:vAlign w:val="center"/>
          </w:tcPr>
          <w:p w:rsidR="003C3178" w:rsidRPr="006C4132" w:rsidRDefault="003C3178" w:rsidP="001E11A1">
            <w:pPr>
              <w:jc w:val="center"/>
              <w:rPr>
                <w:rFonts w:asciiTheme="majorBidi" w:hAnsiTheme="majorBidi"/>
              </w:rPr>
            </w:pPr>
          </w:p>
          <w:p w:rsidR="003C3178" w:rsidRPr="006C4132" w:rsidRDefault="003C3178" w:rsidP="001E11A1">
            <w:pPr>
              <w:jc w:val="center"/>
              <w:rPr>
                <w:rFonts w:asciiTheme="majorBidi" w:hAnsiTheme="majorBidi"/>
              </w:rPr>
            </w:pPr>
            <w:r w:rsidRPr="006C4132">
              <w:rPr>
                <w:rFonts w:asciiTheme="majorBidi" w:hAnsiTheme="majorBidi"/>
                <w:b w:val="0"/>
                <w:bCs w:val="0"/>
                <w:sz w:val="28"/>
                <w:szCs w:val="28"/>
              </w:rPr>
              <w:t>Nature de la charge</w:t>
            </w:r>
          </w:p>
        </w:tc>
        <w:tc>
          <w:tcPr>
            <w:cnfStyle w:val="000010000000"/>
            <w:tcW w:w="2318" w:type="dxa"/>
            <w:vAlign w:val="center"/>
          </w:tcPr>
          <w:p w:rsidR="003C3178" w:rsidRPr="006C4132" w:rsidRDefault="003C3178" w:rsidP="001E11A1">
            <w:pPr>
              <w:jc w:val="center"/>
              <w:rPr>
                <w:rFonts w:asciiTheme="majorBidi" w:hAnsiTheme="majorBidi"/>
              </w:rPr>
            </w:pPr>
          </w:p>
          <w:p w:rsidR="003C3178" w:rsidRPr="006C4132" w:rsidRDefault="003C3178" w:rsidP="001E11A1">
            <w:pPr>
              <w:jc w:val="center"/>
              <w:rPr>
                <w:rFonts w:asciiTheme="majorBidi" w:hAnsiTheme="majorBidi"/>
              </w:rPr>
            </w:pPr>
            <w:r w:rsidRPr="006C4132">
              <w:rPr>
                <w:rFonts w:asciiTheme="majorBidi" w:hAnsiTheme="majorBidi"/>
                <w:b w:val="0"/>
                <w:bCs w:val="0"/>
                <w:sz w:val="28"/>
                <w:szCs w:val="28"/>
              </w:rPr>
              <w:t>Prévision mensuelle</w:t>
            </w:r>
          </w:p>
        </w:tc>
        <w:tc>
          <w:tcPr>
            <w:cnfStyle w:val="000100000000"/>
            <w:tcW w:w="3155" w:type="dxa"/>
            <w:vAlign w:val="center"/>
          </w:tcPr>
          <w:p w:rsidR="003C3178" w:rsidRPr="006C4132" w:rsidRDefault="003C3178" w:rsidP="001E11A1">
            <w:pPr>
              <w:jc w:val="center"/>
              <w:rPr>
                <w:rFonts w:asciiTheme="majorBidi" w:hAnsiTheme="majorBidi"/>
              </w:rPr>
            </w:pPr>
          </w:p>
          <w:p w:rsidR="003C3178" w:rsidRPr="006C4132" w:rsidRDefault="003C3178" w:rsidP="001E11A1">
            <w:pPr>
              <w:jc w:val="center"/>
              <w:rPr>
                <w:rFonts w:asciiTheme="majorBidi" w:hAnsiTheme="majorBidi"/>
              </w:rPr>
            </w:pPr>
            <w:r w:rsidRPr="006C4132">
              <w:rPr>
                <w:rFonts w:asciiTheme="majorBidi" w:hAnsiTheme="majorBidi"/>
                <w:b w:val="0"/>
                <w:bCs w:val="0"/>
                <w:sz w:val="28"/>
                <w:szCs w:val="28"/>
              </w:rPr>
              <w:t>Prévision annuelle</w:t>
            </w:r>
          </w:p>
          <w:p w:rsidR="003C3178" w:rsidRPr="006C4132" w:rsidRDefault="003C3178" w:rsidP="001E11A1">
            <w:pPr>
              <w:jc w:val="center"/>
              <w:rPr>
                <w:rFonts w:asciiTheme="majorBidi" w:hAnsiTheme="majorBidi"/>
              </w:rPr>
            </w:pPr>
          </w:p>
        </w:tc>
      </w:tr>
      <w:tr w:rsidR="003C3178" w:rsidRPr="00C10BB3" w:rsidTr="00C72690">
        <w:trPr>
          <w:cnfStyle w:val="000000100000"/>
          <w:trHeight w:val="1161"/>
        </w:trPr>
        <w:tc>
          <w:tcPr>
            <w:cnfStyle w:val="001000000000"/>
            <w:tcW w:w="4927" w:type="dxa"/>
            <w:vAlign w:val="center"/>
          </w:tcPr>
          <w:p w:rsidR="003C3178" w:rsidRPr="006C4132" w:rsidRDefault="003C3178" w:rsidP="001E11A1">
            <w:pPr>
              <w:jc w:val="center"/>
              <w:rPr>
                <w:rFonts w:asciiTheme="majorBidi" w:hAnsiTheme="majorBidi"/>
                <w:sz w:val="12"/>
                <w:szCs w:val="12"/>
              </w:rPr>
            </w:pPr>
          </w:p>
          <w:p w:rsidR="003C3178" w:rsidRPr="006C4132" w:rsidRDefault="003C3178" w:rsidP="001E11A1">
            <w:pPr>
              <w:jc w:val="center"/>
              <w:rPr>
                <w:rFonts w:asciiTheme="majorBidi" w:hAnsiTheme="majorBidi"/>
              </w:rPr>
            </w:pPr>
            <w:r w:rsidRPr="006C4132">
              <w:rPr>
                <w:rFonts w:asciiTheme="majorBidi" w:hAnsiTheme="majorBidi"/>
              </w:rPr>
              <w:t xml:space="preserve">Achats des </w:t>
            </w:r>
            <w:r w:rsidR="006C4132" w:rsidRPr="006C4132">
              <w:rPr>
                <w:rFonts w:asciiTheme="majorBidi" w:hAnsiTheme="majorBidi"/>
              </w:rPr>
              <w:t>Fourniture de bureaux</w:t>
            </w:r>
          </w:p>
        </w:tc>
        <w:tc>
          <w:tcPr>
            <w:cnfStyle w:val="000010000000"/>
            <w:tcW w:w="2318" w:type="dxa"/>
            <w:vAlign w:val="center"/>
          </w:tcPr>
          <w:p w:rsidR="006C4132" w:rsidRDefault="006C4132" w:rsidP="001E11A1">
            <w:pPr>
              <w:jc w:val="center"/>
              <w:rPr>
                <w:rFonts w:asciiTheme="majorBidi" w:hAnsiTheme="majorBidi" w:cstheme="majorBidi"/>
                <w:sz w:val="24"/>
                <w:szCs w:val="24"/>
              </w:rPr>
            </w:pPr>
          </w:p>
          <w:p w:rsidR="006C4132" w:rsidRDefault="006C4132" w:rsidP="001E11A1">
            <w:pPr>
              <w:ind w:left="885" w:hanging="425"/>
              <w:jc w:val="center"/>
              <w:rPr>
                <w:rFonts w:asciiTheme="majorBidi" w:hAnsiTheme="majorBidi" w:cstheme="majorBidi"/>
                <w:sz w:val="12"/>
                <w:szCs w:val="12"/>
              </w:rPr>
            </w:pPr>
            <w:r w:rsidRPr="006C4132">
              <w:rPr>
                <w:rFonts w:asciiTheme="majorBidi" w:hAnsiTheme="majorBidi" w:cstheme="majorBidi"/>
              </w:rPr>
              <w:t>83,3</w:t>
            </w:r>
          </w:p>
          <w:p w:rsidR="003C3178" w:rsidRPr="006C4132" w:rsidRDefault="003C3178" w:rsidP="001E11A1">
            <w:pPr>
              <w:jc w:val="center"/>
              <w:rPr>
                <w:rFonts w:asciiTheme="majorBidi" w:hAnsiTheme="majorBidi" w:cstheme="majorBidi"/>
                <w:sz w:val="24"/>
                <w:szCs w:val="24"/>
              </w:rPr>
            </w:pPr>
          </w:p>
        </w:tc>
        <w:tc>
          <w:tcPr>
            <w:cnfStyle w:val="000100000000"/>
            <w:tcW w:w="3155" w:type="dxa"/>
            <w:vAlign w:val="center"/>
          </w:tcPr>
          <w:p w:rsidR="006C4132" w:rsidRDefault="006C4132" w:rsidP="001E11A1">
            <w:pPr>
              <w:jc w:val="center"/>
              <w:rPr>
                <w:rFonts w:asciiTheme="majorBidi" w:hAnsiTheme="majorBidi"/>
                <w:sz w:val="12"/>
                <w:szCs w:val="12"/>
              </w:rPr>
            </w:pPr>
          </w:p>
          <w:p w:rsidR="006C4132" w:rsidRDefault="006C4132" w:rsidP="001E11A1">
            <w:pPr>
              <w:jc w:val="center"/>
              <w:rPr>
                <w:rFonts w:asciiTheme="majorBidi" w:hAnsiTheme="majorBidi"/>
                <w:sz w:val="12"/>
                <w:szCs w:val="12"/>
              </w:rPr>
            </w:pPr>
          </w:p>
          <w:p w:rsidR="003C3178" w:rsidRPr="006C4132" w:rsidRDefault="006C4132" w:rsidP="001E11A1">
            <w:pPr>
              <w:jc w:val="center"/>
              <w:rPr>
                <w:rFonts w:asciiTheme="majorBidi" w:hAnsiTheme="majorBidi"/>
              </w:rPr>
            </w:pPr>
            <w:r w:rsidRPr="006C4132">
              <w:rPr>
                <w:rFonts w:asciiTheme="majorBidi" w:hAnsiTheme="majorBidi"/>
              </w:rPr>
              <w:t>1000</w:t>
            </w:r>
          </w:p>
        </w:tc>
      </w:tr>
      <w:tr w:rsidR="003C3178" w:rsidRPr="001B7FF5" w:rsidTr="00C72690">
        <w:trPr>
          <w:cnfStyle w:val="000000010000"/>
          <w:trHeight w:val="1316"/>
        </w:trPr>
        <w:tc>
          <w:tcPr>
            <w:cnfStyle w:val="001000000000"/>
            <w:tcW w:w="4927" w:type="dxa"/>
            <w:vAlign w:val="center"/>
          </w:tcPr>
          <w:p w:rsidR="003C3178" w:rsidRPr="006C4132" w:rsidRDefault="003C3178" w:rsidP="001E11A1">
            <w:pPr>
              <w:jc w:val="center"/>
              <w:rPr>
                <w:rFonts w:asciiTheme="majorBidi" w:hAnsiTheme="majorBidi"/>
                <w:sz w:val="12"/>
                <w:szCs w:val="12"/>
              </w:rPr>
            </w:pPr>
          </w:p>
          <w:p w:rsidR="003C3178" w:rsidRPr="006C4132" w:rsidRDefault="003C3178" w:rsidP="001E11A1">
            <w:pPr>
              <w:jc w:val="center"/>
              <w:rPr>
                <w:rFonts w:asciiTheme="majorBidi" w:hAnsiTheme="majorBidi"/>
              </w:rPr>
            </w:pPr>
            <w:r w:rsidRPr="006C4132">
              <w:rPr>
                <w:rFonts w:asciiTheme="majorBidi" w:hAnsiTheme="majorBidi"/>
              </w:rPr>
              <w:t>Loyer</w:t>
            </w:r>
          </w:p>
        </w:tc>
        <w:tc>
          <w:tcPr>
            <w:cnfStyle w:val="000010000000"/>
            <w:tcW w:w="2318" w:type="dxa"/>
            <w:vAlign w:val="center"/>
          </w:tcPr>
          <w:p w:rsidR="003C3178" w:rsidRPr="006C4132" w:rsidRDefault="003C3178" w:rsidP="001E11A1">
            <w:pPr>
              <w:jc w:val="center"/>
              <w:rPr>
                <w:rFonts w:asciiTheme="majorBidi" w:hAnsiTheme="majorBidi" w:cstheme="majorBidi"/>
              </w:rPr>
            </w:pPr>
          </w:p>
          <w:p w:rsidR="003C3178" w:rsidRPr="006C4132" w:rsidRDefault="003C3178" w:rsidP="001E11A1">
            <w:pPr>
              <w:jc w:val="center"/>
              <w:rPr>
                <w:rFonts w:asciiTheme="majorBidi" w:hAnsiTheme="majorBidi" w:cstheme="majorBidi"/>
                <w:sz w:val="12"/>
                <w:szCs w:val="12"/>
              </w:rPr>
            </w:pPr>
            <w:r w:rsidRPr="006C4132">
              <w:rPr>
                <w:rFonts w:asciiTheme="majorBidi" w:hAnsiTheme="majorBidi" w:cstheme="majorBidi"/>
              </w:rPr>
              <w:t>7000</w:t>
            </w:r>
          </w:p>
        </w:tc>
        <w:tc>
          <w:tcPr>
            <w:cnfStyle w:val="000100000000"/>
            <w:tcW w:w="3155" w:type="dxa"/>
            <w:vAlign w:val="center"/>
          </w:tcPr>
          <w:p w:rsidR="003C3178" w:rsidRPr="006C4132" w:rsidRDefault="003C3178" w:rsidP="001E11A1">
            <w:pPr>
              <w:jc w:val="center"/>
              <w:rPr>
                <w:rFonts w:asciiTheme="majorBidi" w:hAnsiTheme="majorBidi"/>
              </w:rPr>
            </w:pPr>
            <w:r w:rsidRPr="006C4132">
              <w:rPr>
                <w:rFonts w:asciiTheme="majorBidi" w:hAnsiTheme="majorBidi"/>
              </w:rPr>
              <w:t>84000</w:t>
            </w:r>
          </w:p>
        </w:tc>
      </w:tr>
      <w:tr w:rsidR="003C3178" w:rsidRPr="005116F5" w:rsidTr="00C72690">
        <w:trPr>
          <w:cnfStyle w:val="000000100000"/>
          <w:trHeight w:val="1318"/>
        </w:trPr>
        <w:tc>
          <w:tcPr>
            <w:cnfStyle w:val="001000000000"/>
            <w:tcW w:w="4927" w:type="dxa"/>
            <w:vAlign w:val="center"/>
          </w:tcPr>
          <w:p w:rsidR="003C3178" w:rsidRPr="006C4132" w:rsidRDefault="003C3178" w:rsidP="001E11A1">
            <w:pPr>
              <w:jc w:val="center"/>
              <w:rPr>
                <w:rFonts w:asciiTheme="majorBidi" w:hAnsiTheme="majorBidi"/>
                <w:sz w:val="12"/>
                <w:szCs w:val="12"/>
              </w:rPr>
            </w:pPr>
          </w:p>
          <w:p w:rsidR="003C3178" w:rsidRPr="006C4132" w:rsidRDefault="003C3178" w:rsidP="001E11A1">
            <w:pPr>
              <w:jc w:val="center"/>
              <w:rPr>
                <w:rFonts w:asciiTheme="majorBidi" w:hAnsiTheme="majorBidi"/>
              </w:rPr>
            </w:pPr>
            <w:r w:rsidRPr="006C4132">
              <w:rPr>
                <w:rFonts w:asciiTheme="majorBidi" w:hAnsiTheme="majorBidi"/>
              </w:rPr>
              <w:t xml:space="preserve">Eau et </w:t>
            </w:r>
            <w:r w:rsidR="005063A0" w:rsidRPr="006C4132">
              <w:rPr>
                <w:rFonts w:asciiTheme="majorBidi" w:hAnsiTheme="majorBidi"/>
              </w:rPr>
              <w:t>Électricité</w:t>
            </w:r>
          </w:p>
          <w:p w:rsidR="003C3178" w:rsidRPr="006C4132" w:rsidRDefault="003C3178" w:rsidP="001E11A1">
            <w:pPr>
              <w:jc w:val="center"/>
              <w:rPr>
                <w:rFonts w:asciiTheme="majorBidi" w:hAnsiTheme="majorBidi"/>
                <w:sz w:val="12"/>
                <w:szCs w:val="12"/>
              </w:rPr>
            </w:pPr>
          </w:p>
        </w:tc>
        <w:tc>
          <w:tcPr>
            <w:cnfStyle w:val="000010000000"/>
            <w:tcW w:w="2318" w:type="dxa"/>
            <w:vAlign w:val="center"/>
          </w:tcPr>
          <w:p w:rsidR="003C3178" w:rsidRPr="006C4132" w:rsidRDefault="003C3178" w:rsidP="001E11A1">
            <w:pPr>
              <w:jc w:val="center"/>
              <w:rPr>
                <w:rFonts w:asciiTheme="majorBidi" w:hAnsiTheme="majorBidi" w:cstheme="majorBidi"/>
                <w:sz w:val="12"/>
                <w:szCs w:val="12"/>
              </w:rPr>
            </w:pPr>
          </w:p>
          <w:p w:rsidR="003C3178" w:rsidRPr="006C4132" w:rsidRDefault="003C3178" w:rsidP="001E11A1">
            <w:pPr>
              <w:jc w:val="center"/>
              <w:rPr>
                <w:rFonts w:asciiTheme="majorBidi" w:hAnsiTheme="majorBidi" w:cstheme="majorBidi"/>
                <w:sz w:val="12"/>
                <w:szCs w:val="12"/>
              </w:rPr>
            </w:pPr>
          </w:p>
          <w:p w:rsidR="003C3178" w:rsidRPr="006C4132" w:rsidRDefault="003C3178" w:rsidP="001E11A1">
            <w:pPr>
              <w:jc w:val="center"/>
              <w:rPr>
                <w:rFonts w:asciiTheme="majorBidi" w:hAnsiTheme="majorBidi" w:cstheme="majorBidi"/>
                <w:sz w:val="12"/>
                <w:szCs w:val="12"/>
              </w:rPr>
            </w:pPr>
          </w:p>
          <w:p w:rsidR="003C3178" w:rsidRPr="006C4132" w:rsidRDefault="003C3178" w:rsidP="001E11A1">
            <w:pPr>
              <w:jc w:val="center"/>
              <w:rPr>
                <w:rFonts w:asciiTheme="majorBidi" w:hAnsiTheme="majorBidi" w:cstheme="majorBidi"/>
              </w:rPr>
            </w:pPr>
            <w:r w:rsidRPr="006C4132">
              <w:rPr>
                <w:rFonts w:asciiTheme="majorBidi" w:hAnsiTheme="majorBidi" w:cstheme="majorBidi"/>
              </w:rPr>
              <w:t>1800</w:t>
            </w:r>
          </w:p>
        </w:tc>
        <w:tc>
          <w:tcPr>
            <w:cnfStyle w:val="000100000000"/>
            <w:tcW w:w="3155" w:type="dxa"/>
            <w:vAlign w:val="center"/>
          </w:tcPr>
          <w:p w:rsidR="003C3178" w:rsidRPr="006C4132" w:rsidRDefault="003C3178" w:rsidP="001E11A1">
            <w:pPr>
              <w:jc w:val="center"/>
              <w:rPr>
                <w:rFonts w:asciiTheme="majorBidi" w:hAnsiTheme="majorBidi"/>
              </w:rPr>
            </w:pPr>
            <w:r w:rsidRPr="006C4132">
              <w:rPr>
                <w:rFonts w:asciiTheme="majorBidi" w:hAnsiTheme="majorBidi"/>
              </w:rPr>
              <w:t>21600</w:t>
            </w:r>
          </w:p>
        </w:tc>
      </w:tr>
      <w:tr w:rsidR="003C3178" w:rsidRPr="00C3795F" w:rsidTr="00C72690">
        <w:trPr>
          <w:cnfStyle w:val="000000010000"/>
          <w:trHeight w:val="1436"/>
        </w:trPr>
        <w:tc>
          <w:tcPr>
            <w:cnfStyle w:val="001000000000"/>
            <w:tcW w:w="4927" w:type="dxa"/>
            <w:vAlign w:val="center"/>
          </w:tcPr>
          <w:p w:rsidR="003C3178" w:rsidRPr="006C4132" w:rsidRDefault="003C3178" w:rsidP="001E11A1">
            <w:pPr>
              <w:jc w:val="center"/>
              <w:rPr>
                <w:rFonts w:asciiTheme="majorBidi" w:hAnsiTheme="majorBidi"/>
                <w:sz w:val="12"/>
                <w:szCs w:val="12"/>
              </w:rPr>
            </w:pPr>
          </w:p>
          <w:p w:rsidR="003C3178" w:rsidRPr="006C4132" w:rsidRDefault="003C3178" w:rsidP="001E11A1">
            <w:pPr>
              <w:jc w:val="center"/>
              <w:rPr>
                <w:rFonts w:asciiTheme="majorBidi" w:hAnsiTheme="majorBidi"/>
              </w:rPr>
            </w:pPr>
            <w:r w:rsidRPr="006C4132">
              <w:rPr>
                <w:rFonts w:asciiTheme="majorBidi" w:hAnsiTheme="majorBidi"/>
              </w:rPr>
              <w:t>Autres Charges(à préciser)</w:t>
            </w:r>
          </w:p>
          <w:p w:rsidR="003C3178" w:rsidRPr="006C4132" w:rsidRDefault="003C3178" w:rsidP="001E11A1">
            <w:pPr>
              <w:jc w:val="center"/>
              <w:rPr>
                <w:rFonts w:asciiTheme="majorBidi" w:hAnsiTheme="majorBidi"/>
                <w:sz w:val="12"/>
                <w:szCs w:val="12"/>
              </w:rPr>
            </w:pPr>
          </w:p>
        </w:tc>
        <w:tc>
          <w:tcPr>
            <w:cnfStyle w:val="000010000000"/>
            <w:tcW w:w="2318" w:type="dxa"/>
            <w:vAlign w:val="center"/>
          </w:tcPr>
          <w:p w:rsidR="003C3178" w:rsidRPr="006C4132" w:rsidRDefault="003C3178" w:rsidP="001E11A1">
            <w:pPr>
              <w:jc w:val="center"/>
              <w:rPr>
                <w:rFonts w:asciiTheme="majorBidi" w:hAnsiTheme="majorBidi" w:cstheme="majorBidi"/>
                <w:sz w:val="12"/>
                <w:szCs w:val="12"/>
              </w:rPr>
            </w:pPr>
          </w:p>
        </w:tc>
        <w:tc>
          <w:tcPr>
            <w:cnfStyle w:val="000100000000"/>
            <w:tcW w:w="3155" w:type="dxa"/>
            <w:vAlign w:val="center"/>
          </w:tcPr>
          <w:p w:rsidR="003C3178" w:rsidRPr="006C4132" w:rsidRDefault="003C3178" w:rsidP="001E11A1">
            <w:pPr>
              <w:jc w:val="center"/>
              <w:rPr>
                <w:rFonts w:asciiTheme="majorBidi" w:hAnsiTheme="majorBidi"/>
              </w:rPr>
            </w:pPr>
          </w:p>
        </w:tc>
      </w:tr>
      <w:tr w:rsidR="003C3178" w:rsidRPr="00C3795F" w:rsidTr="00C72690">
        <w:trPr>
          <w:cnfStyle w:val="000000100000"/>
          <w:trHeight w:val="954"/>
        </w:trPr>
        <w:tc>
          <w:tcPr>
            <w:cnfStyle w:val="001000000000"/>
            <w:tcW w:w="4927" w:type="dxa"/>
            <w:vAlign w:val="center"/>
          </w:tcPr>
          <w:p w:rsidR="003C3178" w:rsidRPr="006C4132" w:rsidRDefault="003C3178" w:rsidP="001E11A1">
            <w:pPr>
              <w:jc w:val="center"/>
              <w:rPr>
                <w:rFonts w:asciiTheme="majorBidi" w:hAnsiTheme="majorBidi"/>
              </w:rPr>
            </w:pPr>
            <w:r w:rsidRPr="006C4132">
              <w:rPr>
                <w:rFonts w:asciiTheme="majorBidi" w:hAnsiTheme="majorBidi"/>
              </w:rPr>
              <w:t>Réparation des véhicules</w:t>
            </w:r>
          </w:p>
        </w:tc>
        <w:tc>
          <w:tcPr>
            <w:cnfStyle w:val="000010000000"/>
            <w:tcW w:w="2318" w:type="dxa"/>
            <w:vAlign w:val="center"/>
          </w:tcPr>
          <w:p w:rsidR="003C3178" w:rsidRPr="006C4132" w:rsidRDefault="003C3178" w:rsidP="001E11A1">
            <w:pPr>
              <w:jc w:val="center"/>
              <w:rPr>
                <w:rFonts w:asciiTheme="majorBidi" w:hAnsiTheme="majorBidi" w:cstheme="majorBidi"/>
                <w:sz w:val="12"/>
                <w:szCs w:val="12"/>
              </w:rPr>
            </w:pPr>
          </w:p>
          <w:p w:rsidR="003C3178" w:rsidRPr="006C4132" w:rsidRDefault="003C3178" w:rsidP="001E11A1">
            <w:pPr>
              <w:jc w:val="center"/>
              <w:rPr>
                <w:rFonts w:asciiTheme="majorBidi" w:hAnsiTheme="majorBidi" w:cstheme="majorBidi"/>
                <w:sz w:val="12"/>
                <w:szCs w:val="12"/>
              </w:rPr>
            </w:pPr>
          </w:p>
          <w:p w:rsidR="003C3178" w:rsidRPr="006C4132" w:rsidRDefault="003C3178" w:rsidP="001E11A1">
            <w:pPr>
              <w:jc w:val="center"/>
              <w:rPr>
                <w:rFonts w:asciiTheme="majorBidi" w:hAnsiTheme="majorBidi" w:cstheme="majorBidi"/>
                <w:sz w:val="24"/>
                <w:szCs w:val="24"/>
              </w:rPr>
            </w:pPr>
            <w:r w:rsidRPr="006C4132">
              <w:rPr>
                <w:rFonts w:asciiTheme="majorBidi" w:hAnsiTheme="majorBidi" w:cstheme="majorBidi"/>
              </w:rPr>
              <w:t>416,7</w:t>
            </w:r>
          </w:p>
        </w:tc>
        <w:tc>
          <w:tcPr>
            <w:cnfStyle w:val="000100000000"/>
            <w:tcW w:w="3155" w:type="dxa"/>
            <w:vAlign w:val="center"/>
          </w:tcPr>
          <w:p w:rsidR="003C3178" w:rsidRPr="006C4132" w:rsidRDefault="003C3178" w:rsidP="001E11A1">
            <w:pPr>
              <w:jc w:val="center"/>
              <w:rPr>
                <w:rFonts w:asciiTheme="majorBidi" w:hAnsiTheme="majorBidi"/>
              </w:rPr>
            </w:pPr>
            <w:r w:rsidRPr="006C4132">
              <w:rPr>
                <w:rFonts w:asciiTheme="majorBidi" w:hAnsiTheme="majorBidi"/>
              </w:rPr>
              <w:t>5000</w:t>
            </w:r>
          </w:p>
        </w:tc>
      </w:tr>
      <w:tr w:rsidR="003C3178" w:rsidRPr="00C3795F" w:rsidTr="00C72690">
        <w:trPr>
          <w:cnfStyle w:val="000000010000"/>
          <w:trHeight w:val="819"/>
        </w:trPr>
        <w:tc>
          <w:tcPr>
            <w:cnfStyle w:val="001000000000"/>
            <w:tcW w:w="4927" w:type="dxa"/>
            <w:vAlign w:val="center"/>
          </w:tcPr>
          <w:p w:rsidR="003C3178" w:rsidRPr="006C4132" w:rsidRDefault="003C3178" w:rsidP="001E11A1">
            <w:pPr>
              <w:jc w:val="center"/>
              <w:rPr>
                <w:rFonts w:asciiTheme="majorBidi" w:hAnsiTheme="majorBidi"/>
              </w:rPr>
            </w:pPr>
            <w:r w:rsidRPr="006C4132">
              <w:rPr>
                <w:rFonts w:asciiTheme="majorBidi" w:hAnsiTheme="majorBidi"/>
                <w:sz w:val="12"/>
                <w:szCs w:val="12"/>
              </w:rPr>
              <w:t>F</w:t>
            </w:r>
          </w:p>
          <w:p w:rsidR="003C3178" w:rsidRPr="006C4132" w:rsidRDefault="008E5EDF" w:rsidP="001E11A1">
            <w:pPr>
              <w:jc w:val="center"/>
              <w:rPr>
                <w:rFonts w:asciiTheme="majorBidi" w:hAnsiTheme="majorBidi"/>
                <w:sz w:val="24"/>
                <w:szCs w:val="24"/>
              </w:rPr>
            </w:pPr>
            <w:r>
              <w:rPr>
                <w:rFonts w:asciiTheme="majorBidi" w:hAnsiTheme="majorBidi"/>
                <w:sz w:val="24"/>
                <w:szCs w:val="24"/>
              </w:rPr>
              <w:t>Amortissement</w:t>
            </w:r>
          </w:p>
        </w:tc>
        <w:tc>
          <w:tcPr>
            <w:cnfStyle w:val="000010000000"/>
            <w:tcW w:w="2318" w:type="dxa"/>
            <w:vAlign w:val="center"/>
          </w:tcPr>
          <w:p w:rsidR="003C3178" w:rsidRPr="006C4132" w:rsidRDefault="004A3012" w:rsidP="001E11A1">
            <w:pPr>
              <w:jc w:val="center"/>
              <w:rPr>
                <w:rFonts w:asciiTheme="majorBidi" w:hAnsiTheme="majorBidi" w:cstheme="majorBidi"/>
                <w:sz w:val="24"/>
                <w:szCs w:val="24"/>
              </w:rPr>
            </w:pPr>
            <w:r>
              <w:t>10000</w:t>
            </w:r>
          </w:p>
        </w:tc>
        <w:tc>
          <w:tcPr>
            <w:cnfStyle w:val="000100000000"/>
            <w:tcW w:w="3155" w:type="dxa"/>
            <w:vAlign w:val="center"/>
          </w:tcPr>
          <w:p w:rsidR="003C3178" w:rsidRPr="006C4132" w:rsidRDefault="007B42CF" w:rsidP="001E11A1">
            <w:pPr>
              <w:jc w:val="center"/>
              <w:rPr>
                <w:rFonts w:asciiTheme="majorBidi" w:hAnsiTheme="majorBidi"/>
              </w:rPr>
            </w:pPr>
            <w:r>
              <w:t>1</w:t>
            </w:r>
            <w:r w:rsidR="004A3012">
              <w:t>20000</w:t>
            </w:r>
          </w:p>
        </w:tc>
      </w:tr>
      <w:tr w:rsidR="003C3178" w:rsidRPr="009E4A59" w:rsidTr="00C72690">
        <w:trPr>
          <w:cnfStyle w:val="010000000000"/>
          <w:trHeight w:val="1026"/>
        </w:trPr>
        <w:tc>
          <w:tcPr>
            <w:cnfStyle w:val="001000000000"/>
            <w:tcW w:w="4927" w:type="dxa"/>
            <w:vAlign w:val="center"/>
          </w:tcPr>
          <w:p w:rsidR="003C3178" w:rsidRPr="006C4132" w:rsidRDefault="003C3178" w:rsidP="001E11A1">
            <w:pPr>
              <w:jc w:val="center"/>
              <w:rPr>
                <w:rFonts w:asciiTheme="majorBidi" w:hAnsiTheme="majorBidi"/>
                <w:b w:val="0"/>
                <w:sz w:val="12"/>
                <w:szCs w:val="12"/>
              </w:rPr>
            </w:pPr>
          </w:p>
          <w:p w:rsidR="003C3178" w:rsidRPr="006C4132" w:rsidRDefault="003C3178" w:rsidP="001E11A1">
            <w:pPr>
              <w:jc w:val="center"/>
              <w:rPr>
                <w:rFonts w:asciiTheme="majorBidi" w:hAnsiTheme="majorBidi"/>
                <w:b w:val="0"/>
              </w:rPr>
            </w:pPr>
            <w:r w:rsidRPr="006C4132">
              <w:rPr>
                <w:rFonts w:asciiTheme="majorBidi" w:hAnsiTheme="majorBidi"/>
                <w:b w:val="0"/>
              </w:rPr>
              <w:t>TOTAL DES CHARGES</w:t>
            </w:r>
          </w:p>
        </w:tc>
        <w:tc>
          <w:tcPr>
            <w:cnfStyle w:val="000010000000"/>
            <w:tcW w:w="2318" w:type="dxa"/>
            <w:vAlign w:val="center"/>
          </w:tcPr>
          <w:p w:rsidR="003C3178" w:rsidRPr="006C4132" w:rsidRDefault="004A3012" w:rsidP="001E11A1">
            <w:pPr>
              <w:jc w:val="center"/>
              <w:rPr>
                <w:rFonts w:asciiTheme="majorBidi" w:hAnsiTheme="majorBidi"/>
                <w:sz w:val="24"/>
                <w:szCs w:val="24"/>
              </w:rPr>
            </w:pPr>
            <w:r>
              <w:rPr>
                <w:rFonts w:asciiTheme="majorBidi" w:hAnsiTheme="majorBidi"/>
                <w:sz w:val="24"/>
                <w:szCs w:val="24"/>
              </w:rPr>
              <w:t>19300</w:t>
            </w:r>
          </w:p>
        </w:tc>
        <w:tc>
          <w:tcPr>
            <w:cnfStyle w:val="000100000000"/>
            <w:tcW w:w="3155" w:type="dxa"/>
            <w:vAlign w:val="center"/>
          </w:tcPr>
          <w:p w:rsidR="003C3178" w:rsidRPr="006C4132" w:rsidRDefault="007B42CF" w:rsidP="001E11A1">
            <w:pPr>
              <w:jc w:val="center"/>
              <w:rPr>
                <w:rFonts w:asciiTheme="majorBidi" w:hAnsiTheme="majorBidi"/>
                <w:sz w:val="24"/>
                <w:szCs w:val="24"/>
              </w:rPr>
            </w:pPr>
            <w:r>
              <w:rPr>
                <w:rFonts w:asciiTheme="majorBidi" w:hAnsiTheme="majorBidi"/>
              </w:rPr>
              <w:t>231</w:t>
            </w:r>
            <w:r w:rsidR="004A3012">
              <w:rPr>
                <w:rFonts w:asciiTheme="majorBidi" w:hAnsiTheme="majorBidi"/>
              </w:rPr>
              <w:t>600</w:t>
            </w:r>
          </w:p>
        </w:tc>
      </w:tr>
    </w:tbl>
    <w:p w:rsidR="00C72690" w:rsidRDefault="00C72690" w:rsidP="00675736">
      <w:pPr>
        <w:jc w:val="both"/>
        <w:rPr>
          <w:b/>
          <w:bCs/>
          <w:sz w:val="28"/>
          <w:szCs w:val="28"/>
        </w:rPr>
      </w:pPr>
    </w:p>
    <w:p w:rsidR="001F1AD5" w:rsidRDefault="001F1AD5" w:rsidP="00675736">
      <w:pPr>
        <w:jc w:val="both"/>
        <w:rPr>
          <w:b/>
          <w:bCs/>
          <w:sz w:val="28"/>
          <w:szCs w:val="28"/>
        </w:rPr>
      </w:pPr>
    </w:p>
    <w:p w:rsidR="00B874F9" w:rsidRDefault="00B874F9" w:rsidP="0034125A">
      <w:pPr>
        <w:jc w:val="center"/>
        <w:rPr>
          <w:rFonts w:asciiTheme="majorBidi" w:hAnsiTheme="majorBidi" w:cstheme="majorBidi"/>
          <w:b/>
          <w:bCs/>
          <w:sz w:val="28"/>
          <w:szCs w:val="28"/>
        </w:rPr>
      </w:pPr>
    </w:p>
    <w:p w:rsidR="00A17514" w:rsidRPr="00260916" w:rsidRDefault="00D2535C" w:rsidP="00260916">
      <w:pPr>
        <w:rPr>
          <w:rFonts w:asciiTheme="majorBidi" w:hAnsiTheme="majorBidi" w:cstheme="majorBidi"/>
          <w:b/>
          <w:bCs/>
          <w:sz w:val="24"/>
          <w:szCs w:val="24"/>
        </w:rPr>
      </w:pPr>
      <w:r w:rsidRPr="00260916">
        <w:rPr>
          <w:rFonts w:asciiTheme="majorBidi" w:hAnsiTheme="majorBidi" w:cstheme="majorBidi"/>
          <w:b/>
          <w:bCs/>
          <w:color w:val="FF0000"/>
          <w:sz w:val="24"/>
          <w:szCs w:val="24"/>
        </w:rPr>
        <w:t xml:space="preserve"> </w:t>
      </w:r>
      <w:bookmarkStart w:id="84" w:name="_Toc165105291"/>
      <w:r w:rsidR="000672D2"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000672D2"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00962F22" w:rsidRPr="00260916">
        <w:rPr>
          <w:rFonts w:asciiTheme="majorBidi" w:hAnsiTheme="majorBidi" w:cstheme="majorBidi"/>
          <w:b/>
          <w:bCs/>
          <w:noProof/>
          <w:sz w:val="24"/>
          <w:szCs w:val="24"/>
        </w:rPr>
        <w:t>4</w:t>
      </w:r>
      <w:r w:rsidR="00CD28D4" w:rsidRPr="00260916">
        <w:rPr>
          <w:rFonts w:asciiTheme="majorBidi" w:hAnsiTheme="majorBidi" w:cstheme="majorBidi"/>
          <w:b/>
          <w:bCs/>
          <w:sz w:val="24"/>
          <w:szCs w:val="24"/>
        </w:rPr>
        <w:fldChar w:fldCharType="end"/>
      </w:r>
      <w:r w:rsidR="000672D2" w:rsidRPr="00260916">
        <w:rPr>
          <w:rFonts w:asciiTheme="majorBidi" w:hAnsiTheme="majorBidi" w:cstheme="majorBidi"/>
          <w:b/>
          <w:bCs/>
          <w:sz w:val="24"/>
          <w:szCs w:val="24"/>
        </w:rPr>
        <w:t>.Amortissement</w:t>
      </w:r>
      <w:bookmarkEnd w:id="84"/>
    </w:p>
    <w:tbl>
      <w:tblPr>
        <w:tblStyle w:val="Grilleclaire-Accent11"/>
        <w:tblpPr w:leftFromText="141" w:rightFromText="141" w:vertAnchor="text" w:horzAnchor="margin" w:tblpXSpec="center" w:tblpY="325"/>
        <w:tblW w:w="10173" w:type="dxa"/>
        <w:tblLayout w:type="fixed"/>
        <w:tblLook w:val="01E0"/>
      </w:tblPr>
      <w:tblGrid>
        <w:gridCol w:w="3100"/>
        <w:gridCol w:w="1488"/>
        <w:gridCol w:w="1290"/>
        <w:gridCol w:w="2167"/>
        <w:gridCol w:w="2128"/>
      </w:tblGrid>
      <w:tr w:rsidR="00D14DCE" w:rsidRPr="00C10BB3" w:rsidTr="00A2190A">
        <w:trPr>
          <w:cnfStyle w:val="100000000000"/>
          <w:trHeight w:val="1443"/>
        </w:trPr>
        <w:tc>
          <w:tcPr>
            <w:cnfStyle w:val="001000000000"/>
            <w:tcW w:w="3100" w:type="dxa"/>
            <w:vAlign w:val="center"/>
          </w:tcPr>
          <w:p w:rsidR="00D14DCE" w:rsidRPr="00C10BB3" w:rsidRDefault="00D14DCE" w:rsidP="001E11A1">
            <w:pPr>
              <w:ind w:left="709" w:hanging="709"/>
              <w:jc w:val="center"/>
              <w:rPr>
                <w:b w:val="0"/>
                <w:bCs w:val="0"/>
                <w:sz w:val="28"/>
                <w:szCs w:val="28"/>
              </w:rPr>
            </w:pPr>
            <w:r w:rsidRPr="00C10BB3">
              <w:rPr>
                <w:b w:val="0"/>
                <w:bCs w:val="0"/>
                <w:sz w:val="28"/>
                <w:szCs w:val="28"/>
              </w:rPr>
              <w:t>Nature</w:t>
            </w:r>
          </w:p>
          <w:p w:rsidR="00D14DCE" w:rsidRPr="00C10BB3" w:rsidRDefault="00D14DCE" w:rsidP="001E11A1">
            <w:pPr>
              <w:jc w:val="center"/>
              <w:rPr>
                <w:b w:val="0"/>
                <w:bCs w:val="0"/>
                <w:sz w:val="28"/>
                <w:szCs w:val="28"/>
              </w:rPr>
            </w:pPr>
          </w:p>
        </w:tc>
        <w:tc>
          <w:tcPr>
            <w:cnfStyle w:val="000010000000"/>
            <w:tcW w:w="1488" w:type="dxa"/>
            <w:vAlign w:val="center"/>
          </w:tcPr>
          <w:p w:rsidR="00D14DCE" w:rsidRPr="00C10BB3" w:rsidRDefault="00D14DCE" w:rsidP="001E11A1">
            <w:pPr>
              <w:jc w:val="center"/>
              <w:rPr>
                <w:b w:val="0"/>
                <w:bCs w:val="0"/>
                <w:sz w:val="28"/>
                <w:szCs w:val="28"/>
              </w:rPr>
            </w:pPr>
            <w:r w:rsidRPr="00C10BB3">
              <w:rPr>
                <w:b w:val="0"/>
                <w:bCs w:val="0"/>
                <w:sz w:val="28"/>
                <w:szCs w:val="28"/>
              </w:rPr>
              <w:t>Valeur</w:t>
            </w:r>
          </w:p>
        </w:tc>
        <w:tc>
          <w:tcPr>
            <w:tcW w:w="1290" w:type="dxa"/>
            <w:vAlign w:val="center"/>
          </w:tcPr>
          <w:p w:rsidR="00D14DCE" w:rsidRPr="00C10BB3" w:rsidRDefault="00D14DCE" w:rsidP="001E11A1">
            <w:pPr>
              <w:jc w:val="center"/>
              <w:cnfStyle w:val="100000000000"/>
              <w:rPr>
                <w:b w:val="0"/>
                <w:bCs w:val="0"/>
                <w:sz w:val="28"/>
                <w:szCs w:val="28"/>
              </w:rPr>
            </w:pPr>
            <w:r w:rsidRPr="00C10BB3">
              <w:rPr>
                <w:b w:val="0"/>
                <w:bCs w:val="0"/>
                <w:sz w:val="28"/>
                <w:szCs w:val="28"/>
              </w:rPr>
              <w:t>Durée de vie en années</w:t>
            </w:r>
          </w:p>
        </w:tc>
        <w:tc>
          <w:tcPr>
            <w:cnfStyle w:val="000010000000"/>
            <w:tcW w:w="2167" w:type="dxa"/>
            <w:vAlign w:val="center"/>
          </w:tcPr>
          <w:p w:rsidR="00D14DCE" w:rsidRDefault="00D14DCE" w:rsidP="001E11A1">
            <w:pPr>
              <w:jc w:val="center"/>
            </w:pPr>
            <w:r w:rsidRPr="00C10BB3">
              <w:rPr>
                <w:b w:val="0"/>
                <w:bCs w:val="0"/>
                <w:sz w:val="28"/>
                <w:szCs w:val="28"/>
              </w:rPr>
              <w:t>Amortissement annuel</w:t>
            </w:r>
          </w:p>
          <w:p w:rsidR="00D14DCE" w:rsidRPr="00C10BB3" w:rsidRDefault="00D14DCE" w:rsidP="001E11A1">
            <w:pPr>
              <w:jc w:val="center"/>
              <w:rPr>
                <w:b w:val="0"/>
                <w:bCs w:val="0"/>
                <w:sz w:val="28"/>
                <w:szCs w:val="28"/>
              </w:rPr>
            </w:pPr>
          </w:p>
        </w:tc>
        <w:tc>
          <w:tcPr>
            <w:cnfStyle w:val="000100000000"/>
            <w:tcW w:w="2128" w:type="dxa"/>
            <w:vAlign w:val="center"/>
          </w:tcPr>
          <w:p w:rsidR="00D14DCE" w:rsidRPr="00C10BB3" w:rsidRDefault="00D14DCE" w:rsidP="001E11A1">
            <w:pPr>
              <w:jc w:val="center"/>
              <w:rPr>
                <w:b w:val="0"/>
                <w:bCs w:val="0"/>
                <w:sz w:val="28"/>
                <w:szCs w:val="28"/>
              </w:rPr>
            </w:pPr>
            <w:r w:rsidRPr="00C10BB3">
              <w:rPr>
                <w:b w:val="0"/>
                <w:bCs w:val="0"/>
                <w:sz w:val="28"/>
                <w:szCs w:val="28"/>
              </w:rPr>
              <w:t>Amortissement mensuel</w:t>
            </w:r>
          </w:p>
        </w:tc>
      </w:tr>
      <w:tr w:rsidR="00D14DCE" w:rsidRPr="00D14DCE" w:rsidTr="00A2190A">
        <w:trPr>
          <w:cnfStyle w:val="000000100000"/>
          <w:trHeight w:val="4147"/>
        </w:trPr>
        <w:tc>
          <w:tcPr>
            <w:cnfStyle w:val="001000000000"/>
            <w:tcW w:w="3100" w:type="dxa"/>
            <w:vAlign w:val="center"/>
          </w:tcPr>
          <w:p w:rsidR="00D14DCE" w:rsidRDefault="00D14DCE" w:rsidP="001E11A1">
            <w:pPr>
              <w:jc w:val="center"/>
              <w:rPr>
                <w:rFonts w:asciiTheme="majorBidi" w:hAnsiTheme="majorBidi"/>
                <w:sz w:val="28"/>
                <w:szCs w:val="28"/>
              </w:rPr>
            </w:pPr>
            <w:r w:rsidRPr="00D14DCE">
              <w:rPr>
                <w:rFonts w:asciiTheme="majorBidi" w:hAnsiTheme="majorBidi"/>
                <w:sz w:val="28"/>
                <w:szCs w:val="28"/>
              </w:rPr>
              <w:t>Frais d’établissement</w:t>
            </w:r>
          </w:p>
          <w:p w:rsidR="00B96889" w:rsidRPr="00D14DCE" w:rsidRDefault="00B96889" w:rsidP="001E11A1">
            <w:pPr>
              <w:jc w:val="center"/>
              <w:rPr>
                <w:rFonts w:asciiTheme="majorBidi" w:hAnsiTheme="majorBidi"/>
                <w:sz w:val="28"/>
                <w:szCs w:val="28"/>
              </w:rPr>
            </w:pPr>
            <w:r>
              <w:rPr>
                <w:rFonts w:asciiTheme="majorBidi" w:hAnsiTheme="majorBidi"/>
                <w:sz w:val="28"/>
                <w:szCs w:val="28"/>
              </w:rPr>
              <w:t>Frais d’installation</w:t>
            </w:r>
          </w:p>
          <w:p w:rsidR="00D14DCE" w:rsidRPr="00D14DCE" w:rsidRDefault="00D14DCE" w:rsidP="001E11A1">
            <w:pPr>
              <w:jc w:val="center"/>
              <w:rPr>
                <w:rFonts w:asciiTheme="majorBidi" w:hAnsiTheme="majorBidi"/>
                <w:sz w:val="28"/>
                <w:szCs w:val="28"/>
              </w:rPr>
            </w:pPr>
            <w:r w:rsidRPr="00D14DCE">
              <w:rPr>
                <w:rFonts w:asciiTheme="majorBidi" w:hAnsiTheme="majorBidi"/>
                <w:sz w:val="28"/>
                <w:szCs w:val="28"/>
              </w:rPr>
              <w:t>Matériel de transport</w:t>
            </w:r>
          </w:p>
          <w:p w:rsidR="00D14DCE" w:rsidRPr="00D14DCE" w:rsidRDefault="00D14DCE" w:rsidP="001E11A1">
            <w:pPr>
              <w:jc w:val="center"/>
              <w:rPr>
                <w:rFonts w:asciiTheme="majorBidi" w:hAnsiTheme="majorBidi"/>
                <w:sz w:val="28"/>
                <w:szCs w:val="28"/>
              </w:rPr>
            </w:pPr>
            <w:r w:rsidRPr="00D14DCE">
              <w:rPr>
                <w:rFonts w:asciiTheme="majorBidi" w:hAnsiTheme="majorBidi"/>
                <w:sz w:val="28"/>
                <w:szCs w:val="28"/>
              </w:rPr>
              <w:t>Matériel de transport</w:t>
            </w:r>
          </w:p>
          <w:p w:rsidR="00D14DCE" w:rsidRPr="00D14DCE" w:rsidRDefault="00D14DCE" w:rsidP="001E11A1">
            <w:pPr>
              <w:jc w:val="center"/>
              <w:rPr>
                <w:rFonts w:asciiTheme="majorBidi" w:hAnsiTheme="majorBidi"/>
                <w:sz w:val="28"/>
                <w:szCs w:val="28"/>
              </w:rPr>
            </w:pPr>
            <w:r w:rsidRPr="00D14DCE">
              <w:rPr>
                <w:rFonts w:asciiTheme="majorBidi" w:hAnsiTheme="majorBidi"/>
                <w:sz w:val="28"/>
                <w:szCs w:val="28"/>
              </w:rPr>
              <w:t>Ordinateur</w:t>
            </w:r>
          </w:p>
          <w:p w:rsidR="00D14DCE" w:rsidRPr="00D14DCE" w:rsidRDefault="00D14DCE" w:rsidP="001E11A1">
            <w:pPr>
              <w:jc w:val="center"/>
              <w:rPr>
                <w:rFonts w:asciiTheme="majorBidi" w:hAnsiTheme="majorBidi"/>
                <w:sz w:val="28"/>
                <w:szCs w:val="28"/>
              </w:rPr>
            </w:pPr>
            <w:r w:rsidRPr="00D14DCE">
              <w:rPr>
                <w:rFonts w:asciiTheme="majorBidi" w:eastAsia="Times New Roman" w:hAnsiTheme="majorBidi"/>
                <w:color w:val="000000"/>
                <w:sz w:val="28"/>
                <w:szCs w:val="28"/>
              </w:rPr>
              <w:t>Mobiliers de bureaux</w:t>
            </w:r>
          </w:p>
          <w:p w:rsidR="00D14DCE" w:rsidRPr="00611FD7" w:rsidRDefault="00D14DCE" w:rsidP="001E11A1">
            <w:pPr>
              <w:jc w:val="center"/>
            </w:pPr>
          </w:p>
        </w:tc>
        <w:tc>
          <w:tcPr>
            <w:cnfStyle w:val="000010000000"/>
            <w:tcW w:w="1488" w:type="dxa"/>
            <w:vAlign w:val="center"/>
          </w:tcPr>
          <w:p w:rsid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4000</w:t>
            </w:r>
          </w:p>
          <w:p w:rsidR="00B96889" w:rsidRPr="00D14DCE" w:rsidRDefault="00B96889" w:rsidP="001E11A1">
            <w:pPr>
              <w:jc w:val="center"/>
              <w:rPr>
                <w:rFonts w:asciiTheme="majorBidi" w:hAnsiTheme="majorBidi" w:cstheme="majorBidi"/>
                <w:sz w:val="28"/>
                <w:szCs w:val="28"/>
              </w:rPr>
            </w:pPr>
            <w:r>
              <w:rPr>
                <w:rFonts w:asciiTheme="majorBidi" w:hAnsiTheme="majorBidi" w:cstheme="majorBidi"/>
                <w:sz w:val="28"/>
                <w:szCs w:val="28"/>
              </w:rPr>
              <w:t>500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230000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230000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10000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2500</w:t>
            </w:r>
          </w:p>
        </w:tc>
        <w:tc>
          <w:tcPr>
            <w:tcW w:w="1290" w:type="dxa"/>
            <w:vAlign w:val="center"/>
          </w:tcPr>
          <w:p w:rsidR="00D14DCE" w:rsidRDefault="00D14DCE" w:rsidP="001E11A1">
            <w:pPr>
              <w:jc w:val="center"/>
              <w:cnfStyle w:val="000000100000"/>
              <w:rPr>
                <w:rFonts w:asciiTheme="majorBidi" w:hAnsiTheme="majorBidi" w:cstheme="majorBidi"/>
                <w:sz w:val="28"/>
                <w:szCs w:val="28"/>
              </w:rPr>
            </w:pPr>
            <w:r w:rsidRPr="00D14DCE">
              <w:rPr>
                <w:rFonts w:asciiTheme="majorBidi" w:hAnsiTheme="majorBidi" w:cstheme="majorBidi"/>
                <w:sz w:val="28"/>
                <w:szCs w:val="28"/>
              </w:rPr>
              <w:t>2</w:t>
            </w:r>
          </w:p>
          <w:p w:rsidR="00B96889" w:rsidRPr="00D14DCE" w:rsidRDefault="00B96889" w:rsidP="001E11A1">
            <w:pPr>
              <w:jc w:val="center"/>
              <w:cnfStyle w:val="000000100000"/>
              <w:rPr>
                <w:rFonts w:asciiTheme="majorBidi" w:hAnsiTheme="majorBidi" w:cstheme="majorBidi"/>
                <w:sz w:val="28"/>
                <w:szCs w:val="28"/>
              </w:rPr>
            </w:pPr>
            <w:r>
              <w:rPr>
                <w:rFonts w:asciiTheme="majorBidi" w:hAnsiTheme="majorBidi" w:cstheme="majorBidi"/>
                <w:sz w:val="28"/>
                <w:szCs w:val="28"/>
              </w:rPr>
              <w:t>2</w:t>
            </w:r>
          </w:p>
          <w:p w:rsidR="00D14DCE" w:rsidRPr="00D14DCE" w:rsidRDefault="00D14DCE" w:rsidP="001E11A1">
            <w:pPr>
              <w:jc w:val="center"/>
              <w:cnfStyle w:val="000000100000"/>
              <w:rPr>
                <w:rFonts w:asciiTheme="majorBidi" w:hAnsiTheme="majorBidi" w:cstheme="majorBidi"/>
                <w:sz w:val="28"/>
                <w:szCs w:val="28"/>
              </w:rPr>
            </w:pPr>
            <w:r w:rsidRPr="00D14DCE">
              <w:rPr>
                <w:rFonts w:asciiTheme="majorBidi" w:hAnsiTheme="majorBidi" w:cstheme="majorBidi"/>
                <w:sz w:val="28"/>
                <w:szCs w:val="28"/>
              </w:rPr>
              <w:t>4</w:t>
            </w:r>
          </w:p>
          <w:p w:rsidR="00D14DCE" w:rsidRPr="00D14DCE" w:rsidRDefault="00D14DCE" w:rsidP="001E11A1">
            <w:pPr>
              <w:jc w:val="center"/>
              <w:cnfStyle w:val="000000100000"/>
              <w:rPr>
                <w:rFonts w:asciiTheme="majorBidi" w:hAnsiTheme="majorBidi" w:cstheme="majorBidi"/>
                <w:sz w:val="28"/>
                <w:szCs w:val="28"/>
              </w:rPr>
            </w:pPr>
            <w:r w:rsidRPr="00D14DCE">
              <w:rPr>
                <w:rFonts w:asciiTheme="majorBidi" w:hAnsiTheme="majorBidi" w:cstheme="majorBidi"/>
                <w:sz w:val="28"/>
                <w:szCs w:val="28"/>
              </w:rPr>
              <w:t>4</w:t>
            </w:r>
          </w:p>
          <w:p w:rsidR="00D14DCE" w:rsidRPr="00D14DCE" w:rsidRDefault="00D14DCE" w:rsidP="001E11A1">
            <w:pPr>
              <w:jc w:val="center"/>
              <w:cnfStyle w:val="000000100000"/>
              <w:rPr>
                <w:rFonts w:asciiTheme="majorBidi" w:hAnsiTheme="majorBidi" w:cstheme="majorBidi"/>
                <w:sz w:val="28"/>
                <w:szCs w:val="28"/>
              </w:rPr>
            </w:pPr>
            <w:r w:rsidRPr="00D14DCE">
              <w:rPr>
                <w:rFonts w:asciiTheme="majorBidi" w:hAnsiTheme="majorBidi" w:cstheme="majorBidi"/>
                <w:sz w:val="28"/>
                <w:szCs w:val="28"/>
              </w:rPr>
              <w:t>4</w:t>
            </w:r>
          </w:p>
          <w:p w:rsidR="00D14DCE" w:rsidRPr="00D14DCE" w:rsidRDefault="00D14DCE" w:rsidP="001E11A1">
            <w:pPr>
              <w:jc w:val="center"/>
              <w:cnfStyle w:val="000000100000"/>
              <w:rPr>
                <w:rFonts w:asciiTheme="majorBidi" w:hAnsiTheme="majorBidi" w:cstheme="majorBidi"/>
                <w:sz w:val="28"/>
                <w:szCs w:val="28"/>
              </w:rPr>
            </w:pPr>
            <w:r w:rsidRPr="00D14DCE">
              <w:rPr>
                <w:rFonts w:asciiTheme="majorBidi" w:hAnsiTheme="majorBidi" w:cstheme="majorBidi"/>
                <w:sz w:val="28"/>
                <w:szCs w:val="28"/>
              </w:rPr>
              <w:t>10</w:t>
            </w:r>
          </w:p>
        </w:tc>
        <w:tc>
          <w:tcPr>
            <w:cnfStyle w:val="000010000000"/>
            <w:tcW w:w="2167" w:type="dxa"/>
            <w:vAlign w:val="center"/>
          </w:tcPr>
          <w:p w:rsid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2000</w:t>
            </w:r>
          </w:p>
          <w:p w:rsidR="00B96889" w:rsidRPr="00D14DCE" w:rsidRDefault="00B96889" w:rsidP="001E11A1">
            <w:pPr>
              <w:jc w:val="center"/>
              <w:rPr>
                <w:rFonts w:asciiTheme="majorBidi" w:hAnsiTheme="majorBidi" w:cstheme="majorBidi"/>
                <w:sz w:val="28"/>
                <w:szCs w:val="28"/>
              </w:rPr>
            </w:pPr>
            <w:r>
              <w:rPr>
                <w:rFonts w:asciiTheme="majorBidi" w:hAnsiTheme="majorBidi" w:cstheme="majorBidi"/>
                <w:sz w:val="28"/>
                <w:szCs w:val="28"/>
              </w:rPr>
              <w:t>250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57500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57500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2500</w:t>
            </w:r>
          </w:p>
          <w:p w:rsidR="00D14DCE" w:rsidRPr="00D14DCE" w:rsidRDefault="00D14DCE" w:rsidP="001E11A1">
            <w:pPr>
              <w:jc w:val="center"/>
              <w:rPr>
                <w:rFonts w:asciiTheme="majorBidi" w:hAnsiTheme="majorBidi" w:cstheme="majorBidi"/>
                <w:sz w:val="28"/>
                <w:szCs w:val="28"/>
              </w:rPr>
            </w:pPr>
            <w:r w:rsidRPr="00D14DCE">
              <w:rPr>
                <w:rFonts w:asciiTheme="majorBidi" w:hAnsiTheme="majorBidi" w:cstheme="majorBidi"/>
                <w:sz w:val="28"/>
                <w:szCs w:val="28"/>
              </w:rPr>
              <w:t>250</w:t>
            </w:r>
          </w:p>
        </w:tc>
        <w:tc>
          <w:tcPr>
            <w:cnfStyle w:val="000100000000"/>
            <w:tcW w:w="2128" w:type="dxa"/>
            <w:vAlign w:val="center"/>
          </w:tcPr>
          <w:p w:rsidR="00D14DCE" w:rsidRDefault="00D14DCE" w:rsidP="001E11A1">
            <w:pPr>
              <w:jc w:val="center"/>
              <w:rPr>
                <w:rFonts w:asciiTheme="majorBidi" w:hAnsiTheme="majorBidi"/>
                <w:color w:val="000000"/>
                <w:sz w:val="28"/>
                <w:szCs w:val="28"/>
              </w:rPr>
            </w:pPr>
            <w:r w:rsidRPr="00D14DCE">
              <w:rPr>
                <w:rFonts w:asciiTheme="majorBidi" w:hAnsiTheme="majorBidi"/>
                <w:color w:val="000000"/>
                <w:sz w:val="28"/>
                <w:szCs w:val="28"/>
              </w:rPr>
              <w:t>166,67</w:t>
            </w:r>
          </w:p>
          <w:p w:rsidR="00B96889" w:rsidRPr="00D14DCE" w:rsidRDefault="00B96889" w:rsidP="001E11A1">
            <w:pPr>
              <w:jc w:val="center"/>
              <w:rPr>
                <w:rFonts w:asciiTheme="majorBidi" w:hAnsiTheme="majorBidi"/>
                <w:color w:val="000000"/>
                <w:sz w:val="28"/>
                <w:szCs w:val="28"/>
              </w:rPr>
            </w:pPr>
            <w:r>
              <w:rPr>
                <w:rFonts w:asciiTheme="majorBidi" w:hAnsiTheme="majorBidi"/>
                <w:color w:val="000000"/>
                <w:sz w:val="28"/>
                <w:szCs w:val="28"/>
              </w:rPr>
              <w:t>20,83</w:t>
            </w:r>
          </w:p>
          <w:p w:rsidR="00D14DCE" w:rsidRPr="00D14DCE" w:rsidRDefault="00D14DCE" w:rsidP="001E11A1">
            <w:pPr>
              <w:jc w:val="center"/>
              <w:rPr>
                <w:rFonts w:asciiTheme="majorBidi" w:hAnsiTheme="majorBidi"/>
                <w:color w:val="000000"/>
                <w:sz w:val="28"/>
                <w:szCs w:val="28"/>
              </w:rPr>
            </w:pPr>
            <w:r w:rsidRPr="00D14DCE">
              <w:rPr>
                <w:rFonts w:asciiTheme="majorBidi" w:hAnsiTheme="majorBidi"/>
                <w:color w:val="000000"/>
                <w:sz w:val="28"/>
                <w:szCs w:val="28"/>
              </w:rPr>
              <w:t>4791,666667</w:t>
            </w:r>
          </w:p>
          <w:p w:rsidR="00D14DCE" w:rsidRPr="00D14DCE" w:rsidRDefault="00D14DCE" w:rsidP="001E11A1">
            <w:pPr>
              <w:jc w:val="center"/>
              <w:rPr>
                <w:rFonts w:asciiTheme="majorBidi" w:hAnsiTheme="majorBidi"/>
                <w:color w:val="000000"/>
                <w:sz w:val="28"/>
                <w:szCs w:val="28"/>
              </w:rPr>
            </w:pPr>
            <w:r w:rsidRPr="00D14DCE">
              <w:rPr>
                <w:rFonts w:asciiTheme="majorBidi" w:hAnsiTheme="majorBidi"/>
                <w:color w:val="000000"/>
                <w:sz w:val="28"/>
                <w:szCs w:val="28"/>
              </w:rPr>
              <w:t>4791,666667</w:t>
            </w:r>
          </w:p>
          <w:p w:rsidR="00D14DCE" w:rsidRPr="00D14DCE" w:rsidRDefault="00D14DCE" w:rsidP="001E11A1">
            <w:pPr>
              <w:jc w:val="center"/>
              <w:rPr>
                <w:rFonts w:asciiTheme="majorBidi" w:hAnsiTheme="majorBidi"/>
                <w:color w:val="000000"/>
                <w:sz w:val="28"/>
                <w:szCs w:val="28"/>
              </w:rPr>
            </w:pPr>
            <w:r w:rsidRPr="00D14DCE">
              <w:rPr>
                <w:rFonts w:asciiTheme="majorBidi" w:hAnsiTheme="majorBidi"/>
                <w:color w:val="000000"/>
                <w:sz w:val="28"/>
                <w:szCs w:val="28"/>
              </w:rPr>
              <w:t>208,33</w:t>
            </w:r>
          </w:p>
          <w:p w:rsidR="00D14DCE" w:rsidRPr="00D14DCE" w:rsidRDefault="00D14DCE" w:rsidP="001E11A1">
            <w:pPr>
              <w:jc w:val="center"/>
              <w:rPr>
                <w:rFonts w:asciiTheme="majorBidi" w:hAnsiTheme="majorBidi"/>
                <w:sz w:val="28"/>
                <w:szCs w:val="28"/>
              </w:rPr>
            </w:pPr>
            <w:r w:rsidRPr="00D14DCE">
              <w:rPr>
                <w:rFonts w:asciiTheme="majorBidi" w:hAnsiTheme="majorBidi"/>
                <w:color w:val="000000"/>
                <w:sz w:val="28"/>
                <w:szCs w:val="28"/>
              </w:rPr>
              <w:t>20,83</w:t>
            </w:r>
          </w:p>
        </w:tc>
      </w:tr>
      <w:tr w:rsidR="00D14DCE" w:rsidTr="00A2190A">
        <w:trPr>
          <w:cnfStyle w:val="010000000000"/>
          <w:trHeight w:val="797"/>
        </w:trPr>
        <w:tc>
          <w:tcPr>
            <w:cnfStyle w:val="001000000000"/>
            <w:tcW w:w="5878" w:type="dxa"/>
            <w:gridSpan w:val="3"/>
            <w:vAlign w:val="center"/>
          </w:tcPr>
          <w:p w:rsidR="00D14DCE" w:rsidRDefault="00D14DCE" w:rsidP="001E11A1">
            <w:pPr>
              <w:jc w:val="center"/>
            </w:pPr>
            <w:r>
              <w:t>.</w:t>
            </w:r>
          </w:p>
          <w:p w:rsidR="00D14DCE" w:rsidRDefault="00D14DCE" w:rsidP="001E11A1">
            <w:pPr>
              <w:tabs>
                <w:tab w:val="left" w:pos="5985"/>
                <w:tab w:val="left" w:pos="7095"/>
              </w:tabs>
              <w:jc w:val="center"/>
            </w:pPr>
            <w:r w:rsidRPr="00C10BB3">
              <w:rPr>
                <w:b w:val="0"/>
                <w:sz w:val="32"/>
                <w:szCs w:val="32"/>
              </w:rPr>
              <w:t>TOTAL</w:t>
            </w:r>
          </w:p>
        </w:tc>
        <w:tc>
          <w:tcPr>
            <w:cnfStyle w:val="000010000000"/>
            <w:tcW w:w="2167" w:type="dxa"/>
            <w:vAlign w:val="center"/>
          </w:tcPr>
          <w:p w:rsidR="00D14DCE" w:rsidRDefault="00D14DCE" w:rsidP="001E11A1">
            <w:pPr>
              <w:tabs>
                <w:tab w:val="left" w:pos="5985"/>
                <w:tab w:val="left" w:pos="7095"/>
              </w:tabs>
              <w:jc w:val="center"/>
            </w:pPr>
            <w:r>
              <w:t>1</w:t>
            </w:r>
            <w:r w:rsidR="00B96889">
              <w:t>20000</w:t>
            </w:r>
          </w:p>
        </w:tc>
        <w:tc>
          <w:tcPr>
            <w:cnfStyle w:val="000100000000"/>
            <w:tcW w:w="2128" w:type="dxa"/>
            <w:vAlign w:val="center"/>
          </w:tcPr>
          <w:p w:rsidR="00D14DCE" w:rsidRDefault="00B96889" w:rsidP="001E11A1">
            <w:pPr>
              <w:jc w:val="center"/>
            </w:pPr>
            <w:r>
              <w:t>10000</w:t>
            </w:r>
          </w:p>
        </w:tc>
      </w:tr>
    </w:tbl>
    <w:p w:rsidR="00D03CEC" w:rsidRDefault="00D03CEC" w:rsidP="001E11A1">
      <w:pPr>
        <w:jc w:val="center"/>
        <w:rPr>
          <w:b/>
          <w:bCs/>
          <w:sz w:val="28"/>
          <w:szCs w:val="28"/>
        </w:rPr>
      </w:pPr>
    </w:p>
    <w:p w:rsidR="006222B2" w:rsidRPr="00260916" w:rsidRDefault="000672D2" w:rsidP="00260916">
      <w:pPr>
        <w:rPr>
          <w:rFonts w:asciiTheme="majorBidi" w:hAnsiTheme="majorBidi" w:cstheme="majorBidi"/>
          <w:b/>
          <w:bCs/>
          <w:sz w:val="24"/>
          <w:szCs w:val="24"/>
        </w:rPr>
      </w:pPr>
      <w:bookmarkStart w:id="85" w:name="_Toc165105292"/>
      <w:r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00962F22" w:rsidRPr="00260916">
        <w:rPr>
          <w:rFonts w:asciiTheme="majorBidi" w:hAnsiTheme="majorBidi" w:cstheme="majorBidi"/>
          <w:b/>
          <w:bCs/>
          <w:noProof/>
          <w:sz w:val="24"/>
          <w:szCs w:val="24"/>
        </w:rPr>
        <w:t>5</w:t>
      </w:r>
      <w:r w:rsidR="00CD28D4" w:rsidRPr="00260916">
        <w:rPr>
          <w:rFonts w:asciiTheme="majorBidi" w:hAnsiTheme="majorBidi" w:cstheme="majorBidi"/>
          <w:b/>
          <w:bCs/>
          <w:sz w:val="24"/>
          <w:szCs w:val="24"/>
        </w:rPr>
        <w:fldChar w:fldCharType="end"/>
      </w:r>
      <w:r w:rsidRPr="00260916">
        <w:rPr>
          <w:rFonts w:asciiTheme="majorBidi" w:hAnsiTheme="majorBidi" w:cstheme="majorBidi"/>
          <w:b/>
          <w:bCs/>
          <w:sz w:val="24"/>
          <w:szCs w:val="24"/>
        </w:rPr>
        <w:t>.Remboursement Par Amortissement constant</w:t>
      </w:r>
      <w:bookmarkEnd w:id="85"/>
    </w:p>
    <w:p w:rsidR="00946F0C" w:rsidRPr="003A22F2" w:rsidRDefault="00946F0C" w:rsidP="001E11A1">
      <w:pPr>
        <w:jc w:val="center"/>
        <w:rPr>
          <w:rFonts w:asciiTheme="majorBidi" w:hAnsiTheme="majorBidi" w:cstheme="majorBidi"/>
          <w:b/>
          <w:bCs/>
        </w:rPr>
      </w:pPr>
      <w:r w:rsidRPr="003A22F2">
        <w:rPr>
          <w:rFonts w:asciiTheme="majorBidi" w:hAnsiTheme="majorBidi" w:cstheme="majorBidi"/>
          <w:b/>
          <w:bCs/>
        </w:rPr>
        <w:t>Avec Taux d’intérêt 10%</w:t>
      </w:r>
    </w:p>
    <w:tbl>
      <w:tblPr>
        <w:tblStyle w:val="Grilleclaire-Accent11"/>
        <w:tblW w:w="10579" w:type="dxa"/>
        <w:tblLook w:val="04A0"/>
      </w:tblPr>
      <w:tblGrid>
        <w:gridCol w:w="1226"/>
        <w:gridCol w:w="2455"/>
        <w:gridCol w:w="1663"/>
        <w:gridCol w:w="1785"/>
        <w:gridCol w:w="1354"/>
        <w:gridCol w:w="2096"/>
      </w:tblGrid>
      <w:tr w:rsidR="00FC4DF7" w:rsidRPr="00BA46E1" w:rsidTr="00117671">
        <w:trPr>
          <w:cnfStyle w:val="100000000000"/>
          <w:trHeight w:val="839"/>
        </w:trPr>
        <w:tc>
          <w:tcPr>
            <w:cnfStyle w:val="001000000000"/>
            <w:tcW w:w="1226" w:type="dxa"/>
            <w:noWrap/>
            <w:vAlign w:val="center"/>
            <w:hideMark/>
          </w:tcPr>
          <w:p w:rsidR="00BA46E1" w:rsidRPr="00BA46E1" w:rsidRDefault="00BA46E1" w:rsidP="001E11A1">
            <w:pPr>
              <w:jc w:val="center"/>
              <w:rPr>
                <w:rFonts w:asciiTheme="majorBidi" w:eastAsia="Times New Roman" w:hAnsiTheme="majorBidi"/>
                <w:b w:val="0"/>
                <w:bCs w:val="0"/>
                <w:color w:val="000000"/>
                <w:sz w:val="24"/>
                <w:szCs w:val="24"/>
              </w:rPr>
            </w:pPr>
            <w:r w:rsidRPr="00BA46E1">
              <w:rPr>
                <w:rFonts w:asciiTheme="majorBidi" w:eastAsia="Times New Roman" w:hAnsiTheme="majorBidi"/>
                <w:b w:val="0"/>
                <w:bCs w:val="0"/>
                <w:color w:val="000000"/>
                <w:sz w:val="24"/>
                <w:szCs w:val="24"/>
              </w:rPr>
              <w:t>L'année</w:t>
            </w:r>
          </w:p>
        </w:tc>
        <w:tc>
          <w:tcPr>
            <w:tcW w:w="2455" w:type="dxa"/>
            <w:noWrap/>
            <w:vAlign w:val="center"/>
            <w:hideMark/>
          </w:tcPr>
          <w:p w:rsidR="00BA46E1" w:rsidRPr="00BA46E1" w:rsidRDefault="00BA46E1" w:rsidP="001E11A1">
            <w:pPr>
              <w:jc w:val="center"/>
              <w:cnfStyle w:val="100000000000"/>
              <w:rPr>
                <w:rFonts w:asciiTheme="majorBidi" w:eastAsia="Times New Roman" w:hAnsiTheme="majorBidi"/>
                <w:b w:val="0"/>
                <w:bCs w:val="0"/>
                <w:color w:val="000000"/>
                <w:sz w:val="24"/>
                <w:szCs w:val="24"/>
              </w:rPr>
            </w:pPr>
            <w:r w:rsidRPr="00BA46E1">
              <w:rPr>
                <w:rFonts w:asciiTheme="majorBidi" w:eastAsia="Times New Roman" w:hAnsiTheme="majorBidi"/>
                <w:b w:val="0"/>
                <w:bCs w:val="0"/>
                <w:color w:val="000000"/>
                <w:sz w:val="24"/>
                <w:szCs w:val="24"/>
              </w:rPr>
              <w:t>Capital initial</w:t>
            </w:r>
          </w:p>
        </w:tc>
        <w:tc>
          <w:tcPr>
            <w:tcW w:w="1663" w:type="dxa"/>
            <w:noWrap/>
            <w:vAlign w:val="center"/>
            <w:hideMark/>
          </w:tcPr>
          <w:p w:rsidR="00BA46E1" w:rsidRPr="00BA46E1" w:rsidRDefault="00FC4DF7" w:rsidP="001E11A1">
            <w:pPr>
              <w:jc w:val="center"/>
              <w:cnfStyle w:val="100000000000"/>
              <w:rPr>
                <w:rFonts w:asciiTheme="majorBidi" w:eastAsia="Times New Roman" w:hAnsiTheme="majorBidi"/>
                <w:b w:val="0"/>
                <w:bCs w:val="0"/>
                <w:color w:val="000000"/>
                <w:sz w:val="24"/>
                <w:szCs w:val="24"/>
              </w:rPr>
            </w:pPr>
            <w:r w:rsidRPr="00FC4DF7">
              <w:rPr>
                <w:rFonts w:asciiTheme="majorBidi" w:eastAsia="Times New Roman" w:hAnsiTheme="majorBidi"/>
                <w:b w:val="0"/>
                <w:bCs w:val="0"/>
                <w:color w:val="000000"/>
                <w:sz w:val="24"/>
                <w:szCs w:val="24"/>
              </w:rPr>
              <w:t>Intérêt</w:t>
            </w:r>
          </w:p>
        </w:tc>
        <w:tc>
          <w:tcPr>
            <w:tcW w:w="1785" w:type="dxa"/>
            <w:noWrap/>
            <w:vAlign w:val="center"/>
            <w:hideMark/>
          </w:tcPr>
          <w:p w:rsidR="00BA46E1" w:rsidRPr="00BA46E1" w:rsidRDefault="00BA46E1" w:rsidP="001E11A1">
            <w:pPr>
              <w:jc w:val="center"/>
              <w:cnfStyle w:val="100000000000"/>
              <w:rPr>
                <w:rFonts w:asciiTheme="majorBidi" w:eastAsia="Times New Roman" w:hAnsiTheme="majorBidi"/>
                <w:b w:val="0"/>
                <w:bCs w:val="0"/>
                <w:color w:val="000000"/>
                <w:sz w:val="24"/>
                <w:szCs w:val="24"/>
              </w:rPr>
            </w:pPr>
            <w:r w:rsidRPr="00BA46E1">
              <w:rPr>
                <w:rFonts w:asciiTheme="majorBidi" w:eastAsia="Times New Roman" w:hAnsiTheme="majorBidi"/>
                <w:b w:val="0"/>
                <w:bCs w:val="0"/>
                <w:color w:val="000000"/>
                <w:sz w:val="24"/>
                <w:szCs w:val="24"/>
              </w:rPr>
              <w:t>Amortissement</w:t>
            </w:r>
          </w:p>
        </w:tc>
        <w:tc>
          <w:tcPr>
            <w:tcW w:w="1354" w:type="dxa"/>
            <w:noWrap/>
            <w:vAlign w:val="center"/>
            <w:hideMark/>
          </w:tcPr>
          <w:p w:rsidR="00BA46E1" w:rsidRPr="00BA46E1" w:rsidRDefault="00BA46E1" w:rsidP="001E11A1">
            <w:pPr>
              <w:jc w:val="center"/>
              <w:cnfStyle w:val="100000000000"/>
              <w:rPr>
                <w:rFonts w:asciiTheme="majorBidi" w:eastAsia="Times New Roman" w:hAnsiTheme="majorBidi"/>
                <w:b w:val="0"/>
                <w:bCs w:val="0"/>
                <w:color w:val="000000"/>
                <w:sz w:val="24"/>
                <w:szCs w:val="24"/>
              </w:rPr>
            </w:pPr>
            <w:r w:rsidRPr="00BA46E1">
              <w:rPr>
                <w:rFonts w:asciiTheme="majorBidi" w:eastAsia="Times New Roman" w:hAnsiTheme="majorBidi"/>
                <w:b w:val="0"/>
                <w:bCs w:val="0"/>
                <w:color w:val="000000"/>
                <w:sz w:val="24"/>
                <w:szCs w:val="24"/>
              </w:rPr>
              <w:t>Annuité</w:t>
            </w:r>
          </w:p>
        </w:tc>
        <w:tc>
          <w:tcPr>
            <w:tcW w:w="2096" w:type="dxa"/>
            <w:noWrap/>
            <w:vAlign w:val="center"/>
            <w:hideMark/>
          </w:tcPr>
          <w:p w:rsidR="00BA46E1" w:rsidRPr="00BA46E1" w:rsidRDefault="00BA46E1" w:rsidP="001E11A1">
            <w:pPr>
              <w:jc w:val="center"/>
              <w:cnfStyle w:val="100000000000"/>
              <w:rPr>
                <w:rFonts w:asciiTheme="majorBidi" w:eastAsia="Times New Roman" w:hAnsiTheme="majorBidi"/>
                <w:b w:val="0"/>
                <w:bCs w:val="0"/>
                <w:color w:val="000000"/>
                <w:sz w:val="24"/>
                <w:szCs w:val="24"/>
              </w:rPr>
            </w:pPr>
            <w:r w:rsidRPr="00BA46E1">
              <w:rPr>
                <w:rFonts w:asciiTheme="majorBidi" w:eastAsia="Times New Roman" w:hAnsiTheme="majorBidi"/>
                <w:b w:val="0"/>
                <w:bCs w:val="0"/>
                <w:color w:val="000000"/>
                <w:sz w:val="24"/>
                <w:szCs w:val="24"/>
              </w:rPr>
              <w:t>Capital Restant Du</w:t>
            </w:r>
          </w:p>
        </w:tc>
      </w:tr>
      <w:tr w:rsidR="00BA46E1" w:rsidRPr="00BA46E1" w:rsidTr="00117671">
        <w:trPr>
          <w:cnfStyle w:val="000000100000"/>
          <w:trHeight w:val="763"/>
        </w:trPr>
        <w:tc>
          <w:tcPr>
            <w:cnfStyle w:val="001000000000"/>
            <w:tcW w:w="1226" w:type="dxa"/>
            <w:noWrap/>
            <w:vAlign w:val="center"/>
            <w:hideMark/>
          </w:tcPr>
          <w:p w:rsidR="00BA46E1" w:rsidRPr="00BA46E1" w:rsidRDefault="00BA46E1" w:rsidP="001E11A1">
            <w:pPr>
              <w:jc w:val="center"/>
              <w:rPr>
                <w:rFonts w:asciiTheme="majorBidi" w:eastAsia="Times New Roman" w:hAnsiTheme="majorBidi"/>
                <w:color w:val="000000"/>
                <w:sz w:val="24"/>
                <w:szCs w:val="24"/>
              </w:rPr>
            </w:pPr>
            <w:r w:rsidRPr="00BA46E1">
              <w:rPr>
                <w:rFonts w:asciiTheme="majorBidi" w:eastAsia="Times New Roman" w:hAnsiTheme="majorBidi"/>
                <w:color w:val="000000"/>
                <w:sz w:val="24"/>
                <w:szCs w:val="24"/>
              </w:rPr>
              <w:t>1</w:t>
            </w:r>
          </w:p>
        </w:tc>
        <w:tc>
          <w:tcPr>
            <w:tcW w:w="2455"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100000</w:t>
            </w:r>
          </w:p>
        </w:tc>
        <w:tc>
          <w:tcPr>
            <w:tcW w:w="1663"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10000</w:t>
            </w:r>
          </w:p>
        </w:tc>
        <w:tc>
          <w:tcPr>
            <w:tcW w:w="1785"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25000</w:t>
            </w:r>
          </w:p>
        </w:tc>
        <w:tc>
          <w:tcPr>
            <w:tcW w:w="1354"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35000</w:t>
            </w:r>
          </w:p>
        </w:tc>
        <w:tc>
          <w:tcPr>
            <w:tcW w:w="2096"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75000</w:t>
            </w:r>
          </w:p>
        </w:tc>
      </w:tr>
      <w:tr w:rsidR="00BA46E1" w:rsidRPr="00BA46E1" w:rsidTr="00117671">
        <w:trPr>
          <w:cnfStyle w:val="000000010000"/>
          <w:trHeight w:val="763"/>
        </w:trPr>
        <w:tc>
          <w:tcPr>
            <w:cnfStyle w:val="001000000000"/>
            <w:tcW w:w="1226" w:type="dxa"/>
            <w:noWrap/>
            <w:vAlign w:val="center"/>
            <w:hideMark/>
          </w:tcPr>
          <w:p w:rsidR="00BA46E1" w:rsidRPr="00BA46E1" w:rsidRDefault="00BA46E1" w:rsidP="001E11A1">
            <w:pPr>
              <w:jc w:val="center"/>
              <w:rPr>
                <w:rFonts w:asciiTheme="majorBidi" w:eastAsia="Times New Roman" w:hAnsiTheme="majorBidi"/>
                <w:color w:val="000000"/>
                <w:sz w:val="24"/>
                <w:szCs w:val="24"/>
              </w:rPr>
            </w:pPr>
            <w:r w:rsidRPr="00BA46E1">
              <w:rPr>
                <w:rFonts w:asciiTheme="majorBidi" w:eastAsia="Times New Roman" w:hAnsiTheme="majorBidi"/>
                <w:color w:val="000000"/>
                <w:sz w:val="24"/>
                <w:szCs w:val="24"/>
              </w:rPr>
              <w:t>2</w:t>
            </w:r>
          </w:p>
        </w:tc>
        <w:tc>
          <w:tcPr>
            <w:tcW w:w="2455"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75000</w:t>
            </w:r>
          </w:p>
        </w:tc>
        <w:tc>
          <w:tcPr>
            <w:tcW w:w="1663"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7500</w:t>
            </w:r>
          </w:p>
        </w:tc>
        <w:tc>
          <w:tcPr>
            <w:tcW w:w="1785"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25000</w:t>
            </w:r>
          </w:p>
        </w:tc>
        <w:tc>
          <w:tcPr>
            <w:tcW w:w="1354"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32500</w:t>
            </w:r>
          </w:p>
        </w:tc>
        <w:tc>
          <w:tcPr>
            <w:tcW w:w="2096"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50000</w:t>
            </w:r>
          </w:p>
        </w:tc>
      </w:tr>
      <w:tr w:rsidR="00BA46E1" w:rsidRPr="00BA46E1" w:rsidTr="00117671">
        <w:trPr>
          <w:cnfStyle w:val="000000100000"/>
          <w:trHeight w:val="763"/>
        </w:trPr>
        <w:tc>
          <w:tcPr>
            <w:cnfStyle w:val="001000000000"/>
            <w:tcW w:w="1226" w:type="dxa"/>
            <w:noWrap/>
            <w:vAlign w:val="center"/>
            <w:hideMark/>
          </w:tcPr>
          <w:p w:rsidR="00BA46E1" w:rsidRPr="00BA46E1" w:rsidRDefault="00BA46E1" w:rsidP="001E11A1">
            <w:pPr>
              <w:jc w:val="center"/>
              <w:rPr>
                <w:rFonts w:asciiTheme="majorBidi" w:eastAsia="Times New Roman" w:hAnsiTheme="majorBidi"/>
                <w:color w:val="000000"/>
                <w:sz w:val="24"/>
                <w:szCs w:val="24"/>
              </w:rPr>
            </w:pPr>
            <w:r w:rsidRPr="00BA46E1">
              <w:rPr>
                <w:rFonts w:asciiTheme="majorBidi" w:eastAsia="Times New Roman" w:hAnsiTheme="majorBidi"/>
                <w:color w:val="000000"/>
                <w:sz w:val="24"/>
                <w:szCs w:val="24"/>
              </w:rPr>
              <w:t>3</w:t>
            </w:r>
          </w:p>
        </w:tc>
        <w:tc>
          <w:tcPr>
            <w:tcW w:w="2455"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50000</w:t>
            </w:r>
          </w:p>
        </w:tc>
        <w:tc>
          <w:tcPr>
            <w:tcW w:w="1663"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5000</w:t>
            </w:r>
          </w:p>
        </w:tc>
        <w:tc>
          <w:tcPr>
            <w:tcW w:w="1785"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25000</w:t>
            </w:r>
          </w:p>
        </w:tc>
        <w:tc>
          <w:tcPr>
            <w:tcW w:w="1354"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30000</w:t>
            </w:r>
          </w:p>
        </w:tc>
        <w:tc>
          <w:tcPr>
            <w:tcW w:w="2096" w:type="dxa"/>
            <w:noWrap/>
            <w:vAlign w:val="center"/>
            <w:hideMark/>
          </w:tcPr>
          <w:p w:rsidR="00BA46E1" w:rsidRPr="00BA46E1" w:rsidRDefault="00BA46E1" w:rsidP="001E11A1">
            <w:pPr>
              <w:jc w:val="center"/>
              <w:cnfStyle w:val="00000010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25000</w:t>
            </w:r>
          </w:p>
        </w:tc>
      </w:tr>
      <w:tr w:rsidR="00BA46E1" w:rsidRPr="00BA46E1" w:rsidTr="00117671">
        <w:trPr>
          <w:cnfStyle w:val="000000010000"/>
          <w:trHeight w:val="763"/>
        </w:trPr>
        <w:tc>
          <w:tcPr>
            <w:cnfStyle w:val="001000000000"/>
            <w:tcW w:w="1226" w:type="dxa"/>
            <w:noWrap/>
            <w:vAlign w:val="center"/>
            <w:hideMark/>
          </w:tcPr>
          <w:p w:rsidR="00BA46E1" w:rsidRPr="00BA46E1" w:rsidRDefault="00BA46E1" w:rsidP="001E11A1">
            <w:pPr>
              <w:jc w:val="center"/>
              <w:rPr>
                <w:rFonts w:asciiTheme="majorBidi" w:eastAsia="Times New Roman" w:hAnsiTheme="majorBidi"/>
                <w:color w:val="000000"/>
                <w:sz w:val="24"/>
                <w:szCs w:val="24"/>
              </w:rPr>
            </w:pPr>
            <w:r w:rsidRPr="00BA46E1">
              <w:rPr>
                <w:rFonts w:asciiTheme="majorBidi" w:eastAsia="Times New Roman" w:hAnsiTheme="majorBidi"/>
                <w:color w:val="000000"/>
                <w:sz w:val="24"/>
                <w:szCs w:val="24"/>
              </w:rPr>
              <w:t>4</w:t>
            </w:r>
          </w:p>
        </w:tc>
        <w:tc>
          <w:tcPr>
            <w:tcW w:w="2455"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25000</w:t>
            </w:r>
          </w:p>
        </w:tc>
        <w:tc>
          <w:tcPr>
            <w:tcW w:w="1663"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2500</w:t>
            </w:r>
          </w:p>
        </w:tc>
        <w:tc>
          <w:tcPr>
            <w:tcW w:w="1785"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25000</w:t>
            </w:r>
          </w:p>
        </w:tc>
        <w:tc>
          <w:tcPr>
            <w:tcW w:w="1354"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27500</w:t>
            </w:r>
          </w:p>
        </w:tc>
        <w:tc>
          <w:tcPr>
            <w:tcW w:w="2096" w:type="dxa"/>
            <w:noWrap/>
            <w:vAlign w:val="center"/>
            <w:hideMark/>
          </w:tcPr>
          <w:p w:rsidR="00BA46E1" w:rsidRPr="00BA46E1" w:rsidRDefault="00BA46E1" w:rsidP="001E11A1">
            <w:pPr>
              <w:jc w:val="center"/>
              <w:cnfStyle w:val="000000010000"/>
              <w:rPr>
                <w:rFonts w:asciiTheme="majorBidi" w:eastAsia="Times New Roman" w:hAnsiTheme="majorBidi" w:cstheme="majorBidi"/>
                <w:color w:val="000000"/>
                <w:sz w:val="24"/>
                <w:szCs w:val="24"/>
              </w:rPr>
            </w:pPr>
            <w:r w:rsidRPr="00BA46E1">
              <w:rPr>
                <w:rFonts w:asciiTheme="majorBidi" w:eastAsia="Times New Roman" w:hAnsiTheme="majorBidi" w:cstheme="majorBidi"/>
                <w:color w:val="000000"/>
                <w:sz w:val="24"/>
                <w:szCs w:val="24"/>
              </w:rPr>
              <w:t>0</w:t>
            </w:r>
          </w:p>
        </w:tc>
      </w:tr>
    </w:tbl>
    <w:p w:rsidR="00BA46E1" w:rsidRDefault="00BA46E1" w:rsidP="001E11A1">
      <w:pPr>
        <w:jc w:val="center"/>
        <w:rPr>
          <w:b/>
          <w:bCs/>
          <w:sz w:val="28"/>
          <w:szCs w:val="28"/>
        </w:rPr>
      </w:pPr>
    </w:p>
    <w:p w:rsidR="000619D5" w:rsidRPr="00260916" w:rsidRDefault="00260916" w:rsidP="00260916">
      <w:pPr>
        <w:pStyle w:val="Titre2"/>
        <w:numPr>
          <w:ilvl w:val="0"/>
          <w:numId w:val="0"/>
        </w:numPr>
        <w:tabs>
          <w:tab w:val="left" w:pos="3955"/>
        </w:tabs>
        <w:ind w:left="720"/>
        <w:rPr>
          <w:sz w:val="24"/>
          <w:szCs w:val="24"/>
        </w:rPr>
      </w:pPr>
      <w:r w:rsidRPr="00260916">
        <w:rPr>
          <w:sz w:val="24"/>
          <w:szCs w:val="24"/>
        </w:rPr>
        <w:tab/>
      </w:r>
    </w:p>
    <w:p w:rsidR="00B83074" w:rsidRPr="00260916" w:rsidRDefault="00B83074" w:rsidP="00260916">
      <w:pPr>
        <w:rPr>
          <w:rFonts w:asciiTheme="majorBidi" w:hAnsiTheme="majorBidi" w:cstheme="majorBidi"/>
          <w:b/>
          <w:bCs/>
          <w:sz w:val="24"/>
          <w:szCs w:val="24"/>
        </w:rPr>
      </w:pPr>
      <w:bookmarkStart w:id="86" w:name="_Toc165105293"/>
      <w:r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00962F22" w:rsidRPr="00260916">
        <w:rPr>
          <w:rFonts w:asciiTheme="majorBidi" w:hAnsiTheme="majorBidi" w:cstheme="majorBidi"/>
          <w:b/>
          <w:bCs/>
          <w:noProof/>
          <w:sz w:val="24"/>
          <w:szCs w:val="24"/>
        </w:rPr>
        <w:t>6</w:t>
      </w:r>
      <w:r w:rsidR="00CD28D4" w:rsidRPr="00260916">
        <w:rPr>
          <w:rFonts w:asciiTheme="majorBidi" w:hAnsiTheme="majorBidi" w:cstheme="majorBidi"/>
          <w:b/>
          <w:bCs/>
          <w:sz w:val="24"/>
          <w:szCs w:val="24"/>
        </w:rPr>
        <w:fldChar w:fldCharType="end"/>
      </w:r>
      <w:r w:rsidRPr="00260916">
        <w:rPr>
          <w:rFonts w:asciiTheme="majorBidi" w:hAnsiTheme="majorBidi" w:cstheme="majorBidi"/>
          <w:b/>
          <w:bCs/>
          <w:sz w:val="24"/>
          <w:szCs w:val="24"/>
        </w:rPr>
        <w:t>.Compte d’exploitation prévisionnel</w:t>
      </w:r>
      <w:bookmarkEnd w:id="86"/>
    </w:p>
    <w:tbl>
      <w:tblPr>
        <w:tblStyle w:val="Grilleclaire-Accent11"/>
        <w:tblpPr w:leftFromText="141" w:rightFromText="141" w:vertAnchor="page" w:horzAnchor="margin" w:tblpXSpec="center" w:tblpY="2386"/>
        <w:tblW w:w="10800" w:type="dxa"/>
        <w:tblLayout w:type="fixed"/>
        <w:tblLook w:val="04A0"/>
      </w:tblPr>
      <w:tblGrid>
        <w:gridCol w:w="1355"/>
        <w:gridCol w:w="695"/>
        <w:gridCol w:w="695"/>
        <w:gridCol w:w="695"/>
        <w:gridCol w:w="694"/>
        <w:gridCol w:w="695"/>
        <w:gridCol w:w="695"/>
        <w:gridCol w:w="695"/>
        <w:gridCol w:w="694"/>
        <w:gridCol w:w="695"/>
        <w:gridCol w:w="695"/>
        <w:gridCol w:w="555"/>
        <w:gridCol w:w="555"/>
        <w:gridCol w:w="1387"/>
      </w:tblGrid>
      <w:tr w:rsidR="00A2190A" w:rsidRPr="009B7750" w:rsidTr="00F36F9E">
        <w:trPr>
          <w:cnfStyle w:val="100000000000"/>
          <w:trHeight w:val="500"/>
        </w:trPr>
        <w:tc>
          <w:tcPr>
            <w:cnfStyle w:val="001000000000"/>
            <w:tcW w:w="1355" w:type="dxa"/>
            <w:vMerge w:val="restart"/>
            <w:vAlign w:val="center"/>
            <w:hideMark/>
          </w:tcPr>
          <w:p w:rsidR="009B7750" w:rsidRPr="009B7750" w:rsidRDefault="009B7750" w:rsidP="001E11A1">
            <w:pPr>
              <w:tabs>
                <w:tab w:val="left" w:pos="919"/>
              </w:tabs>
              <w:jc w:val="center"/>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Nature</w:t>
            </w:r>
          </w:p>
        </w:tc>
        <w:tc>
          <w:tcPr>
            <w:tcW w:w="695"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1</w:t>
            </w:r>
          </w:p>
        </w:tc>
        <w:tc>
          <w:tcPr>
            <w:tcW w:w="695"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2</w:t>
            </w:r>
          </w:p>
        </w:tc>
        <w:tc>
          <w:tcPr>
            <w:tcW w:w="695"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3</w:t>
            </w:r>
          </w:p>
        </w:tc>
        <w:tc>
          <w:tcPr>
            <w:tcW w:w="694"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4</w:t>
            </w:r>
          </w:p>
        </w:tc>
        <w:tc>
          <w:tcPr>
            <w:tcW w:w="695"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5</w:t>
            </w:r>
          </w:p>
        </w:tc>
        <w:tc>
          <w:tcPr>
            <w:tcW w:w="695"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6</w:t>
            </w:r>
          </w:p>
        </w:tc>
        <w:tc>
          <w:tcPr>
            <w:tcW w:w="695"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7</w:t>
            </w:r>
          </w:p>
        </w:tc>
        <w:tc>
          <w:tcPr>
            <w:tcW w:w="694"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8</w:t>
            </w:r>
          </w:p>
        </w:tc>
        <w:tc>
          <w:tcPr>
            <w:tcW w:w="695" w:type="dxa"/>
            <w:vMerge w:val="restart"/>
            <w:vAlign w:val="center"/>
            <w:hideMark/>
          </w:tcPr>
          <w:p w:rsidR="00A2190A" w:rsidRDefault="009B7750" w:rsidP="001E11A1">
            <w:pPr>
              <w:jc w:val="center"/>
              <w:cnfStyle w:val="100000000000"/>
              <w:rPr>
                <w:rFonts w:ascii="Times New Roman" w:eastAsia="Times New Roman" w:hAnsi="Times New Roman" w:cs="Times New Roman"/>
                <w:b w:val="0"/>
                <w:bCs w:val="0"/>
                <w:color w:val="000000"/>
                <w:sz w:val="28"/>
                <w:szCs w:val="28"/>
              </w:rPr>
            </w:pPr>
            <w:r w:rsidRPr="009B7750">
              <w:rPr>
                <w:rFonts w:ascii="Times New Roman" w:eastAsia="Times New Roman" w:hAnsi="Times New Roman" w:cs="Times New Roman"/>
                <w:color w:val="000000"/>
                <w:sz w:val="28"/>
                <w:szCs w:val="28"/>
              </w:rPr>
              <w:t>M</w:t>
            </w:r>
          </w:p>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9</w:t>
            </w:r>
          </w:p>
        </w:tc>
        <w:tc>
          <w:tcPr>
            <w:tcW w:w="695" w:type="dxa"/>
            <w:vMerge w:val="restart"/>
            <w:vAlign w:val="center"/>
            <w:hideMark/>
          </w:tcPr>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M 10</w:t>
            </w:r>
          </w:p>
        </w:tc>
        <w:tc>
          <w:tcPr>
            <w:tcW w:w="555" w:type="dxa"/>
            <w:vMerge w:val="restart"/>
            <w:vAlign w:val="center"/>
            <w:hideMark/>
          </w:tcPr>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M 11</w:t>
            </w:r>
          </w:p>
        </w:tc>
        <w:tc>
          <w:tcPr>
            <w:tcW w:w="555" w:type="dxa"/>
            <w:vMerge w:val="restart"/>
            <w:vAlign w:val="center"/>
            <w:hideMark/>
          </w:tcPr>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M 12</w:t>
            </w:r>
          </w:p>
        </w:tc>
        <w:tc>
          <w:tcPr>
            <w:tcW w:w="1387" w:type="dxa"/>
            <w:vMerge w:val="restart"/>
            <w:vAlign w:val="center"/>
            <w:hideMark/>
          </w:tcPr>
          <w:p w:rsidR="009B7750" w:rsidRPr="009B7750" w:rsidRDefault="009B7750" w:rsidP="001E11A1">
            <w:pPr>
              <w:jc w:val="center"/>
              <w:cnfStyle w:val="100000000000"/>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TOTAUX</w:t>
            </w:r>
          </w:p>
        </w:tc>
      </w:tr>
      <w:tr w:rsidR="00A2190A" w:rsidRPr="009B7750" w:rsidTr="00F36F9E">
        <w:trPr>
          <w:cnfStyle w:val="000000100000"/>
          <w:trHeight w:val="500"/>
        </w:trPr>
        <w:tc>
          <w:tcPr>
            <w:cnfStyle w:val="001000000000"/>
            <w:tcW w:w="1355" w:type="dxa"/>
            <w:vMerge/>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4"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4"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55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555"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c>
          <w:tcPr>
            <w:tcW w:w="1387" w:type="dxa"/>
            <w:vMerge/>
            <w:vAlign w:val="center"/>
            <w:hideMark/>
          </w:tcPr>
          <w:p w:rsidR="009B7750" w:rsidRPr="009B7750" w:rsidRDefault="009B7750" w:rsidP="001E11A1">
            <w:pPr>
              <w:jc w:val="center"/>
              <w:cnfStyle w:val="000000100000"/>
              <w:rPr>
                <w:rFonts w:ascii="Times New Roman" w:eastAsia="Times New Roman" w:hAnsi="Times New Roman" w:cs="Times New Roman"/>
                <w:b/>
                <w:bCs/>
                <w:color w:val="000000"/>
                <w:sz w:val="28"/>
                <w:szCs w:val="28"/>
              </w:rPr>
            </w:pPr>
          </w:p>
        </w:tc>
      </w:tr>
      <w:tr w:rsidR="00A2190A" w:rsidRPr="009B7750" w:rsidTr="00F36F9E">
        <w:trPr>
          <w:cnfStyle w:val="000000010000"/>
          <w:trHeight w:val="500"/>
        </w:trPr>
        <w:tc>
          <w:tcPr>
            <w:cnfStyle w:val="001000000000"/>
            <w:tcW w:w="1355" w:type="dxa"/>
            <w:vMerge/>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4"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4"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55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555"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c>
          <w:tcPr>
            <w:tcW w:w="1387" w:type="dxa"/>
            <w:vMerge/>
            <w:vAlign w:val="center"/>
            <w:hideMark/>
          </w:tcPr>
          <w:p w:rsidR="009B7750" w:rsidRPr="009B7750" w:rsidRDefault="009B7750" w:rsidP="001E11A1">
            <w:pPr>
              <w:jc w:val="center"/>
              <w:cnfStyle w:val="000000010000"/>
              <w:rPr>
                <w:rFonts w:ascii="Times New Roman" w:eastAsia="Times New Roman" w:hAnsi="Times New Roman" w:cs="Times New Roman"/>
                <w:b/>
                <w:bCs/>
                <w:color w:val="000000"/>
                <w:sz w:val="28"/>
                <w:szCs w:val="28"/>
              </w:rPr>
            </w:pPr>
          </w:p>
        </w:tc>
      </w:tr>
      <w:tr w:rsidR="00A2190A" w:rsidRPr="009B7750" w:rsidTr="00F36F9E">
        <w:trPr>
          <w:cnfStyle w:val="000000100000"/>
          <w:trHeight w:val="980"/>
        </w:trPr>
        <w:tc>
          <w:tcPr>
            <w:cnfStyle w:val="001000000000"/>
            <w:tcW w:w="1355" w:type="dxa"/>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Total des Ventes</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110000</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100000</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150000</w:t>
            </w:r>
          </w:p>
        </w:tc>
        <w:tc>
          <w:tcPr>
            <w:tcW w:w="694"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110000</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100000</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150000</w:t>
            </w:r>
          </w:p>
        </w:tc>
        <w:tc>
          <w:tcPr>
            <w:tcW w:w="695" w:type="dxa"/>
            <w:vAlign w:val="center"/>
            <w:hideMark/>
          </w:tcPr>
          <w:p w:rsidR="009B7750" w:rsidRPr="009B7750" w:rsidRDefault="00DE1387" w:rsidP="001E11A1">
            <w:pPr>
              <w:jc w:val="center"/>
              <w:cnfStyle w:val="000000100000"/>
              <w:rPr>
                <w:rFonts w:ascii="Times New Roman" w:eastAsia="Times New Roman" w:hAnsi="Times New Roman" w:cs="Times New Roman"/>
                <w:color w:val="000000"/>
              </w:rPr>
            </w:pPr>
            <w:r>
              <w:rPr>
                <w:rFonts w:ascii="Times New Roman" w:eastAsia="Times New Roman" w:hAnsi="Times New Roman" w:cs="Times New Roman"/>
                <w:color w:val="000000"/>
              </w:rPr>
              <w:t>150000</w:t>
            </w:r>
          </w:p>
        </w:tc>
        <w:tc>
          <w:tcPr>
            <w:tcW w:w="694"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100000</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100000</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150000</w:t>
            </w:r>
          </w:p>
        </w:tc>
        <w:tc>
          <w:tcPr>
            <w:tcW w:w="55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50000</w:t>
            </w:r>
          </w:p>
        </w:tc>
        <w:tc>
          <w:tcPr>
            <w:tcW w:w="55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50000</w:t>
            </w:r>
          </w:p>
        </w:tc>
        <w:tc>
          <w:tcPr>
            <w:tcW w:w="1387"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w:t>
            </w:r>
            <w:r w:rsidR="00DE1387">
              <w:rPr>
                <w:rFonts w:ascii="Times New Roman" w:eastAsia="Times New Roman" w:hAnsi="Times New Roman" w:cs="Times New Roman"/>
                <w:color w:val="000000"/>
              </w:rPr>
              <w:t>320000</w:t>
            </w:r>
          </w:p>
        </w:tc>
      </w:tr>
      <w:bookmarkStart w:id="87" w:name="RANGE!C12"/>
      <w:tr w:rsidR="00A2190A" w:rsidRPr="009B7750" w:rsidTr="00F36F9E">
        <w:trPr>
          <w:cnfStyle w:val="000000010000"/>
          <w:trHeight w:val="1512"/>
        </w:trPr>
        <w:tc>
          <w:tcPr>
            <w:cnfStyle w:val="001000000000"/>
            <w:tcW w:w="1355" w:type="dxa"/>
            <w:vAlign w:val="center"/>
            <w:hideMark/>
          </w:tcPr>
          <w:p w:rsidR="009B7750" w:rsidRPr="009B7750" w:rsidRDefault="00CD28D4" w:rsidP="001E11A1">
            <w:pPr>
              <w:jc w:val="center"/>
              <w:rPr>
                <w:rFonts w:ascii="Calibri" w:eastAsia="Times New Roman" w:hAnsi="Calibri" w:cs="Calibri"/>
                <w:color w:val="0563C1"/>
                <w:sz w:val="24"/>
                <w:szCs w:val="24"/>
                <w:u w:val="single"/>
              </w:rPr>
            </w:pPr>
            <w:r w:rsidRPr="009B7750">
              <w:rPr>
                <w:rFonts w:ascii="Calibri" w:eastAsia="Times New Roman" w:hAnsi="Calibri" w:cs="Calibri"/>
                <w:color w:val="0563C1"/>
                <w:sz w:val="24"/>
                <w:szCs w:val="24"/>
                <w:u w:val="single"/>
              </w:rPr>
              <w:fldChar w:fldCharType="begin"/>
            </w:r>
            <w:r w:rsidR="009B7750" w:rsidRPr="009B7750">
              <w:rPr>
                <w:rFonts w:ascii="Calibri" w:eastAsia="Times New Roman" w:hAnsi="Calibri" w:cs="Calibri"/>
                <w:color w:val="0563C1"/>
                <w:sz w:val="24"/>
                <w:szCs w:val="24"/>
                <w:u w:val="single"/>
              </w:rPr>
              <w:instrText xml:space="preserve"> HYPERLINK "applewebdata://DBDEED2D-6E02-41D2-AAC1-D4B55B82EBE5/" \l "_ftn1" </w:instrText>
            </w:r>
            <w:r w:rsidRPr="009B7750">
              <w:rPr>
                <w:rFonts w:ascii="Calibri" w:eastAsia="Times New Roman" w:hAnsi="Calibri" w:cs="Calibri"/>
                <w:color w:val="0563C1"/>
                <w:sz w:val="24"/>
                <w:szCs w:val="24"/>
                <w:u w:val="single"/>
              </w:rPr>
              <w:fldChar w:fldCharType="separate"/>
            </w:r>
            <w:r w:rsidR="009B7750" w:rsidRPr="009B7750">
              <w:rPr>
                <w:rFonts w:ascii="Calibri" w:eastAsia="Times New Roman" w:hAnsi="Calibri" w:cs="Calibri"/>
                <w:color w:val="0563C1"/>
                <w:sz w:val="24"/>
                <w:szCs w:val="24"/>
                <w:u w:val="single"/>
              </w:rPr>
              <w:t>Charges du personnel (salaires)[1]</w:t>
            </w:r>
            <w:r w:rsidRPr="009B7750">
              <w:rPr>
                <w:rFonts w:ascii="Calibri" w:eastAsia="Times New Roman" w:hAnsi="Calibri" w:cs="Calibri"/>
                <w:color w:val="0563C1"/>
                <w:sz w:val="24"/>
                <w:szCs w:val="24"/>
                <w:u w:val="single"/>
              </w:rPr>
              <w:fldChar w:fldCharType="end"/>
            </w:r>
            <w:bookmarkEnd w:id="87"/>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4"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4"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55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55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23128</w:t>
            </w:r>
          </w:p>
        </w:tc>
        <w:tc>
          <w:tcPr>
            <w:tcW w:w="1387"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277530</w:t>
            </w:r>
          </w:p>
        </w:tc>
      </w:tr>
      <w:bookmarkStart w:id="88" w:name="RANGE!C13"/>
      <w:tr w:rsidR="00A2190A" w:rsidRPr="009B7750" w:rsidTr="00F36F9E">
        <w:trPr>
          <w:cnfStyle w:val="000000100000"/>
          <w:trHeight w:val="529"/>
        </w:trPr>
        <w:tc>
          <w:tcPr>
            <w:cnfStyle w:val="001000000000"/>
            <w:tcW w:w="1355" w:type="dxa"/>
            <w:vMerge w:val="restart"/>
            <w:vAlign w:val="center"/>
            <w:hideMark/>
          </w:tcPr>
          <w:p w:rsidR="009B7750" w:rsidRPr="009B7750" w:rsidRDefault="00CD28D4" w:rsidP="001E11A1">
            <w:pPr>
              <w:jc w:val="center"/>
              <w:rPr>
                <w:rFonts w:ascii="Calibri" w:eastAsia="Times New Roman" w:hAnsi="Calibri" w:cs="Calibri"/>
                <w:color w:val="0563C1"/>
                <w:sz w:val="24"/>
                <w:szCs w:val="24"/>
                <w:u w:val="single"/>
              </w:rPr>
            </w:pPr>
            <w:r w:rsidRPr="009B7750">
              <w:rPr>
                <w:rFonts w:ascii="Calibri" w:eastAsia="Times New Roman" w:hAnsi="Calibri" w:cs="Calibri"/>
                <w:color w:val="0563C1"/>
                <w:sz w:val="24"/>
                <w:szCs w:val="24"/>
                <w:u w:val="single"/>
              </w:rPr>
              <w:fldChar w:fldCharType="begin"/>
            </w:r>
            <w:r w:rsidR="009B7750" w:rsidRPr="009B7750">
              <w:rPr>
                <w:rFonts w:ascii="Calibri" w:eastAsia="Times New Roman" w:hAnsi="Calibri" w:cs="Calibri"/>
                <w:color w:val="0563C1"/>
                <w:sz w:val="24"/>
                <w:szCs w:val="24"/>
                <w:u w:val="single"/>
              </w:rPr>
              <w:instrText xml:space="preserve"> HYPERLINK "applewebdata://DBDEED2D-6E02-41D2-AAC1-D4B55B82EBE5/" \l "_ftn2" </w:instrText>
            </w:r>
            <w:r w:rsidRPr="009B7750">
              <w:rPr>
                <w:rFonts w:ascii="Calibri" w:eastAsia="Times New Roman" w:hAnsi="Calibri" w:cs="Calibri"/>
                <w:color w:val="0563C1"/>
                <w:sz w:val="24"/>
                <w:szCs w:val="24"/>
                <w:u w:val="single"/>
              </w:rPr>
              <w:fldChar w:fldCharType="separate"/>
            </w:r>
            <w:r w:rsidR="009B7750" w:rsidRPr="009B7750">
              <w:rPr>
                <w:rFonts w:ascii="Calibri" w:eastAsia="Times New Roman" w:hAnsi="Calibri" w:cs="Calibri"/>
                <w:color w:val="0563C1"/>
                <w:sz w:val="24"/>
                <w:szCs w:val="24"/>
                <w:u w:val="single"/>
              </w:rPr>
              <w:t>Charges d’exploitation[2]</w:t>
            </w:r>
            <w:r w:rsidRPr="009B7750">
              <w:rPr>
                <w:rFonts w:ascii="Calibri" w:eastAsia="Times New Roman" w:hAnsi="Calibri" w:cs="Calibri"/>
                <w:color w:val="0563C1"/>
                <w:sz w:val="24"/>
                <w:szCs w:val="24"/>
                <w:u w:val="single"/>
              </w:rPr>
              <w:fldChar w:fldCharType="end"/>
            </w:r>
            <w:bookmarkEnd w:id="88"/>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4"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4"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55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55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9800</w:t>
            </w:r>
          </w:p>
        </w:tc>
        <w:tc>
          <w:tcPr>
            <w:tcW w:w="1387"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117600</w:t>
            </w:r>
          </w:p>
        </w:tc>
      </w:tr>
      <w:tr w:rsidR="00A2190A" w:rsidRPr="009B7750" w:rsidTr="00F36F9E">
        <w:trPr>
          <w:cnfStyle w:val="000000010000"/>
          <w:trHeight w:val="500"/>
        </w:trPr>
        <w:tc>
          <w:tcPr>
            <w:cnfStyle w:val="001000000000"/>
            <w:tcW w:w="1355" w:type="dxa"/>
            <w:vMerge/>
            <w:vAlign w:val="center"/>
            <w:hideMark/>
          </w:tcPr>
          <w:p w:rsidR="009B7750" w:rsidRPr="009B7750" w:rsidRDefault="009B7750" w:rsidP="001E11A1">
            <w:pPr>
              <w:jc w:val="center"/>
              <w:rPr>
                <w:rFonts w:ascii="Calibri" w:eastAsia="Times New Roman" w:hAnsi="Calibri" w:cs="Calibri"/>
                <w:color w:val="0563C1"/>
                <w:sz w:val="24"/>
                <w:szCs w:val="24"/>
                <w:u w:val="single"/>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4"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4"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55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55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1387"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r>
      <w:tr w:rsidR="00A2190A" w:rsidRPr="009B7750" w:rsidTr="00F36F9E">
        <w:trPr>
          <w:cnfStyle w:val="000000100000"/>
          <w:trHeight w:val="684"/>
        </w:trPr>
        <w:tc>
          <w:tcPr>
            <w:cnfStyle w:val="001000000000"/>
            <w:tcW w:w="1355" w:type="dxa"/>
            <w:vMerge w:val="restart"/>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Amortissement</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4"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4"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55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555"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1387" w:type="dxa"/>
            <w:vMerge w:val="restart"/>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120000</w:t>
            </w:r>
          </w:p>
        </w:tc>
      </w:tr>
      <w:tr w:rsidR="00A2190A" w:rsidRPr="009B7750" w:rsidTr="00F36F9E">
        <w:trPr>
          <w:cnfStyle w:val="000000010000"/>
          <w:trHeight w:val="500"/>
        </w:trPr>
        <w:tc>
          <w:tcPr>
            <w:cnfStyle w:val="001000000000"/>
            <w:tcW w:w="1355" w:type="dxa"/>
            <w:vMerge/>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4"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4"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55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555"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c>
          <w:tcPr>
            <w:tcW w:w="1387" w:type="dxa"/>
            <w:vMerge/>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p>
        </w:tc>
      </w:tr>
      <w:tr w:rsidR="00A2190A" w:rsidRPr="009B7750" w:rsidTr="00F36F9E">
        <w:trPr>
          <w:cnfStyle w:val="000000100000"/>
          <w:trHeight w:val="1623"/>
        </w:trPr>
        <w:tc>
          <w:tcPr>
            <w:cnfStyle w:val="001000000000"/>
            <w:tcW w:w="1355" w:type="dxa"/>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Remboursement du crédit *</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4"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2917</w:t>
            </w:r>
          </w:p>
        </w:tc>
        <w:tc>
          <w:tcPr>
            <w:tcW w:w="694"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55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2917</w:t>
            </w:r>
          </w:p>
        </w:tc>
        <w:tc>
          <w:tcPr>
            <w:tcW w:w="55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2916,7</w:t>
            </w:r>
          </w:p>
        </w:tc>
        <w:tc>
          <w:tcPr>
            <w:tcW w:w="1387"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35000</w:t>
            </w:r>
          </w:p>
        </w:tc>
      </w:tr>
      <w:tr w:rsidR="00A2190A" w:rsidRPr="009B7750" w:rsidTr="00F36F9E">
        <w:trPr>
          <w:cnfStyle w:val="000000010000"/>
          <w:trHeight w:val="1292"/>
        </w:trPr>
        <w:tc>
          <w:tcPr>
            <w:cnfStyle w:val="001000000000"/>
            <w:tcW w:w="1355" w:type="dxa"/>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Autres charges (à préciser)</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4"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4"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69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55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555"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10000</w:t>
            </w:r>
          </w:p>
        </w:tc>
        <w:tc>
          <w:tcPr>
            <w:tcW w:w="1387" w:type="dxa"/>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120000</w:t>
            </w:r>
          </w:p>
        </w:tc>
      </w:tr>
      <w:tr w:rsidR="00A2190A" w:rsidRPr="009B7750" w:rsidTr="00F36F9E">
        <w:trPr>
          <w:cnfStyle w:val="000000100000"/>
          <w:trHeight w:val="1302"/>
        </w:trPr>
        <w:tc>
          <w:tcPr>
            <w:cnfStyle w:val="001000000000"/>
            <w:tcW w:w="1355" w:type="dxa"/>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Total des Charges</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4"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4"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69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55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555"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55844</w:t>
            </w:r>
          </w:p>
        </w:tc>
        <w:tc>
          <w:tcPr>
            <w:tcW w:w="1387" w:type="dxa"/>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670130</w:t>
            </w:r>
          </w:p>
        </w:tc>
      </w:tr>
      <w:tr w:rsidR="00A2190A" w:rsidRPr="009B7750" w:rsidTr="00F36F9E">
        <w:trPr>
          <w:cnfStyle w:val="000000010000"/>
          <w:trHeight w:val="500"/>
        </w:trPr>
        <w:tc>
          <w:tcPr>
            <w:cnfStyle w:val="001000000000"/>
            <w:tcW w:w="1355" w:type="dxa"/>
            <w:vMerge w:val="restart"/>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r w:rsidRPr="009B7750">
              <w:rPr>
                <w:rFonts w:ascii="Times New Roman" w:eastAsia="Times New Roman" w:hAnsi="Times New Roman" w:cs="Times New Roman"/>
                <w:color w:val="000000"/>
                <w:sz w:val="28"/>
                <w:szCs w:val="28"/>
              </w:rPr>
              <w:t>Résultat net</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54156</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44156</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94156</w:t>
            </w:r>
          </w:p>
        </w:tc>
        <w:tc>
          <w:tcPr>
            <w:tcW w:w="694"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54156</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44156</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94156</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94156</w:t>
            </w:r>
          </w:p>
        </w:tc>
        <w:tc>
          <w:tcPr>
            <w:tcW w:w="694"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44156</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44157</w:t>
            </w:r>
          </w:p>
        </w:tc>
        <w:tc>
          <w:tcPr>
            <w:tcW w:w="69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94156</w:t>
            </w:r>
          </w:p>
        </w:tc>
        <w:tc>
          <w:tcPr>
            <w:tcW w:w="55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-5844</w:t>
            </w:r>
          </w:p>
        </w:tc>
        <w:tc>
          <w:tcPr>
            <w:tcW w:w="555"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-5843</w:t>
            </w:r>
          </w:p>
        </w:tc>
        <w:tc>
          <w:tcPr>
            <w:tcW w:w="1387" w:type="dxa"/>
            <w:vMerge w:val="restart"/>
            <w:vAlign w:val="center"/>
            <w:hideMark/>
          </w:tcPr>
          <w:p w:rsidR="009B7750" w:rsidRPr="009B7750" w:rsidRDefault="009B7750" w:rsidP="001E11A1">
            <w:pPr>
              <w:jc w:val="center"/>
              <w:cnfStyle w:val="000000010000"/>
              <w:rPr>
                <w:rFonts w:ascii="Times New Roman" w:eastAsia="Times New Roman" w:hAnsi="Times New Roman" w:cs="Times New Roman"/>
                <w:color w:val="000000"/>
              </w:rPr>
            </w:pPr>
            <w:r w:rsidRPr="009B7750">
              <w:rPr>
                <w:rFonts w:ascii="Times New Roman" w:eastAsia="Times New Roman" w:hAnsi="Times New Roman" w:cs="Times New Roman"/>
                <w:color w:val="000000"/>
              </w:rPr>
              <w:t>649870</w:t>
            </w:r>
          </w:p>
        </w:tc>
      </w:tr>
      <w:tr w:rsidR="00A2190A" w:rsidRPr="009B7750" w:rsidTr="00F36F9E">
        <w:trPr>
          <w:cnfStyle w:val="000000100000"/>
          <w:trHeight w:val="500"/>
        </w:trPr>
        <w:tc>
          <w:tcPr>
            <w:cnfStyle w:val="001000000000"/>
            <w:tcW w:w="1355" w:type="dxa"/>
            <w:vMerge/>
            <w:vAlign w:val="center"/>
            <w:hideMark/>
          </w:tcPr>
          <w:p w:rsidR="009B7750" w:rsidRPr="009B7750" w:rsidRDefault="009B7750" w:rsidP="001E11A1">
            <w:pPr>
              <w:jc w:val="center"/>
              <w:rPr>
                <w:rFonts w:ascii="Times New Roman" w:eastAsia="Times New Roman" w:hAnsi="Times New Roman" w:cs="Times New Roman"/>
                <w:color w:val="000000"/>
                <w:sz w:val="28"/>
                <w:szCs w:val="28"/>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4"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4"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69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55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555"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c>
          <w:tcPr>
            <w:tcW w:w="1387" w:type="dxa"/>
            <w:vMerge/>
            <w:vAlign w:val="center"/>
            <w:hideMark/>
          </w:tcPr>
          <w:p w:rsidR="009B7750" w:rsidRPr="009B7750" w:rsidRDefault="009B7750" w:rsidP="001E11A1">
            <w:pPr>
              <w:jc w:val="center"/>
              <w:cnfStyle w:val="000000100000"/>
              <w:rPr>
                <w:rFonts w:ascii="Times New Roman" w:eastAsia="Times New Roman" w:hAnsi="Times New Roman" w:cs="Times New Roman"/>
                <w:color w:val="000000"/>
              </w:rPr>
            </w:pPr>
          </w:p>
        </w:tc>
      </w:tr>
    </w:tbl>
    <w:p w:rsidR="00366CF4" w:rsidRPr="00186478" w:rsidRDefault="00366CF4" w:rsidP="00F36F9E">
      <w:pPr>
        <w:rPr>
          <w:rFonts w:asciiTheme="majorBidi" w:hAnsiTheme="majorBidi" w:cstheme="majorBidi"/>
          <w:b/>
          <w:bCs/>
          <w:sz w:val="28"/>
          <w:szCs w:val="28"/>
        </w:rPr>
      </w:pPr>
    </w:p>
    <w:p w:rsidR="00A17514" w:rsidRPr="00CA47D0" w:rsidRDefault="00844C1E" w:rsidP="00F36F9E">
      <w:pPr>
        <w:pBdr>
          <w:top w:val="single" w:sz="4" w:space="1" w:color="auto"/>
          <w:left w:val="single" w:sz="4" w:space="1" w:color="auto"/>
          <w:bottom w:val="single" w:sz="4" w:space="15" w:color="auto"/>
          <w:right w:val="single" w:sz="4" w:space="0" w:color="auto"/>
        </w:pBdr>
        <w:jc w:val="center"/>
        <w:rPr>
          <w:rFonts w:asciiTheme="majorBidi" w:hAnsiTheme="majorBidi" w:cstheme="majorBidi"/>
          <w:sz w:val="28"/>
          <w:szCs w:val="28"/>
        </w:rPr>
      </w:pPr>
      <w:r w:rsidRPr="00C35CE0">
        <w:rPr>
          <w:rFonts w:asciiTheme="majorBidi" w:hAnsiTheme="majorBidi" w:cstheme="majorBidi"/>
          <w:b/>
          <w:bCs/>
          <w:sz w:val="28"/>
          <w:szCs w:val="28"/>
        </w:rPr>
        <w:t xml:space="preserve">Résultat net = </w:t>
      </w:r>
      <w:r w:rsidR="00C35CE0" w:rsidRPr="00C35CE0">
        <w:rPr>
          <w:rFonts w:asciiTheme="majorBidi" w:eastAsia="Times New Roman" w:hAnsiTheme="majorBidi" w:cstheme="majorBidi"/>
          <w:b/>
          <w:bCs/>
          <w:color w:val="000000"/>
          <w:sz w:val="28"/>
          <w:szCs w:val="28"/>
        </w:rPr>
        <w:t>649870</w:t>
      </w:r>
      <w:r w:rsidR="00C35CE0" w:rsidRPr="00F97C9B">
        <w:rPr>
          <w:rFonts w:asciiTheme="majorBidi" w:eastAsia="Times New Roman" w:hAnsiTheme="majorBidi" w:cstheme="majorBidi"/>
          <w:b/>
          <w:bCs/>
          <w:color w:val="000000"/>
          <w:sz w:val="28"/>
          <w:szCs w:val="28"/>
        </w:rPr>
        <w:t>,04</w:t>
      </w:r>
    </w:p>
    <w:p w:rsidR="00B83074" w:rsidRPr="00260916" w:rsidRDefault="00B83074" w:rsidP="00260916">
      <w:pPr>
        <w:rPr>
          <w:rFonts w:ascii="Times New Roman" w:hAnsi="Times New Roman" w:cs="Times New Roman"/>
          <w:b/>
          <w:bCs/>
          <w:sz w:val="24"/>
          <w:szCs w:val="24"/>
        </w:rPr>
      </w:pPr>
      <w:bookmarkStart w:id="89" w:name="_Toc165105294"/>
      <w:r w:rsidRPr="00260916">
        <w:rPr>
          <w:rFonts w:ascii="Times New Roman" w:hAnsi="Times New Roman" w:cs="Times New Roman"/>
          <w:b/>
          <w:bCs/>
          <w:sz w:val="24"/>
          <w:szCs w:val="24"/>
        </w:rPr>
        <w:t xml:space="preserve">Tableau  </w:t>
      </w:r>
      <w:r w:rsidR="00CD28D4" w:rsidRPr="00260916">
        <w:rPr>
          <w:rFonts w:ascii="Times New Roman" w:hAnsi="Times New Roman" w:cs="Times New Roman"/>
          <w:b/>
          <w:bCs/>
          <w:sz w:val="24"/>
          <w:szCs w:val="24"/>
        </w:rPr>
        <w:fldChar w:fldCharType="begin"/>
      </w:r>
      <w:r w:rsidRPr="00260916">
        <w:rPr>
          <w:rFonts w:ascii="Times New Roman" w:hAnsi="Times New Roman" w:cs="Times New Roman"/>
          <w:b/>
          <w:bCs/>
          <w:sz w:val="24"/>
          <w:szCs w:val="24"/>
        </w:rPr>
        <w:instrText xml:space="preserve"> SEQ Tableau_ \* ARABIC </w:instrText>
      </w:r>
      <w:r w:rsidR="00CD28D4" w:rsidRPr="00260916">
        <w:rPr>
          <w:rFonts w:ascii="Times New Roman" w:hAnsi="Times New Roman" w:cs="Times New Roman"/>
          <w:b/>
          <w:bCs/>
          <w:sz w:val="24"/>
          <w:szCs w:val="24"/>
        </w:rPr>
        <w:fldChar w:fldCharType="separate"/>
      </w:r>
      <w:r w:rsidR="00962F22" w:rsidRPr="00260916">
        <w:rPr>
          <w:rFonts w:ascii="Times New Roman" w:hAnsi="Times New Roman" w:cs="Times New Roman"/>
          <w:b/>
          <w:bCs/>
          <w:noProof/>
          <w:sz w:val="24"/>
          <w:szCs w:val="24"/>
        </w:rPr>
        <w:t>7</w:t>
      </w:r>
      <w:r w:rsidR="00CD28D4" w:rsidRPr="00260916">
        <w:rPr>
          <w:rFonts w:ascii="Times New Roman" w:hAnsi="Times New Roman" w:cs="Times New Roman"/>
          <w:b/>
          <w:bCs/>
          <w:sz w:val="24"/>
          <w:szCs w:val="24"/>
        </w:rPr>
        <w:fldChar w:fldCharType="end"/>
      </w:r>
      <w:r w:rsidRPr="00260916">
        <w:rPr>
          <w:rFonts w:ascii="Times New Roman" w:hAnsi="Times New Roman" w:cs="Times New Roman"/>
          <w:b/>
          <w:bCs/>
          <w:sz w:val="24"/>
          <w:szCs w:val="24"/>
        </w:rPr>
        <w:t>.</w:t>
      </w:r>
      <w:r w:rsidR="000909D2" w:rsidRPr="00260916">
        <w:rPr>
          <w:rFonts w:ascii="Times New Roman" w:hAnsi="Times New Roman" w:cs="Times New Roman"/>
          <w:b/>
          <w:bCs/>
          <w:sz w:val="24"/>
          <w:szCs w:val="24"/>
        </w:rPr>
        <w:t>Plan de trésorerie</w:t>
      </w:r>
      <w:bookmarkEnd w:id="89"/>
      <w:r w:rsidR="000909D2" w:rsidRPr="00260916">
        <w:rPr>
          <w:rFonts w:ascii="Times New Roman" w:hAnsi="Times New Roman" w:cs="Times New Roman"/>
          <w:b/>
          <w:bCs/>
          <w:sz w:val="24"/>
          <w:szCs w:val="24"/>
        </w:rPr>
        <w:t xml:space="preserve"> </w:t>
      </w:r>
    </w:p>
    <w:tbl>
      <w:tblPr>
        <w:tblStyle w:val="Grilleclaire-Accent11"/>
        <w:tblW w:w="10881" w:type="dxa"/>
        <w:tblLayout w:type="fixed"/>
        <w:tblLook w:val="04A0"/>
      </w:tblPr>
      <w:tblGrid>
        <w:gridCol w:w="1250"/>
        <w:gridCol w:w="694"/>
        <w:gridCol w:w="693"/>
        <w:gridCol w:w="694"/>
        <w:gridCol w:w="694"/>
        <w:gridCol w:w="694"/>
        <w:gridCol w:w="693"/>
        <w:gridCol w:w="694"/>
        <w:gridCol w:w="694"/>
        <w:gridCol w:w="694"/>
        <w:gridCol w:w="693"/>
        <w:gridCol w:w="694"/>
        <w:gridCol w:w="694"/>
        <w:gridCol w:w="1306"/>
      </w:tblGrid>
      <w:tr w:rsidR="00CA47D0" w:rsidRPr="0056012F" w:rsidTr="00CA47D0">
        <w:trPr>
          <w:cnfStyle w:val="100000000000"/>
          <w:trHeight w:val="311"/>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sz w:val="28"/>
                <w:szCs w:val="28"/>
              </w:rPr>
            </w:pPr>
            <w:r w:rsidRPr="0056012F">
              <w:rPr>
                <w:rFonts w:ascii="Times New Roman" w:eastAsia="Times New Roman" w:hAnsi="Times New Roman" w:cs="Times New Roman"/>
                <w:color w:val="000000"/>
                <w:sz w:val="28"/>
                <w:szCs w:val="28"/>
              </w:rPr>
              <w:t>Nature</w:t>
            </w:r>
          </w:p>
        </w:tc>
        <w:tc>
          <w:tcPr>
            <w:tcW w:w="694" w:type="dxa"/>
            <w:vMerge w:val="restart"/>
            <w:vAlign w:val="center"/>
            <w:hideMark/>
          </w:tcPr>
          <w:p w:rsidR="0056012F" w:rsidRPr="00E162D8"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w:t>
            </w:r>
          </w:p>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1</w:t>
            </w:r>
          </w:p>
        </w:tc>
        <w:tc>
          <w:tcPr>
            <w:tcW w:w="693" w:type="dxa"/>
            <w:vMerge w:val="restart"/>
            <w:vAlign w:val="center"/>
            <w:hideMark/>
          </w:tcPr>
          <w:p w:rsidR="0056012F" w:rsidRPr="00E162D8"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w:t>
            </w:r>
          </w:p>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2</w:t>
            </w:r>
          </w:p>
        </w:tc>
        <w:tc>
          <w:tcPr>
            <w:tcW w:w="694" w:type="dxa"/>
            <w:vMerge w:val="restart"/>
            <w:vAlign w:val="center"/>
            <w:hideMark/>
          </w:tcPr>
          <w:p w:rsidR="0056012F" w:rsidRPr="00E162D8"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w:t>
            </w:r>
          </w:p>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3</w:t>
            </w:r>
          </w:p>
        </w:tc>
        <w:tc>
          <w:tcPr>
            <w:tcW w:w="694" w:type="dxa"/>
            <w:vMerge w:val="restart"/>
            <w:vAlign w:val="center"/>
            <w:hideMark/>
          </w:tcPr>
          <w:p w:rsidR="00E162D8"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w:t>
            </w:r>
          </w:p>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4</w:t>
            </w:r>
          </w:p>
        </w:tc>
        <w:tc>
          <w:tcPr>
            <w:tcW w:w="694" w:type="dxa"/>
            <w:vAlign w:val="center"/>
            <w:hideMark/>
          </w:tcPr>
          <w:p w:rsidR="0056012F" w:rsidRPr="0056012F" w:rsidRDefault="0056012F" w:rsidP="001E11A1">
            <w:pPr>
              <w:jc w:val="center"/>
              <w:cnfStyle w:val="100000000000"/>
              <w:rPr>
                <w:rFonts w:asciiTheme="majorBidi" w:eastAsia="Times New Roman" w:hAnsiTheme="majorBidi"/>
                <w:color w:val="000000"/>
                <w:sz w:val="24"/>
                <w:szCs w:val="24"/>
              </w:rPr>
            </w:pPr>
          </w:p>
        </w:tc>
        <w:tc>
          <w:tcPr>
            <w:tcW w:w="693" w:type="dxa"/>
            <w:vMerge w:val="restart"/>
            <w:vAlign w:val="center"/>
            <w:hideMark/>
          </w:tcPr>
          <w:p w:rsidR="00E162D8" w:rsidRPr="00E162D8"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w:t>
            </w:r>
          </w:p>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6</w:t>
            </w:r>
          </w:p>
        </w:tc>
        <w:tc>
          <w:tcPr>
            <w:tcW w:w="694" w:type="dxa"/>
            <w:vAlign w:val="center"/>
            <w:hideMark/>
          </w:tcPr>
          <w:p w:rsidR="0056012F" w:rsidRPr="0056012F" w:rsidRDefault="0056012F" w:rsidP="001E11A1">
            <w:pPr>
              <w:jc w:val="center"/>
              <w:cnfStyle w:val="100000000000"/>
              <w:rPr>
                <w:rFonts w:asciiTheme="majorBidi" w:eastAsia="Times New Roman" w:hAnsiTheme="majorBidi"/>
                <w:color w:val="000000"/>
                <w:sz w:val="24"/>
                <w:szCs w:val="24"/>
              </w:rPr>
            </w:pPr>
          </w:p>
        </w:tc>
        <w:tc>
          <w:tcPr>
            <w:tcW w:w="694" w:type="dxa"/>
            <w:vMerge w:val="restart"/>
            <w:noWrap/>
            <w:vAlign w:val="center"/>
            <w:hideMark/>
          </w:tcPr>
          <w:p w:rsidR="00E162D8" w:rsidRPr="00E162D8" w:rsidRDefault="0056012F" w:rsidP="001E11A1">
            <w:pPr>
              <w:jc w:val="center"/>
              <w:cnfStyle w:val="100000000000"/>
              <w:rPr>
                <w:rFonts w:asciiTheme="majorBidi" w:eastAsia="Times New Roman" w:hAnsiTheme="majorBidi"/>
                <w:color w:val="000000"/>
                <w:sz w:val="24"/>
                <w:szCs w:val="24"/>
              </w:rPr>
            </w:pPr>
            <w:r w:rsidRPr="00E162D8">
              <w:rPr>
                <w:rFonts w:asciiTheme="majorBidi" w:eastAsia="Times New Roman" w:hAnsiTheme="majorBidi"/>
                <w:color w:val="000000"/>
                <w:sz w:val="24"/>
                <w:szCs w:val="24"/>
              </w:rPr>
              <w:t>M</w:t>
            </w:r>
          </w:p>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8</w:t>
            </w:r>
          </w:p>
        </w:tc>
        <w:tc>
          <w:tcPr>
            <w:tcW w:w="694" w:type="dxa"/>
            <w:vMerge w:val="restart"/>
            <w:noWrap/>
            <w:vAlign w:val="center"/>
            <w:hideMark/>
          </w:tcPr>
          <w:p w:rsidR="00E162D8" w:rsidRPr="00E162D8"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w:t>
            </w:r>
          </w:p>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9</w:t>
            </w:r>
          </w:p>
        </w:tc>
        <w:tc>
          <w:tcPr>
            <w:tcW w:w="693" w:type="dxa"/>
            <w:vMerge w:val="restart"/>
            <w:noWrap/>
            <w:vAlign w:val="center"/>
            <w:hideMark/>
          </w:tcPr>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 10</w:t>
            </w:r>
          </w:p>
        </w:tc>
        <w:tc>
          <w:tcPr>
            <w:tcW w:w="694" w:type="dxa"/>
            <w:vMerge w:val="restart"/>
            <w:noWrap/>
            <w:vAlign w:val="center"/>
            <w:hideMark/>
          </w:tcPr>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 11</w:t>
            </w:r>
          </w:p>
        </w:tc>
        <w:tc>
          <w:tcPr>
            <w:tcW w:w="694" w:type="dxa"/>
            <w:vMerge w:val="restart"/>
            <w:noWrap/>
            <w:vAlign w:val="center"/>
            <w:hideMark/>
          </w:tcPr>
          <w:p w:rsidR="0056012F" w:rsidRPr="0056012F" w:rsidRDefault="0056012F" w:rsidP="001E11A1">
            <w:pPr>
              <w:jc w:val="center"/>
              <w:cnfStyle w:val="100000000000"/>
              <w:rPr>
                <w:rFonts w:asciiTheme="majorBidi" w:eastAsia="Times New Roman" w:hAnsiTheme="majorBidi"/>
                <w:color w:val="000000"/>
                <w:sz w:val="24"/>
                <w:szCs w:val="24"/>
              </w:rPr>
            </w:pPr>
            <w:r w:rsidRPr="0056012F">
              <w:rPr>
                <w:rFonts w:asciiTheme="majorBidi" w:eastAsia="Times New Roman" w:hAnsiTheme="majorBidi"/>
                <w:color w:val="000000"/>
                <w:sz w:val="24"/>
                <w:szCs w:val="24"/>
              </w:rPr>
              <w:t>M 12</w:t>
            </w:r>
          </w:p>
        </w:tc>
        <w:tc>
          <w:tcPr>
            <w:tcW w:w="1306" w:type="dxa"/>
            <w:vMerge w:val="restart"/>
            <w:noWrap/>
            <w:vAlign w:val="center"/>
            <w:hideMark/>
          </w:tcPr>
          <w:p w:rsidR="0056012F" w:rsidRPr="0056012F" w:rsidRDefault="0056012F" w:rsidP="001E11A1">
            <w:pPr>
              <w:jc w:val="center"/>
              <w:cnfStyle w:val="100000000000"/>
              <w:rPr>
                <w:rFonts w:ascii="Calibri" w:eastAsia="Times New Roman" w:hAnsi="Calibri" w:cs="Calibri"/>
                <w:color w:val="000000"/>
                <w:sz w:val="28"/>
                <w:szCs w:val="28"/>
              </w:rPr>
            </w:pPr>
            <w:r w:rsidRPr="0056012F">
              <w:rPr>
                <w:rFonts w:ascii="Calibri" w:eastAsia="Times New Roman" w:hAnsi="Calibri" w:cs="Calibri"/>
                <w:color w:val="000000"/>
                <w:sz w:val="28"/>
                <w:szCs w:val="28"/>
              </w:rPr>
              <w:t>TAUTOUX</w:t>
            </w:r>
          </w:p>
        </w:tc>
      </w:tr>
      <w:tr w:rsidR="00CA47D0" w:rsidRPr="0056012F" w:rsidTr="00CA47D0">
        <w:trPr>
          <w:cnfStyle w:val="000000100000"/>
          <w:trHeight w:val="311"/>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sz w:val="28"/>
                <w:szCs w:val="28"/>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c>
          <w:tcPr>
            <w:tcW w:w="694" w:type="dxa"/>
            <w:vAlign w:val="center"/>
            <w:hideMark/>
          </w:tcPr>
          <w:p w:rsidR="0056012F" w:rsidRPr="00E162D8" w:rsidRDefault="0056012F" w:rsidP="001E11A1">
            <w:pPr>
              <w:jc w:val="center"/>
              <w:cnfStyle w:val="000000100000"/>
              <w:rPr>
                <w:rFonts w:asciiTheme="majorBidi" w:hAnsiTheme="majorBidi" w:cstheme="majorBidi"/>
                <w:b/>
                <w:bCs/>
                <w:sz w:val="24"/>
                <w:szCs w:val="24"/>
              </w:rPr>
            </w:pPr>
            <w:r w:rsidRPr="00E162D8">
              <w:rPr>
                <w:rFonts w:asciiTheme="majorBidi" w:eastAsia="Times New Roman" w:hAnsiTheme="majorBidi" w:cstheme="majorBidi"/>
                <w:b/>
                <w:bCs/>
                <w:sz w:val="24"/>
                <w:szCs w:val="24"/>
              </w:rPr>
              <w:t>M</w:t>
            </w:r>
          </w:p>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r w:rsidRPr="0056012F">
              <w:rPr>
                <w:rFonts w:ascii="Times New Roman" w:eastAsia="Times New Roman" w:hAnsi="Times New Roman" w:cs="Times New Roman"/>
                <w:b/>
                <w:bCs/>
                <w:color w:val="000000"/>
                <w:sz w:val="24"/>
                <w:szCs w:val="24"/>
              </w:rPr>
              <w:t>5</w:t>
            </w: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c>
          <w:tcPr>
            <w:tcW w:w="694" w:type="dxa"/>
            <w:vAlign w:val="center"/>
            <w:hideMark/>
          </w:tcPr>
          <w:p w:rsidR="0056012F" w:rsidRDefault="0056012F" w:rsidP="001E11A1">
            <w:pPr>
              <w:jc w:val="center"/>
              <w:cnfStyle w:val="000000100000"/>
              <w:rPr>
                <w:rFonts w:ascii="Times New Roman" w:eastAsia="Times New Roman" w:hAnsi="Times New Roman" w:cs="Times New Roman"/>
                <w:b/>
                <w:bCs/>
                <w:color w:val="000000"/>
                <w:sz w:val="28"/>
                <w:szCs w:val="28"/>
              </w:rPr>
            </w:pPr>
            <w:r w:rsidRPr="0056012F">
              <w:rPr>
                <w:rFonts w:ascii="Times New Roman" w:eastAsia="Times New Roman" w:hAnsi="Times New Roman" w:cs="Times New Roman"/>
                <w:b/>
                <w:bCs/>
                <w:color w:val="000000"/>
                <w:sz w:val="28"/>
                <w:szCs w:val="28"/>
              </w:rPr>
              <w:t>M</w:t>
            </w:r>
          </w:p>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r w:rsidRPr="0056012F">
              <w:rPr>
                <w:rFonts w:ascii="Times New Roman" w:eastAsia="Times New Roman" w:hAnsi="Times New Roman" w:cs="Times New Roman"/>
                <w:b/>
                <w:bCs/>
                <w:color w:val="000000"/>
                <w:sz w:val="28"/>
                <w:szCs w:val="28"/>
              </w:rPr>
              <w:t>7</w:t>
            </w:r>
          </w:p>
        </w:tc>
        <w:tc>
          <w:tcPr>
            <w:tcW w:w="694" w:type="dxa"/>
            <w:vMerge/>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p>
        </w:tc>
        <w:tc>
          <w:tcPr>
            <w:tcW w:w="694" w:type="dxa"/>
            <w:vMerge/>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p>
        </w:tc>
        <w:tc>
          <w:tcPr>
            <w:tcW w:w="693" w:type="dxa"/>
            <w:vMerge/>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p>
        </w:tc>
        <w:tc>
          <w:tcPr>
            <w:tcW w:w="694" w:type="dxa"/>
            <w:vMerge/>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p>
        </w:tc>
        <w:tc>
          <w:tcPr>
            <w:tcW w:w="694" w:type="dxa"/>
            <w:vMerge/>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p>
        </w:tc>
        <w:tc>
          <w:tcPr>
            <w:tcW w:w="1306" w:type="dxa"/>
            <w:vMerge/>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p>
        </w:tc>
      </w:tr>
      <w:tr w:rsidR="00CA47D0" w:rsidRPr="0056012F" w:rsidTr="00F36F9E">
        <w:trPr>
          <w:cnfStyle w:val="000000010000"/>
          <w:trHeight w:val="210"/>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sz w:val="28"/>
                <w:szCs w:val="28"/>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c>
          <w:tcPr>
            <w:tcW w:w="694" w:type="dxa"/>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c>
          <w:tcPr>
            <w:tcW w:w="694" w:type="dxa"/>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c>
          <w:tcPr>
            <w:tcW w:w="693"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c>
          <w:tcPr>
            <w:tcW w:w="1306"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r>
      <w:tr w:rsidR="00CA47D0" w:rsidRPr="0056012F" w:rsidTr="00CA47D0">
        <w:trPr>
          <w:cnfStyle w:val="000000100000"/>
          <w:trHeight w:val="509"/>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rPr>
            </w:pPr>
            <w:r w:rsidRPr="0056012F">
              <w:rPr>
                <w:rFonts w:ascii="Times New Roman" w:eastAsia="Times New Roman" w:hAnsi="Times New Roman" w:cs="Times New Roman"/>
                <w:color w:val="000000"/>
              </w:rPr>
              <w:t>Montant disponible en début du mois</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143100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228300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283000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387700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452400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507100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611800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716500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771200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825900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930600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935300</w:t>
            </w:r>
          </w:p>
        </w:tc>
        <w:tc>
          <w:tcPr>
            <w:tcW w:w="1306"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r w:rsidRPr="0056012F">
              <w:rPr>
                <w:rFonts w:ascii="Times New Roman" w:eastAsia="Times New Roman" w:hAnsi="Times New Roman" w:cs="Times New Roman"/>
                <w:b/>
                <w:bCs/>
                <w:color w:val="000000"/>
                <w:sz w:val="28"/>
                <w:szCs w:val="28"/>
              </w:rPr>
              <w:t>940000</w:t>
            </w:r>
          </w:p>
        </w:tc>
      </w:tr>
      <w:tr w:rsidR="00CA47D0" w:rsidRPr="0056012F" w:rsidTr="00CA47D0">
        <w:trPr>
          <w:cnfStyle w:val="000000010000"/>
          <w:trHeight w:val="509"/>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r>
      <w:tr w:rsidR="00CA47D0" w:rsidRPr="0056012F" w:rsidTr="00CA47D0">
        <w:trPr>
          <w:cnfStyle w:val="000000100000"/>
          <w:trHeight w:val="720"/>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rPr>
            </w:pPr>
            <w:r w:rsidRPr="0056012F">
              <w:rPr>
                <w:rFonts w:ascii="Times New Roman" w:eastAsia="Times New Roman" w:hAnsi="Times New Roman" w:cs="Times New Roman"/>
                <w:color w:val="000000"/>
              </w:rPr>
              <w:t>Recettes provenant des ventes</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110000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100000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150000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110000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100000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150000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150000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100000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100000</w:t>
            </w:r>
          </w:p>
        </w:tc>
        <w:tc>
          <w:tcPr>
            <w:tcW w:w="693"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150000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50000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50000</w:t>
            </w:r>
          </w:p>
        </w:tc>
        <w:tc>
          <w:tcPr>
            <w:tcW w:w="1306" w:type="dxa"/>
            <w:vMerge w:val="restart"/>
            <w:noWrap/>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r w:rsidRPr="0056012F">
              <w:rPr>
                <w:rFonts w:ascii="Calibri" w:eastAsia="Times New Roman" w:hAnsi="Calibri" w:cs="Calibri"/>
                <w:b/>
                <w:bCs/>
                <w:color w:val="000000"/>
                <w:sz w:val="28"/>
                <w:szCs w:val="28"/>
              </w:rPr>
              <w:t>1320000</w:t>
            </w:r>
          </w:p>
        </w:tc>
      </w:tr>
      <w:tr w:rsidR="00CA47D0" w:rsidRPr="0056012F" w:rsidTr="00F36F9E">
        <w:trPr>
          <w:cnfStyle w:val="000000010000"/>
          <w:trHeight w:val="295"/>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3"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1306"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r>
      <w:tr w:rsidR="00CA47D0" w:rsidRPr="0056012F" w:rsidTr="00CA47D0">
        <w:trPr>
          <w:cnfStyle w:val="000000100000"/>
          <w:trHeight w:val="969"/>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rPr>
            </w:pPr>
            <w:r w:rsidRPr="0056012F">
              <w:rPr>
                <w:rFonts w:ascii="Times New Roman" w:eastAsia="Times New Roman" w:hAnsi="Times New Roman" w:cs="Times New Roman"/>
                <w:color w:val="000000"/>
              </w:rPr>
              <w:t>TOTAL DES ENTREES MENSUELLES</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253100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328300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433000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497700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552400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657100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761800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816500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871200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975900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980600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985300</w:t>
            </w:r>
          </w:p>
        </w:tc>
        <w:tc>
          <w:tcPr>
            <w:tcW w:w="1306"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r w:rsidRPr="0056012F">
              <w:rPr>
                <w:rFonts w:ascii="Times New Roman" w:eastAsia="Times New Roman" w:hAnsi="Times New Roman" w:cs="Times New Roman"/>
                <w:b/>
                <w:bCs/>
                <w:color w:val="000000"/>
                <w:sz w:val="28"/>
                <w:szCs w:val="28"/>
              </w:rPr>
              <w:t>2260000</w:t>
            </w:r>
          </w:p>
        </w:tc>
      </w:tr>
      <w:tr w:rsidR="00CA47D0" w:rsidRPr="0056012F" w:rsidTr="00F36F9E">
        <w:trPr>
          <w:cnfStyle w:val="000000010000"/>
          <w:trHeight w:val="286"/>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r>
      <w:tr w:rsidR="00CA47D0" w:rsidRPr="0056012F" w:rsidTr="00CA47D0">
        <w:trPr>
          <w:cnfStyle w:val="000000100000"/>
          <w:trHeight w:val="745"/>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rPr>
            </w:pPr>
            <w:r w:rsidRPr="0056012F">
              <w:rPr>
                <w:rFonts w:ascii="Times New Roman" w:eastAsia="Times New Roman" w:hAnsi="Times New Roman" w:cs="Times New Roman"/>
                <w:color w:val="000000"/>
              </w:rPr>
              <w:t>Charges du personnel</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26000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26000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26000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26000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26000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26000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26000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26000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26000</w:t>
            </w:r>
          </w:p>
        </w:tc>
        <w:tc>
          <w:tcPr>
            <w:tcW w:w="693"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26000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26000</w:t>
            </w:r>
          </w:p>
        </w:tc>
        <w:tc>
          <w:tcPr>
            <w:tcW w:w="694" w:type="dxa"/>
            <w:vMerge w:val="restart"/>
            <w:noWrap/>
            <w:vAlign w:val="center"/>
            <w:hideMark/>
          </w:tcPr>
          <w:p w:rsidR="0056012F" w:rsidRPr="0056012F" w:rsidRDefault="0056012F" w:rsidP="001E11A1">
            <w:pPr>
              <w:jc w:val="center"/>
              <w:cnfStyle w:val="000000100000"/>
              <w:rPr>
                <w:rFonts w:ascii="Calibri" w:eastAsia="Times New Roman" w:hAnsi="Calibri" w:cs="Calibri"/>
                <w:color w:val="000000"/>
                <w:sz w:val="24"/>
                <w:szCs w:val="24"/>
              </w:rPr>
            </w:pPr>
            <w:r w:rsidRPr="0056012F">
              <w:rPr>
                <w:rFonts w:ascii="Calibri" w:eastAsia="Times New Roman" w:hAnsi="Calibri" w:cs="Calibri"/>
                <w:color w:val="000000"/>
                <w:sz w:val="24"/>
                <w:szCs w:val="24"/>
              </w:rPr>
              <w:t>26000</w:t>
            </w:r>
          </w:p>
        </w:tc>
        <w:tc>
          <w:tcPr>
            <w:tcW w:w="1306" w:type="dxa"/>
            <w:vMerge w:val="restart"/>
            <w:noWrap/>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r w:rsidRPr="0056012F">
              <w:rPr>
                <w:rFonts w:ascii="Calibri" w:eastAsia="Times New Roman" w:hAnsi="Calibri" w:cs="Calibri"/>
                <w:b/>
                <w:bCs/>
                <w:color w:val="000000"/>
                <w:sz w:val="28"/>
                <w:szCs w:val="28"/>
              </w:rPr>
              <w:t>312000</w:t>
            </w:r>
          </w:p>
        </w:tc>
      </w:tr>
      <w:tr w:rsidR="00CA47D0" w:rsidRPr="0056012F" w:rsidTr="00F36F9E">
        <w:trPr>
          <w:cnfStyle w:val="000000010000"/>
          <w:trHeight w:val="358"/>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3"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694" w:type="dxa"/>
            <w:vMerge/>
            <w:vAlign w:val="center"/>
            <w:hideMark/>
          </w:tcPr>
          <w:p w:rsidR="0056012F" w:rsidRPr="0056012F" w:rsidRDefault="0056012F" w:rsidP="001E11A1">
            <w:pPr>
              <w:jc w:val="center"/>
              <w:cnfStyle w:val="000000010000"/>
              <w:rPr>
                <w:rFonts w:ascii="Calibri" w:eastAsia="Times New Roman" w:hAnsi="Calibri" w:cs="Calibri"/>
                <w:color w:val="000000"/>
                <w:sz w:val="24"/>
                <w:szCs w:val="24"/>
              </w:rPr>
            </w:pPr>
          </w:p>
        </w:tc>
        <w:tc>
          <w:tcPr>
            <w:tcW w:w="1306"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r>
      <w:tr w:rsidR="00CA47D0" w:rsidRPr="0056012F" w:rsidTr="00CA47D0">
        <w:trPr>
          <w:cnfStyle w:val="000000100000"/>
          <w:trHeight w:val="720"/>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rPr>
            </w:pPr>
            <w:r w:rsidRPr="0056012F">
              <w:rPr>
                <w:rFonts w:ascii="Times New Roman" w:eastAsia="Times New Roman" w:hAnsi="Times New Roman" w:cs="Times New Roman"/>
                <w:color w:val="000000"/>
              </w:rPr>
              <w:t>Charges d’exploitation</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19300</w:t>
            </w:r>
          </w:p>
        </w:tc>
        <w:tc>
          <w:tcPr>
            <w:tcW w:w="1306" w:type="dxa"/>
            <w:vMerge w:val="restart"/>
            <w:noWrap/>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r w:rsidRPr="0056012F">
              <w:rPr>
                <w:rFonts w:ascii="Calibri" w:eastAsia="Times New Roman" w:hAnsi="Calibri" w:cs="Calibri"/>
                <w:b/>
                <w:bCs/>
                <w:color w:val="000000"/>
                <w:sz w:val="28"/>
                <w:szCs w:val="28"/>
              </w:rPr>
              <w:t>231600</w:t>
            </w:r>
          </w:p>
        </w:tc>
      </w:tr>
      <w:tr w:rsidR="00CA47D0" w:rsidRPr="0056012F" w:rsidTr="00F36F9E">
        <w:trPr>
          <w:cnfStyle w:val="000000010000"/>
          <w:trHeight w:val="374"/>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r>
      <w:bookmarkStart w:id="90" w:name="RANGE!F21"/>
      <w:tr w:rsidR="00CA47D0" w:rsidRPr="0056012F" w:rsidTr="00CA47D0">
        <w:trPr>
          <w:cnfStyle w:val="000000100000"/>
          <w:trHeight w:val="509"/>
        </w:trPr>
        <w:tc>
          <w:tcPr>
            <w:cnfStyle w:val="001000000000"/>
            <w:tcW w:w="1250" w:type="dxa"/>
            <w:vMerge w:val="restart"/>
            <w:vAlign w:val="center"/>
            <w:hideMark/>
          </w:tcPr>
          <w:p w:rsidR="0056012F" w:rsidRPr="0056012F" w:rsidRDefault="00CD28D4" w:rsidP="001E11A1">
            <w:pPr>
              <w:jc w:val="center"/>
              <w:rPr>
                <w:rFonts w:ascii="Calibri" w:eastAsia="Times New Roman" w:hAnsi="Calibri" w:cs="Calibri"/>
                <w:color w:val="0563C1"/>
                <w:u w:val="single"/>
              </w:rPr>
            </w:pPr>
            <w:r w:rsidRPr="0056012F">
              <w:rPr>
                <w:rFonts w:ascii="Calibri" w:eastAsia="Times New Roman" w:hAnsi="Calibri" w:cs="Calibri"/>
                <w:color w:val="0563C1"/>
                <w:u w:val="single"/>
              </w:rPr>
              <w:fldChar w:fldCharType="begin"/>
            </w:r>
            <w:r w:rsidR="0056012F" w:rsidRPr="0056012F">
              <w:rPr>
                <w:rFonts w:ascii="Calibri" w:eastAsia="Times New Roman" w:hAnsi="Calibri" w:cs="Calibri"/>
                <w:color w:val="0563C1"/>
                <w:u w:val="single"/>
              </w:rPr>
              <w:instrText xml:space="preserve"> HYPERLINK "applewebdata://E756BB84-6C58-4423-A551-987F4219435D/" \l "_ftn1" </w:instrText>
            </w:r>
            <w:r w:rsidRPr="0056012F">
              <w:rPr>
                <w:rFonts w:ascii="Calibri" w:eastAsia="Times New Roman" w:hAnsi="Calibri" w:cs="Calibri"/>
                <w:color w:val="0563C1"/>
                <w:u w:val="single"/>
              </w:rPr>
              <w:fldChar w:fldCharType="separate"/>
            </w:r>
            <w:r w:rsidR="0056012F" w:rsidRPr="0056012F">
              <w:rPr>
                <w:rFonts w:ascii="Calibri" w:eastAsia="Times New Roman" w:hAnsi="Calibri" w:cs="Calibri"/>
                <w:color w:val="0563C1"/>
                <w:u w:val="single"/>
              </w:rPr>
              <w:t>Autres charges[1]</w:t>
            </w:r>
            <w:r w:rsidRPr="0056012F">
              <w:rPr>
                <w:rFonts w:ascii="Calibri" w:eastAsia="Times New Roman" w:hAnsi="Calibri" w:cs="Calibri"/>
                <w:color w:val="0563C1"/>
                <w:u w:val="single"/>
              </w:rPr>
              <w:fldChar w:fldCharType="end"/>
            </w:r>
            <w:bookmarkEnd w:id="90"/>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5500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3"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694" w:type="dxa"/>
            <w:vMerge w:val="restart"/>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0</w:t>
            </w:r>
          </w:p>
        </w:tc>
        <w:tc>
          <w:tcPr>
            <w:tcW w:w="1306" w:type="dxa"/>
            <w:vMerge w:val="restart"/>
            <w:noWrap/>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r w:rsidRPr="0056012F">
              <w:rPr>
                <w:rFonts w:ascii="Calibri" w:eastAsia="Times New Roman" w:hAnsi="Calibri" w:cs="Calibri"/>
                <w:b/>
                <w:bCs/>
                <w:color w:val="000000"/>
                <w:sz w:val="28"/>
                <w:szCs w:val="28"/>
              </w:rPr>
              <w:t>5500</w:t>
            </w:r>
          </w:p>
        </w:tc>
      </w:tr>
      <w:tr w:rsidR="00CA47D0" w:rsidRPr="0056012F" w:rsidTr="00CA47D0">
        <w:trPr>
          <w:cnfStyle w:val="000000010000"/>
          <w:trHeight w:val="509"/>
        </w:trPr>
        <w:tc>
          <w:tcPr>
            <w:cnfStyle w:val="001000000000"/>
            <w:tcW w:w="1250" w:type="dxa"/>
            <w:vMerge/>
            <w:vAlign w:val="center"/>
            <w:hideMark/>
          </w:tcPr>
          <w:p w:rsidR="0056012F" w:rsidRPr="0056012F" w:rsidRDefault="0056012F" w:rsidP="001E11A1">
            <w:pPr>
              <w:jc w:val="center"/>
              <w:rPr>
                <w:rFonts w:ascii="Calibri" w:eastAsia="Times New Roman" w:hAnsi="Calibri" w:cs="Calibri"/>
                <w:color w:val="0563C1"/>
                <w:u w:val="single"/>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010000"/>
              <w:rPr>
                <w:rFonts w:ascii="Calibri" w:eastAsia="Times New Roman" w:hAnsi="Calibri" w:cs="Calibri"/>
                <w:b/>
                <w:bCs/>
                <w:color w:val="000000"/>
                <w:sz w:val="28"/>
                <w:szCs w:val="28"/>
              </w:rPr>
            </w:pPr>
          </w:p>
        </w:tc>
      </w:tr>
      <w:tr w:rsidR="00CA47D0" w:rsidRPr="0056012F" w:rsidTr="00F36F9E">
        <w:trPr>
          <w:cnfStyle w:val="000000100000"/>
          <w:trHeight w:val="269"/>
        </w:trPr>
        <w:tc>
          <w:tcPr>
            <w:cnfStyle w:val="001000000000"/>
            <w:tcW w:w="1250" w:type="dxa"/>
            <w:vMerge/>
            <w:vAlign w:val="center"/>
            <w:hideMark/>
          </w:tcPr>
          <w:p w:rsidR="0056012F" w:rsidRPr="0056012F" w:rsidRDefault="0056012F" w:rsidP="001E11A1">
            <w:pPr>
              <w:jc w:val="center"/>
              <w:rPr>
                <w:rFonts w:ascii="Calibri" w:eastAsia="Times New Roman" w:hAnsi="Calibri" w:cs="Calibri"/>
                <w:color w:val="0563C1"/>
                <w:u w:val="single"/>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100000"/>
              <w:rPr>
                <w:rFonts w:ascii="Calibri" w:eastAsia="Times New Roman" w:hAnsi="Calibri" w:cs="Calibri"/>
                <w:b/>
                <w:bCs/>
                <w:color w:val="000000"/>
                <w:sz w:val="28"/>
                <w:szCs w:val="28"/>
              </w:rPr>
            </w:pPr>
          </w:p>
        </w:tc>
      </w:tr>
      <w:tr w:rsidR="00CA47D0" w:rsidRPr="0056012F" w:rsidTr="00CA47D0">
        <w:trPr>
          <w:cnfStyle w:val="000000010000"/>
          <w:trHeight w:val="794"/>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rPr>
            </w:pPr>
            <w:r w:rsidRPr="0056012F">
              <w:rPr>
                <w:rFonts w:ascii="Times New Roman" w:eastAsia="Times New Roman" w:hAnsi="Times New Roman" w:cs="Times New Roman"/>
                <w:color w:val="000000"/>
              </w:rPr>
              <w:t>TOTAL DES CHARGES MENSUELLES</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24800</w:t>
            </w:r>
          </w:p>
        </w:tc>
        <w:tc>
          <w:tcPr>
            <w:tcW w:w="693"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3"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3"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45300</w:t>
            </w:r>
          </w:p>
        </w:tc>
        <w:tc>
          <w:tcPr>
            <w:tcW w:w="1306"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r w:rsidRPr="0056012F">
              <w:rPr>
                <w:rFonts w:ascii="Times New Roman" w:eastAsia="Times New Roman" w:hAnsi="Times New Roman" w:cs="Times New Roman"/>
                <w:b/>
                <w:bCs/>
                <w:color w:val="000000"/>
                <w:sz w:val="28"/>
                <w:szCs w:val="28"/>
              </w:rPr>
              <w:t>549100</w:t>
            </w:r>
          </w:p>
        </w:tc>
      </w:tr>
      <w:tr w:rsidR="00CA47D0" w:rsidRPr="0056012F" w:rsidTr="00F36F9E">
        <w:trPr>
          <w:cnfStyle w:val="000000100000"/>
          <w:trHeight w:val="509"/>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r>
      <w:tr w:rsidR="00CA47D0" w:rsidRPr="0056012F" w:rsidTr="00CA47D0">
        <w:trPr>
          <w:cnfStyle w:val="000000010000"/>
          <w:trHeight w:val="509"/>
        </w:trPr>
        <w:tc>
          <w:tcPr>
            <w:cnfStyle w:val="001000000000"/>
            <w:tcW w:w="1250" w:type="dxa"/>
            <w:vMerge w:val="restart"/>
            <w:vAlign w:val="center"/>
            <w:hideMark/>
          </w:tcPr>
          <w:p w:rsidR="0056012F" w:rsidRPr="0056012F" w:rsidRDefault="0056012F" w:rsidP="001E11A1">
            <w:pPr>
              <w:jc w:val="center"/>
              <w:rPr>
                <w:rFonts w:ascii="Times New Roman" w:eastAsia="Times New Roman" w:hAnsi="Times New Roman" w:cs="Times New Roman"/>
                <w:color w:val="000000"/>
              </w:rPr>
            </w:pPr>
            <w:r w:rsidRPr="0056012F">
              <w:rPr>
                <w:rFonts w:ascii="Times New Roman" w:eastAsia="Times New Roman" w:hAnsi="Times New Roman" w:cs="Times New Roman"/>
                <w:color w:val="000000"/>
              </w:rPr>
              <w:t>MONTANT</w:t>
            </w:r>
            <w:r w:rsidRPr="0056012F">
              <w:rPr>
                <w:rFonts w:ascii="Times New Roman" w:eastAsia="Times New Roman" w:hAnsi="Times New Roman" w:cs="Times New Roman"/>
                <w:color w:val="000000"/>
              </w:rPr>
              <w:br/>
              <w:t>DISPONIBLE A LA FIN DU MOIS</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228300</w:t>
            </w:r>
          </w:p>
        </w:tc>
        <w:tc>
          <w:tcPr>
            <w:tcW w:w="693"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283000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387700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452400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507100</w:t>
            </w:r>
          </w:p>
        </w:tc>
        <w:tc>
          <w:tcPr>
            <w:tcW w:w="693"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611800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716500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771200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825900</w:t>
            </w:r>
          </w:p>
        </w:tc>
        <w:tc>
          <w:tcPr>
            <w:tcW w:w="693"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930600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935300</w:t>
            </w:r>
          </w:p>
        </w:tc>
        <w:tc>
          <w:tcPr>
            <w:tcW w:w="694"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r w:rsidRPr="0056012F">
              <w:rPr>
                <w:rFonts w:ascii="Times New Roman" w:eastAsia="Times New Roman" w:hAnsi="Times New Roman" w:cs="Times New Roman"/>
                <w:color w:val="000000"/>
                <w:sz w:val="24"/>
                <w:szCs w:val="24"/>
              </w:rPr>
              <w:t>940000</w:t>
            </w:r>
          </w:p>
        </w:tc>
        <w:tc>
          <w:tcPr>
            <w:tcW w:w="1306" w:type="dxa"/>
            <w:vMerge w:val="restart"/>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r w:rsidRPr="0056012F">
              <w:rPr>
                <w:rFonts w:ascii="Times New Roman" w:eastAsia="Times New Roman" w:hAnsi="Times New Roman" w:cs="Times New Roman"/>
                <w:b/>
                <w:bCs/>
                <w:color w:val="000000"/>
                <w:sz w:val="28"/>
                <w:szCs w:val="28"/>
              </w:rPr>
              <w:t>1710900</w:t>
            </w:r>
          </w:p>
        </w:tc>
      </w:tr>
      <w:tr w:rsidR="00CA47D0" w:rsidRPr="0056012F" w:rsidTr="00CA47D0">
        <w:trPr>
          <w:cnfStyle w:val="000000100000"/>
          <w:trHeight w:val="509"/>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r>
      <w:tr w:rsidR="00CA47D0" w:rsidRPr="0056012F" w:rsidTr="00F36F9E">
        <w:trPr>
          <w:cnfStyle w:val="000000010000"/>
          <w:trHeight w:val="763"/>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01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010000"/>
              <w:rPr>
                <w:rFonts w:ascii="Times New Roman" w:eastAsia="Times New Roman" w:hAnsi="Times New Roman" w:cs="Times New Roman"/>
                <w:b/>
                <w:bCs/>
                <w:color w:val="000000"/>
                <w:sz w:val="28"/>
                <w:szCs w:val="28"/>
              </w:rPr>
            </w:pPr>
          </w:p>
        </w:tc>
      </w:tr>
      <w:tr w:rsidR="00CA47D0" w:rsidRPr="0056012F" w:rsidTr="00F36F9E">
        <w:trPr>
          <w:cnfStyle w:val="000000100000"/>
          <w:trHeight w:val="253"/>
        </w:trPr>
        <w:tc>
          <w:tcPr>
            <w:cnfStyle w:val="001000000000"/>
            <w:tcW w:w="1250" w:type="dxa"/>
            <w:vMerge/>
            <w:vAlign w:val="center"/>
            <w:hideMark/>
          </w:tcPr>
          <w:p w:rsidR="0056012F" w:rsidRPr="0056012F" w:rsidRDefault="0056012F" w:rsidP="001E11A1">
            <w:pPr>
              <w:jc w:val="center"/>
              <w:rPr>
                <w:rFonts w:ascii="Times New Roman" w:eastAsia="Times New Roman" w:hAnsi="Times New Roman" w:cs="Times New Roman"/>
                <w:color w:val="000000"/>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3"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694" w:type="dxa"/>
            <w:vMerge/>
            <w:vAlign w:val="center"/>
            <w:hideMark/>
          </w:tcPr>
          <w:p w:rsidR="0056012F" w:rsidRPr="0056012F" w:rsidRDefault="0056012F" w:rsidP="001E11A1">
            <w:pPr>
              <w:jc w:val="center"/>
              <w:cnfStyle w:val="000000100000"/>
              <w:rPr>
                <w:rFonts w:ascii="Times New Roman" w:eastAsia="Times New Roman" w:hAnsi="Times New Roman" w:cs="Times New Roman"/>
                <w:color w:val="000000"/>
                <w:sz w:val="24"/>
                <w:szCs w:val="24"/>
              </w:rPr>
            </w:pPr>
          </w:p>
        </w:tc>
        <w:tc>
          <w:tcPr>
            <w:tcW w:w="1306" w:type="dxa"/>
            <w:vMerge/>
            <w:vAlign w:val="center"/>
            <w:hideMark/>
          </w:tcPr>
          <w:p w:rsidR="0056012F" w:rsidRPr="0056012F" w:rsidRDefault="0056012F" w:rsidP="001E11A1">
            <w:pPr>
              <w:jc w:val="center"/>
              <w:cnfStyle w:val="000000100000"/>
              <w:rPr>
                <w:rFonts w:ascii="Times New Roman" w:eastAsia="Times New Roman" w:hAnsi="Times New Roman" w:cs="Times New Roman"/>
                <w:b/>
                <w:bCs/>
                <w:color w:val="000000"/>
                <w:sz w:val="28"/>
                <w:szCs w:val="28"/>
              </w:rPr>
            </w:pPr>
          </w:p>
        </w:tc>
      </w:tr>
    </w:tbl>
    <w:p w:rsidR="00844C1E" w:rsidRDefault="00844C1E" w:rsidP="001E11A1">
      <w:pPr>
        <w:jc w:val="center"/>
        <w:rPr>
          <w:b/>
          <w:bCs/>
          <w:sz w:val="28"/>
          <w:szCs w:val="28"/>
        </w:rPr>
      </w:pPr>
    </w:p>
    <w:p w:rsidR="00844C1E" w:rsidRPr="00844C1E" w:rsidRDefault="00844C1E" w:rsidP="001E11A1">
      <w:pPr>
        <w:pBdr>
          <w:top w:val="single" w:sz="4" w:space="1" w:color="auto"/>
          <w:left w:val="single" w:sz="4" w:space="4" w:color="auto"/>
          <w:bottom w:val="single" w:sz="4" w:space="6" w:color="auto"/>
          <w:right w:val="single" w:sz="4" w:space="4" w:color="auto"/>
        </w:pBdr>
        <w:spacing w:after="0" w:line="240" w:lineRule="auto"/>
        <w:jc w:val="center"/>
        <w:rPr>
          <w:rFonts w:ascii="Times New Roman" w:eastAsia="Times New Roman" w:hAnsi="Times New Roman" w:cs="Times New Roman"/>
          <w:sz w:val="24"/>
          <w:szCs w:val="24"/>
        </w:rPr>
      </w:pPr>
      <w:r w:rsidRPr="00844C1E">
        <w:rPr>
          <w:rFonts w:ascii="Times New Roman" w:eastAsia="Times New Roman" w:hAnsi="Times New Roman" w:cs="Times New Roman"/>
          <w:b/>
          <w:bCs/>
          <w:sz w:val="24"/>
          <w:szCs w:val="24"/>
        </w:rPr>
        <w:t>Le montant disponible à la fin du mois =</w:t>
      </w:r>
    </w:p>
    <w:p w:rsidR="00844C1E" w:rsidRPr="00844C1E" w:rsidRDefault="00844C1E" w:rsidP="001E11A1">
      <w:pPr>
        <w:pBdr>
          <w:top w:val="single" w:sz="4" w:space="1" w:color="auto"/>
          <w:left w:val="single" w:sz="4" w:space="4" w:color="auto"/>
          <w:bottom w:val="single" w:sz="4" w:space="6" w:color="auto"/>
          <w:right w:val="single" w:sz="4" w:space="4" w:color="auto"/>
        </w:pBdr>
        <w:spacing w:after="0" w:line="240" w:lineRule="auto"/>
        <w:jc w:val="center"/>
        <w:rPr>
          <w:rFonts w:ascii="Times New Roman" w:eastAsia="Times New Roman" w:hAnsi="Times New Roman" w:cs="Times New Roman"/>
          <w:sz w:val="24"/>
          <w:szCs w:val="24"/>
        </w:rPr>
      </w:pPr>
      <w:r w:rsidRPr="00844C1E">
        <w:rPr>
          <w:rFonts w:ascii="Times New Roman" w:eastAsia="Times New Roman" w:hAnsi="Times New Roman" w:cs="Times New Roman"/>
          <w:sz w:val="24"/>
          <w:szCs w:val="24"/>
        </w:rPr>
        <w:t>Le total des entrées mensuelles - le total des charges mensuelles</w:t>
      </w:r>
    </w:p>
    <w:p w:rsidR="00B83074" w:rsidRPr="00260916" w:rsidRDefault="00B83074" w:rsidP="00260916">
      <w:pPr>
        <w:rPr>
          <w:rFonts w:asciiTheme="majorBidi" w:hAnsiTheme="majorBidi" w:cstheme="majorBidi"/>
          <w:b/>
          <w:bCs/>
          <w:sz w:val="24"/>
          <w:szCs w:val="24"/>
        </w:rPr>
      </w:pPr>
      <w:bookmarkStart w:id="91" w:name="_Toc165105295"/>
      <w:r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00962F22" w:rsidRPr="00260916">
        <w:rPr>
          <w:rFonts w:asciiTheme="majorBidi" w:hAnsiTheme="majorBidi" w:cstheme="majorBidi"/>
          <w:b/>
          <w:bCs/>
          <w:noProof/>
          <w:sz w:val="24"/>
          <w:szCs w:val="24"/>
        </w:rPr>
        <w:t>8</w:t>
      </w:r>
      <w:r w:rsidR="00CD28D4" w:rsidRPr="00260916">
        <w:rPr>
          <w:rFonts w:asciiTheme="majorBidi" w:hAnsiTheme="majorBidi" w:cstheme="majorBidi"/>
          <w:b/>
          <w:bCs/>
          <w:sz w:val="24"/>
          <w:szCs w:val="24"/>
        </w:rPr>
        <w:fldChar w:fldCharType="end"/>
      </w:r>
      <w:r w:rsidRPr="00260916">
        <w:rPr>
          <w:rFonts w:asciiTheme="majorBidi" w:hAnsiTheme="majorBidi" w:cstheme="majorBidi"/>
          <w:b/>
          <w:bCs/>
          <w:sz w:val="24"/>
          <w:szCs w:val="24"/>
        </w:rPr>
        <w:t>.</w:t>
      </w:r>
      <w:r w:rsidR="000909D2" w:rsidRPr="00260916">
        <w:rPr>
          <w:rFonts w:asciiTheme="majorBidi" w:hAnsiTheme="majorBidi" w:cstheme="majorBidi"/>
          <w:b/>
          <w:bCs/>
          <w:sz w:val="24"/>
          <w:szCs w:val="24"/>
        </w:rPr>
        <w:t>Capital initial requis</w:t>
      </w:r>
      <w:r w:rsidRPr="00260916">
        <w:rPr>
          <w:rFonts w:asciiTheme="majorBidi" w:hAnsiTheme="majorBidi" w:cstheme="majorBidi"/>
          <w:b/>
          <w:bCs/>
          <w:sz w:val="24"/>
          <w:szCs w:val="24"/>
        </w:rPr>
        <w:t xml:space="preserve"> (COÛT TOTAL DU PROJET</w:t>
      </w:r>
      <w:r w:rsidR="00260916" w:rsidRPr="00260916">
        <w:rPr>
          <w:rFonts w:asciiTheme="majorBidi" w:hAnsiTheme="majorBidi" w:cstheme="majorBidi"/>
          <w:b/>
          <w:bCs/>
          <w:sz w:val="24"/>
          <w:szCs w:val="24"/>
        </w:rPr>
        <w:t>)</w:t>
      </w:r>
      <w:bookmarkEnd w:id="91"/>
    </w:p>
    <w:tbl>
      <w:tblPr>
        <w:tblStyle w:val="Grilleclaire-Accent11"/>
        <w:tblW w:w="10119" w:type="dxa"/>
        <w:tblLook w:val="01E0"/>
      </w:tblPr>
      <w:tblGrid>
        <w:gridCol w:w="7618"/>
        <w:gridCol w:w="2501"/>
      </w:tblGrid>
      <w:tr w:rsidR="00CF2C2F" w:rsidRPr="00CF2C2F" w:rsidTr="0034125A">
        <w:trPr>
          <w:cnfStyle w:val="100000000000"/>
          <w:trHeight w:val="782"/>
        </w:trPr>
        <w:tc>
          <w:tcPr>
            <w:cnfStyle w:val="001000000000"/>
            <w:tcW w:w="7618" w:type="dxa"/>
            <w:vAlign w:val="center"/>
          </w:tcPr>
          <w:p w:rsidR="00CF2C2F" w:rsidRPr="00DF48DA" w:rsidRDefault="00CF2C2F" w:rsidP="001E11A1">
            <w:pPr>
              <w:jc w:val="center"/>
              <w:rPr>
                <w:rFonts w:ascii="Times New Roman" w:eastAsia="Times New Roman" w:hAnsi="Times New Roman" w:cs="Times New Roman"/>
                <w:sz w:val="28"/>
                <w:szCs w:val="28"/>
              </w:rPr>
            </w:pPr>
            <w:bookmarkStart w:id="92" w:name="OLE_LINK1"/>
            <w:r w:rsidRPr="00DF48DA">
              <w:rPr>
                <w:rFonts w:ascii="Times New Roman" w:eastAsia="Times New Roman" w:hAnsi="Times New Roman" w:cs="Times New Roman"/>
                <w:sz w:val="28"/>
                <w:szCs w:val="28"/>
              </w:rPr>
              <w:t>Nature</w:t>
            </w:r>
          </w:p>
        </w:tc>
        <w:tc>
          <w:tcPr>
            <w:cnfStyle w:val="000100000000"/>
            <w:tcW w:w="2501" w:type="dxa"/>
            <w:vAlign w:val="bottom"/>
          </w:tcPr>
          <w:p w:rsidR="00CF2C2F" w:rsidRPr="00DF48DA" w:rsidRDefault="00CF2C2F" w:rsidP="001E11A1">
            <w:pPr>
              <w:jc w:val="center"/>
              <w:rPr>
                <w:rFonts w:ascii="Times New Roman" w:eastAsia="Times New Roman" w:hAnsi="Times New Roman" w:cs="Times New Roman"/>
                <w:sz w:val="28"/>
                <w:szCs w:val="28"/>
              </w:rPr>
            </w:pPr>
            <w:r w:rsidRPr="00DF48DA">
              <w:rPr>
                <w:rFonts w:ascii="Times New Roman" w:eastAsia="Times New Roman" w:hAnsi="Times New Roman" w:cs="Times New Roman"/>
                <w:sz w:val="28"/>
                <w:szCs w:val="28"/>
              </w:rPr>
              <w:t>Montant</w:t>
            </w:r>
          </w:p>
          <w:p w:rsidR="00CF2C2F" w:rsidRPr="00DF48DA" w:rsidRDefault="00CF2C2F" w:rsidP="001E11A1">
            <w:pPr>
              <w:jc w:val="center"/>
              <w:rPr>
                <w:rFonts w:ascii="Times New Roman" w:eastAsia="Times New Roman" w:hAnsi="Times New Roman" w:cs="Times New Roman"/>
                <w:sz w:val="28"/>
                <w:szCs w:val="28"/>
              </w:rPr>
            </w:pPr>
          </w:p>
        </w:tc>
      </w:tr>
      <w:tr w:rsidR="00CF2C2F" w:rsidRPr="00CF2C2F" w:rsidTr="0034125A">
        <w:trPr>
          <w:cnfStyle w:val="000000100000"/>
          <w:trHeight w:val="3278"/>
        </w:trPr>
        <w:tc>
          <w:tcPr>
            <w:cnfStyle w:val="001000000000"/>
            <w:tcW w:w="7618" w:type="dxa"/>
            <w:vAlign w:val="center"/>
          </w:tcPr>
          <w:p w:rsidR="00CF2C2F" w:rsidRPr="00CF2C2F" w:rsidRDefault="00CF2C2F" w:rsidP="001E11A1">
            <w:pPr>
              <w:jc w:val="center"/>
              <w:rPr>
                <w:rFonts w:ascii="Times New Roman" w:eastAsia="Times New Roman" w:hAnsi="Times New Roman" w:cs="Times New Roman"/>
                <w:sz w:val="28"/>
                <w:szCs w:val="28"/>
              </w:rPr>
            </w:pPr>
          </w:p>
          <w:p w:rsidR="00CF2C2F" w:rsidRPr="00CF2C2F" w:rsidRDefault="00CF2C2F" w:rsidP="001E11A1">
            <w:pPr>
              <w:jc w:val="center"/>
              <w:rPr>
                <w:rFonts w:ascii="Times New Roman" w:eastAsia="Times New Roman" w:hAnsi="Times New Roman" w:cs="Times New Roman"/>
                <w:sz w:val="28"/>
                <w:szCs w:val="28"/>
              </w:rPr>
            </w:pPr>
            <w:r w:rsidRPr="00CF2C2F">
              <w:rPr>
                <w:rFonts w:ascii="Times New Roman" w:eastAsia="Times New Roman" w:hAnsi="Times New Roman" w:cs="Times New Roman"/>
                <w:sz w:val="28"/>
                <w:szCs w:val="28"/>
              </w:rPr>
              <w:t>1- Équipements</w:t>
            </w:r>
          </w:p>
          <w:p w:rsidR="00CF2C2F" w:rsidRPr="00CF2C2F" w:rsidRDefault="00CF2C2F" w:rsidP="001E11A1">
            <w:pPr>
              <w:jc w:val="center"/>
              <w:rPr>
                <w:rFonts w:ascii="Times New Roman" w:eastAsia="Times New Roman" w:hAnsi="Times New Roman" w:cs="Times New Roman"/>
                <w:sz w:val="28"/>
                <w:szCs w:val="28"/>
              </w:rPr>
            </w:pPr>
          </w:p>
          <w:p w:rsidR="00CF2C2F" w:rsidRPr="00CF2C2F" w:rsidRDefault="00CF2C2F" w:rsidP="001E11A1">
            <w:pPr>
              <w:jc w:val="center"/>
              <w:rPr>
                <w:rFonts w:ascii="Times New Roman" w:eastAsia="Times New Roman" w:hAnsi="Times New Roman" w:cs="Times New Roman"/>
                <w:sz w:val="28"/>
                <w:szCs w:val="28"/>
              </w:rPr>
            </w:pPr>
          </w:p>
          <w:p w:rsidR="00CF2C2F" w:rsidRPr="00CF2C2F" w:rsidRDefault="00CF2C2F" w:rsidP="001E11A1">
            <w:pPr>
              <w:jc w:val="center"/>
              <w:rPr>
                <w:rFonts w:ascii="Times New Roman" w:eastAsia="Times New Roman" w:hAnsi="Times New Roman" w:cs="Times New Roman"/>
                <w:sz w:val="28"/>
                <w:szCs w:val="28"/>
              </w:rPr>
            </w:pPr>
            <w:r w:rsidRPr="00CF2C2F">
              <w:rPr>
                <w:rFonts w:ascii="Times New Roman" w:eastAsia="Times New Roman" w:hAnsi="Times New Roman" w:cs="Times New Roman"/>
                <w:sz w:val="28"/>
                <w:szCs w:val="28"/>
              </w:rPr>
              <w:t>2- Frais d’établissement (Aménagement du local et autres)</w:t>
            </w:r>
          </w:p>
          <w:p w:rsidR="00CF2C2F" w:rsidRPr="00CF2C2F" w:rsidRDefault="00CF2C2F" w:rsidP="001E11A1">
            <w:pPr>
              <w:jc w:val="center"/>
              <w:rPr>
                <w:rFonts w:ascii="Times New Roman" w:eastAsia="Times New Roman" w:hAnsi="Times New Roman" w:cs="Times New Roman"/>
                <w:sz w:val="28"/>
                <w:szCs w:val="28"/>
              </w:rPr>
            </w:pPr>
          </w:p>
          <w:p w:rsidR="00CF2C2F" w:rsidRPr="00CF2C2F" w:rsidRDefault="00CF2C2F" w:rsidP="001E11A1">
            <w:pPr>
              <w:jc w:val="center"/>
              <w:rPr>
                <w:rFonts w:ascii="Times New Roman" w:eastAsia="Times New Roman" w:hAnsi="Times New Roman" w:cs="Times New Roman"/>
                <w:sz w:val="28"/>
                <w:szCs w:val="28"/>
              </w:rPr>
            </w:pPr>
          </w:p>
        </w:tc>
        <w:tc>
          <w:tcPr>
            <w:cnfStyle w:val="000100000000"/>
            <w:tcW w:w="2501" w:type="dxa"/>
            <w:vAlign w:val="center"/>
          </w:tcPr>
          <w:p w:rsidR="00BD0266" w:rsidRPr="00BD0266" w:rsidRDefault="00CD28D4" w:rsidP="001E11A1">
            <w:pPr>
              <w:jc w:val="center"/>
              <w:rPr>
                <w:rFonts w:asciiTheme="majorBidi" w:eastAsiaTheme="minorEastAsia" w:hAnsiTheme="majorBidi"/>
                <w:b w:val="0"/>
                <w:bCs w:val="0"/>
                <w:sz w:val="28"/>
                <w:szCs w:val="28"/>
              </w:rPr>
            </w:pPr>
            <w:r w:rsidRPr="00BD0266">
              <w:rPr>
                <w:rFonts w:asciiTheme="majorBidi" w:eastAsia="Times New Roman" w:hAnsiTheme="majorBidi"/>
                <w:sz w:val="28"/>
                <w:szCs w:val="28"/>
              </w:rPr>
              <w:fldChar w:fldCharType="begin"/>
            </w:r>
            <w:r w:rsidR="00BD0266" w:rsidRPr="00BD0266">
              <w:rPr>
                <w:rFonts w:asciiTheme="majorBidi" w:eastAsia="Times New Roman" w:hAnsiTheme="majorBidi"/>
                <w:b w:val="0"/>
                <w:bCs w:val="0"/>
                <w:sz w:val="28"/>
                <w:szCs w:val="28"/>
              </w:rPr>
              <w:instrText xml:space="preserve"> LINK Excel.Sheet.8 "C:\\Users\\hpi5\\Desktop\\CH.xlsx" "Feuil2!L4C3" \a \f 5 \h  \* MERGEFORMAT </w:instrText>
            </w:r>
            <w:r w:rsidRPr="00BD0266">
              <w:rPr>
                <w:rFonts w:asciiTheme="majorBidi" w:eastAsia="Times New Roman" w:hAnsiTheme="majorBidi"/>
                <w:sz w:val="28"/>
                <w:szCs w:val="28"/>
              </w:rPr>
              <w:fldChar w:fldCharType="separate"/>
            </w:r>
            <w:r w:rsidR="00BD0266" w:rsidRPr="00BD0266">
              <w:rPr>
                <w:rFonts w:asciiTheme="majorBidi" w:eastAsia="Times New Roman" w:hAnsiTheme="majorBidi"/>
                <w:b w:val="0"/>
                <w:bCs w:val="0"/>
                <w:sz w:val="28"/>
                <w:szCs w:val="28"/>
              </w:rPr>
              <w:t>474500</w:t>
            </w:r>
          </w:p>
          <w:p w:rsidR="00912F6B" w:rsidRPr="00BD0266" w:rsidRDefault="00CD28D4" w:rsidP="001E11A1">
            <w:pPr>
              <w:jc w:val="center"/>
              <w:rPr>
                <w:rFonts w:asciiTheme="majorBidi" w:eastAsia="Times New Roman" w:hAnsiTheme="majorBidi"/>
                <w:b w:val="0"/>
                <w:bCs w:val="0"/>
                <w:sz w:val="28"/>
                <w:szCs w:val="28"/>
              </w:rPr>
            </w:pPr>
            <w:r w:rsidRPr="00BD0266">
              <w:rPr>
                <w:rFonts w:asciiTheme="majorBidi" w:eastAsia="Times New Roman" w:hAnsiTheme="majorBidi"/>
                <w:sz w:val="28"/>
                <w:szCs w:val="28"/>
              </w:rPr>
              <w:fldChar w:fldCharType="end"/>
            </w:r>
            <w:r w:rsidRPr="00BD0266">
              <w:rPr>
                <w:rFonts w:asciiTheme="majorBidi" w:eastAsia="Times New Roman" w:hAnsiTheme="majorBidi"/>
                <w:sz w:val="28"/>
                <w:szCs w:val="28"/>
              </w:rPr>
              <w:fldChar w:fldCharType="begin"/>
            </w:r>
            <w:r w:rsidR="00912F6B" w:rsidRPr="00BD0266">
              <w:rPr>
                <w:rFonts w:asciiTheme="majorBidi" w:eastAsia="Times New Roman" w:hAnsiTheme="majorBidi"/>
                <w:b w:val="0"/>
                <w:bCs w:val="0"/>
                <w:sz w:val="28"/>
                <w:szCs w:val="28"/>
              </w:rPr>
              <w:instrText xml:space="preserve"> LINK Excel.Sheet.8 "C:\\Users\\hpi5\\Desktop\\CH.xlsx" "Feuil2!L4C3" \a \f 5 \h  \* MERGEFORMAT </w:instrText>
            </w:r>
            <w:r w:rsidRPr="00BD0266">
              <w:rPr>
                <w:rFonts w:asciiTheme="majorBidi" w:eastAsia="Times New Roman" w:hAnsiTheme="majorBidi"/>
                <w:sz w:val="28"/>
                <w:szCs w:val="28"/>
              </w:rPr>
              <w:fldChar w:fldCharType="separate"/>
            </w:r>
          </w:p>
          <w:p w:rsidR="00912F6B" w:rsidRPr="00BD0266" w:rsidRDefault="00CD28D4" w:rsidP="001E11A1">
            <w:pPr>
              <w:jc w:val="center"/>
              <w:rPr>
                <w:rFonts w:asciiTheme="majorBidi" w:eastAsia="Times New Roman" w:hAnsiTheme="majorBidi"/>
                <w:b w:val="0"/>
                <w:bCs w:val="0"/>
                <w:sz w:val="28"/>
                <w:szCs w:val="28"/>
              </w:rPr>
            </w:pPr>
            <w:r w:rsidRPr="00BD0266">
              <w:rPr>
                <w:rFonts w:asciiTheme="majorBidi" w:eastAsia="Times New Roman" w:hAnsiTheme="majorBidi"/>
                <w:sz w:val="28"/>
                <w:szCs w:val="28"/>
              </w:rPr>
              <w:fldChar w:fldCharType="end"/>
            </w:r>
          </w:p>
          <w:p w:rsidR="00912F6B" w:rsidRPr="00BD0266" w:rsidRDefault="00CD28D4" w:rsidP="001E11A1">
            <w:pPr>
              <w:jc w:val="center"/>
              <w:rPr>
                <w:rFonts w:asciiTheme="majorBidi" w:hAnsiTheme="majorBidi"/>
                <w:b w:val="0"/>
                <w:bCs w:val="0"/>
                <w:sz w:val="28"/>
                <w:szCs w:val="28"/>
              </w:rPr>
            </w:pPr>
            <w:r w:rsidRPr="00BD0266">
              <w:rPr>
                <w:rFonts w:asciiTheme="majorBidi" w:eastAsia="Times New Roman" w:hAnsiTheme="majorBidi"/>
                <w:sz w:val="28"/>
                <w:szCs w:val="28"/>
              </w:rPr>
              <w:fldChar w:fldCharType="begin"/>
            </w:r>
            <w:r w:rsidR="00912F6B" w:rsidRPr="00BD0266">
              <w:rPr>
                <w:rFonts w:asciiTheme="majorBidi" w:eastAsia="Times New Roman" w:hAnsiTheme="majorBidi"/>
                <w:b w:val="0"/>
                <w:bCs w:val="0"/>
                <w:sz w:val="28"/>
                <w:szCs w:val="28"/>
              </w:rPr>
              <w:instrText xml:space="preserve"> LINK Excel.Sheet.8 "C:\\Users\\hpi5\\Desktop\\CH.xlsx" "Feuil2!L5C3" \a \f 5 \h  \* MERGEFORMAT </w:instrText>
            </w:r>
            <w:r w:rsidRPr="00BD0266">
              <w:rPr>
                <w:rFonts w:asciiTheme="majorBidi" w:eastAsia="Times New Roman" w:hAnsiTheme="majorBidi"/>
                <w:sz w:val="28"/>
                <w:szCs w:val="28"/>
              </w:rPr>
              <w:fldChar w:fldCharType="separate"/>
            </w:r>
            <w:r w:rsidR="00912F6B" w:rsidRPr="00BD0266">
              <w:rPr>
                <w:rFonts w:asciiTheme="majorBidi" w:eastAsia="Times New Roman" w:hAnsiTheme="majorBidi"/>
                <w:b w:val="0"/>
                <w:bCs w:val="0"/>
                <w:sz w:val="28"/>
                <w:szCs w:val="28"/>
              </w:rPr>
              <w:t>4500</w:t>
            </w:r>
          </w:p>
          <w:p w:rsidR="00912F6B" w:rsidRPr="00BD0266" w:rsidRDefault="00CD28D4" w:rsidP="001E11A1">
            <w:pPr>
              <w:jc w:val="center"/>
              <w:rPr>
                <w:rFonts w:asciiTheme="majorBidi" w:eastAsia="Times New Roman" w:hAnsiTheme="majorBidi"/>
                <w:b w:val="0"/>
                <w:bCs w:val="0"/>
                <w:sz w:val="28"/>
                <w:szCs w:val="28"/>
              </w:rPr>
            </w:pPr>
            <w:r w:rsidRPr="00BD0266">
              <w:rPr>
                <w:rFonts w:asciiTheme="majorBidi" w:eastAsia="Times New Roman" w:hAnsiTheme="majorBidi"/>
                <w:sz w:val="28"/>
                <w:szCs w:val="28"/>
              </w:rPr>
              <w:fldChar w:fldCharType="end"/>
            </w:r>
          </w:p>
        </w:tc>
      </w:tr>
      <w:tr w:rsidR="00CF2C2F" w:rsidRPr="00CF2C2F" w:rsidTr="0034125A">
        <w:trPr>
          <w:cnfStyle w:val="000000010000"/>
          <w:trHeight w:val="1533"/>
        </w:trPr>
        <w:tc>
          <w:tcPr>
            <w:cnfStyle w:val="001000000000"/>
            <w:tcW w:w="7618" w:type="dxa"/>
            <w:vAlign w:val="center"/>
          </w:tcPr>
          <w:p w:rsidR="00CF2C2F" w:rsidRPr="00CF2C2F" w:rsidRDefault="00CF2C2F" w:rsidP="001E11A1">
            <w:pPr>
              <w:jc w:val="center"/>
              <w:rPr>
                <w:rFonts w:ascii="Times New Roman" w:eastAsia="Times New Roman" w:hAnsi="Times New Roman" w:cs="Times New Roman"/>
                <w:b w:val="0"/>
                <w:bCs w:val="0"/>
                <w:sz w:val="32"/>
                <w:szCs w:val="32"/>
              </w:rPr>
            </w:pPr>
          </w:p>
          <w:p w:rsidR="00CF2C2F" w:rsidRPr="00CF2C2F" w:rsidRDefault="00CF2C2F" w:rsidP="001E11A1">
            <w:pPr>
              <w:jc w:val="center"/>
              <w:rPr>
                <w:rFonts w:ascii="Times New Roman" w:eastAsia="Times New Roman" w:hAnsi="Times New Roman" w:cs="Times New Roman"/>
                <w:b w:val="0"/>
                <w:bCs w:val="0"/>
                <w:sz w:val="32"/>
                <w:szCs w:val="32"/>
              </w:rPr>
            </w:pPr>
            <w:r w:rsidRPr="00CF2C2F">
              <w:rPr>
                <w:rFonts w:ascii="Times New Roman" w:eastAsia="Times New Roman" w:hAnsi="Times New Roman" w:cs="Times New Roman"/>
                <w:b w:val="0"/>
                <w:bCs w:val="0"/>
                <w:sz w:val="32"/>
                <w:szCs w:val="32"/>
              </w:rPr>
              <w:t>3- Total d’Investissement= 1+2</w:t>
            </w:r>
          </w:p>
          <w:p w:rsidR="00CF2C2F" w:rsidRPr="00CF2C2F" w:rsidRDefault="00CF2C2F" w:rsidP="001E11A1">
            <w:pPr>
              <w:jc w:val="center"/>
              <w:rPr>
                <w:rFonts w:ascii="Times New Roman" w:eastAsia="Times New Roman" w:hAnsi="Times New Roman" w:cs="Times New Roman"/>
                <w:b w:val="0"/>
                <w:bCs w:val="0"/>
                <w:sz w:val="28"/>
                <w:szCs w:val="28"/>
              </w:rPr>
            </w:pPr>
          </w:p>
        </w:tc>
        <w:tc>
          <w:tcPr>
            <w:cnfStyle w:val="000100000000"/>
            <w:tcW w:w="2501" w:type="dxa"/>
            <w:vAlign w:val="center"/>
          </w:tcPr>
          <w:p w:rsidR="00CF2C2F" w:rsidRPr="00BD0266" w:rsidRDefault="00CF2C2F" w:rsidP="001E11A1">
            <w:pPr>
              <w:jc w:val="center"/>
              <w:rPr>
                <w:rFonts w:asciiTheme="majorBidi" w:eastAsia="Times New Roman" w:hAnsiTheme="majorBidi"/>
                <w:b w:val="0"/>
                <w:bCs w:val="0"/>
                <w:sz w:val="28"/>
                <w:szCs w:val="28"/>
              </w:rPr>
            </w:pPr>
          </w:p>
          <w:p w:rsidR="00912F6B" w:rsidRPr="00BD0266" w:rsidRDefault="00912F6B" w:rsidP="001E11A1">
            <w:pPr>
              <w:jc w:val="center"/>
              <w:rPr>
                <w:rFonts w:asciiTheme="majorBidi" w:hAnsiTheme="majorBidi"/>
                <w:sz w:val="28"/>
                <w:szCs w:val="28"/>
              </w:rPr>
            </w:pPr>
            <w:r w:rsidRPr="00BD0266">
              <w:rPr>
                <w:rFonts w:asciiTheme="majorBidi" w:hAnsiTheme="majorBidi"/>
                <w:sz w:val="28"/>
                <w:szCs w:val="28"/>
              </w:rPr>
              <w:t>479000</w:t>
            </w:r>
          </w:p>
          <w:p w:rsidR="00912F6B" w:rsidRPr="00BD0266" w:rsidRDefault="00912F6B" w:rsidP="001E11A1">
            <w:pPr>
              <w:jc w:val="center"/>
              <w:rPr>
                <w:rFonts w:asciiTheme="majorBidi" w:eastAsia="Times New Roman" w:hAnsiTheme="majorBidi"/>
                <w:b w:val="0"/>
                <w:bCs w:val="0"/>
                <w:sz w:val="28"/>
                <w:szCs w:val="28"/>
              </w:rPr>
            </w:pPr>
          </w:p>
        </w:tc>
      </w:tr>
      <w:tr w:rsidR="00CF2C2F" w:rsidRPr="00CF2C2F" w:rsidTr="0034125A">
        <w:trPr>
          <w:cnfStyle w:val="000000100000"/>
          <w:trHeight w:val="3278"/>
        </w:trPr>
        <w:tc>
          <w:tcPr>
            <w:cnfStyle w:val="001000000000"/>
            <w:tcW w:w="7618" w:type="dxa"/>
            <w:vAlign w:val="center"/>
          </w:tcPr>
          <w:p w:rsidR="00CF2C2F" w:rsidRPr="00CF2C2F" w:rsidRDefault="00CF2C2F" w:rsidP="001E11A1">
            <w:pPr>
              <w:jc w:val="center"/>
              <w:rPr>
                <w:rFonts w:ascii="Times New Roman" w:eastAsia="Times New Roman" w:hAnsi="Times New Roman" w:cs="Times New Roman"/>
                <w:sz w:val="28"/>
                <w:szCs w:val="28"/>
              </w:rPr>
            </w:pPr>
          </w:p>
          <w:p w:rsidR="00CF2C2F" w:rsidRPr="00CF2C2F" w:rsidRDefault="00CF2C2F" w:rsidP="001E11A1">
            <w:pPr>
              <w:jc w:val="center"/>
              <w:rPr>
                <w:rFonts w:ascii="Times New Roman" w:eastAsia="Times New Roman" w:hAnsi="Times New Roman" w:cs="Times New Roman"/>
                <w:sz w:val="28"/>
                <w:szCs w:val="28"/>
              </w:rPr>
            </w:pPr>
            <w:r w:rsidRPr="00CF2C2F">
              <w:rPr>
                <w:rFonts w:ascii="Times New Roman" w:eastAsia="Times New Roman" w:hAnsi="Times New Roman" w:cs="Times New Roman"/>
                <w:sz w:val="28"/>
                <w:szCs w:val="28"/>
              </w:rPr>
              <w:t>4- Achat matières premières/marchandises</w:t>
            </w:r>
            <w:r w:rsidRPr="00CF2C2F">
              <w:rPr>
                <w:rFonts w:ascii="Times New Roman" w:eastAsia="Times New Roman" w:hAnsi="Times New Roman" w:cs="Times New Roman"/>
                <w:sz w:val="20"/>
                <w:vertAlign w:val="superscript"/>
              </w:rPr>
              <w:footnoteReference w:id="2"/>
            </w:r>
          </w:p>
          <w:p w:rsidR="00CF2C2F" w:rsidRPr="00CF2C2F" w:rsidRDefault="00CF2C2F" w:rsidP="001E11A1">
            <w:pPr>
              <w:jc w:val="center"/>
              <w:rPr>
                <w:rFonts w:ascii="Times New Roman" w:eastAsia="Times New Roman" w:hAnsi="Times New Roman" w:cs="Times New Roman"/>
                <w:sz w:val="28"/>
                <w:szCs w:val="28"/>
              </w:rPr>
            </w:pPr>
          </w:p>
          <w:p w:rsidR="00CF2C2F" w:rsidRPr="00CF2C2F" w:rsidRDefault="00CF2C2F" w:rsidP="001E11A1">
            <w:pPr>
              <w:jc w:val="center"/>
              <w:rPr>
                <w:rFonts w:ascii="Times New Roman" w:eastAsia="Times New Roman" w:hAnsi="Times New Roman" w:cs="Times New Roman"/>
                <w:sz w:val="28"/>
                <w:szCs w:val="28"/>
              </w:rPr>
            </w:pPr>
            <w:r w:rsidRPr="00CF2C2F">
              <w:rPr>
                <w:rFonts w:ascii="Times New Roman" w:eastAsia="Times New Roman" w:hAnsi="Times New Roman" w:cs="Times New Roman"/>
                <w:sz w:val="28"/>
                <w:szCs w:val="28"/>
              </w:rPr>
              <w:t xml:space="preserve">5- Salaires personnel  </w:t>
            </w:r>
            <w:r w:rsidRPr="00CF2C2F">
              <w:rPr>
                <w:rFonts w:ascii="Times New Roman" w:eastAsia="Times New Roman" w:hAnsi="Times New Roman" w:cs="Times New Roman"/>
                <w:sz w:val="20"/>
                <w:szCs w:val="20"/>
              </w:rPr>
              <w:t>(3 mois maximum)</w:t>
            </w:r>
          </w:p>
          <w:p w:rsidR="00CF2C2F" w:rsidRPr="00CF2C2F" w:rsidRDefault="00CF2C2F" w:rsidP="001E11A1">
            <w:pPr>
              <w:jc w:val="center"/>
              <w:rPr>
                <w:rFonts w:ascii="Times New Roman" w:eastAsia="Times New Roman" w:hAnsi="Times New Roman" w:cs="Times New Roman"/>
                <w:sz w:val="28"/>
                <w:szCs w:val="28"/>
              </w:rPr>
            </w:pPr>
          </w:p>
          <w:p w:rsidR="00CF2C2F" w:rsidRPr="00CF2C2F" w:rsidRDefault="00CF2C2F" w:rsidP="001E11A1">
            <w:pPr>
              <w:jc w:val="center"/>
              <w:rPr>
                <w:rFonts w:ascii="Times New Roman" w:eastAsia="Times New Roman" w:hAnsi="Times New Roman" w:cs="Times New Roman"/>
                <w:sz w:val="28"/>
                <w:szCs w:val="28"/>
              </w:rPr>
            </w:pPr>
            <w:r w:rsidRPr="00CF2C2F">
              <w:rPr>
                <w:rFonts w:ascii="Times New Roman" w:eastAsia="Times New Roman" w:hAnsi="Times New Roman" w:cs="Times New Roman"/>
                <w:sz w:val="28"/>
                <w:szCs w:val="28"/>
              </w:rPr>
              <w:t xml:space="preserve">6- Autres Charges (à préciser) </w:t>
            </w:r>
            <w:r w:rsidRPr="00CF2C2F">
              <w:rPr>
                <w:rFonts w:ascii="Times New Roman" w:eastAsia="Times New Roman" w:hAnsi="Times New Roman" w:cs="Times New Roman"/>
                <w:sz w:val="20"/>
                <w:szCs w:val="20"/>
              </w:rPr>
              <w:t>(3 mois maximum)</w:t>
            </w:r>
          </w:p>
          <w:p w:rsidR="00CF2C2F" w:rsidRPr="00CF2C2F" w:rsidRDefault="00CF2C2F" w:rsidP="001E11A1">
            <w:pPr>
              <w:jc w:val="center"/>
              <w:rPr>
                <w:rFonts w:ascii="Times New Roman" w:eastAsia="Times New Roman" w:hAnsi="Times New Roman" w:cs="Times New Roman"/>
                <w:sz w:val="28"/>
                <w:szCs w:val="28"/>
              </w:rPr>
            </w:pPr>
          </w:p>
        </w:tc>
        <w:tc>
          <w:tcPr>
            <w:cnfStyle w:val="000100000000"/>
            <w:tcW w:w="2501" w:type="dxa"/>
            <w:vAlign w:val="center"/>
          </w:tcPr>
          <w:p w:rsidR="00CF2C2F" w:rsidRPr="00BD0266" w:rsidRDefault="00CF2C2F" w:rsidP="001E11A1">
            <w:pPr>
              <w:jc w:val="center"/>
              <w:rPr>
                <w:rFonts w:asciiTheme="majorBidi" w:eastAsia="Times New Roman" w:hAnsiTheme="majorBidi"/>
                <w:b w:val="0"/>
                <w:bCs w:val="0"/>
                <w:sz w:val="28"/>
                <w:szCs w:val="28"/>
              </w:rPr>
            </w:pPr>
          </w:p>
          <w:p w:rsidR="00912F6B" w:rsidRPr="00BD0266" w:rsidRDefault="00912F6B" w:rsidP="001E11A1">
            <w:pPr>
              <w:jc w:val="center"/>
              <w:rPr>
                <w:rFonts w:asciiTheme="majorBidi" w:eastAsia="Times New Roman" w:hAnsiTheme="majorBidi"/>
                <w:b w:val="0"/>
                <w:bCs w:val="0"/>
                <w:sz w:val="28"/>
                <w:szCs w:val="28"/>
              </w:rPr>
            </w:pPr>
            <w:r w:rsidRPr="00BD0266">
              <w:rPr>
                <w:rFonts w:asciiTheme="majorBidi" w:eastAsia="Times New Roman" w:hAnsiTheme="majorBidi"/>
                <w:b w:val="0"/>
                <w:bCs w:val="0"/>
                <w:sz w:val="28"/>
                <w:szCs w:val="28"/>
              </w:rPr>
              <w:t>1000</w:t>
            </w:r>
          </w:p>
          <w:p w:rsidR="00912F6B" w:rsidRPr="00BD0266" w:rsidRDefault="00912F6B" w:rsidP="001E11A1">
            <w:pPr>
              <w:jc w:val="center"/>
              <w:rPr>
                <w:rFonts w:asciiTheme="majorBidi" w:eastAsia="Times New Roman" w:hAnsiTheme="majorBidi"/>
                <w:b w:val="0"/>
                <w:bCs w:val="0"/>
                <w:sz w:val="28"/>
                <w:szCs w:val="28"/>
              </w:rPr>
            </w:pPr>
          </w:p>
          <w:p w:rsidR="00912F6B" w:rsidRPr="00BD0266" w:rsidRDefault="00912F6B" w:rsidP="001E11A1">
            <w:pPr>
              <w:jc w:val="center"/>
              <w:rPr>
                <w:rFonts w:asciiTheme="majorBidi" w:eastAsia="Times New Roman" w:hAnsiTheme="majorBidi"/>
                <w:b w:val="0"/>
                <w:bCs w:val="0"/>
                <w:sz w:val="28"/>
                <w:szCs w:val="28"/>
              </w:rPr>
            </w:pPr>
            <w:r w:rsidRPr="00BD0266">
              <w:rPr>
                <w:rFonts w:asciiTheme="majorBidi" w:eastAsia="Times New Roman" w:hAnsiTheme="majorBidi"/>
                <w:b w:val="0"/>
                <w:bCs w:val="0"/>
                <w:sz w:val="28"/>
                <w:szCs w:val="28"/>
              </w:rPr>
              <w:t>69382,5</w:t>
            </w:r>
          </w:p>
          <w:p w:rsidR="00912F6B" w:rsidRPr="00BD0266" w:rsidRDefault="00912F6B" w:rsidP="001E11A1">
            <w:pPr>
              <w:jc w:val="center"/>
              <w:rPr>
                <w:rFonts w:asciiTheme="majorBidi" w:eastAsia="Times New Roman" w:hAnsiTheme="majorBidi"/>
                <w:b w:val="0"/>
                <w:bCs w:val="0"/>
                <w:sz w:val="28"/>
                <w:szCs w:val="28"/>
              </w:rPr>
            </w:pPr>
          </w:p>
          <w:p w:rsidR="00912F6B" w:rsidRPr="00BD0266" w:rsidRDefault="00912F6B" w:rsidP="001E11A1">
            <w:pPr>
              <w:jc w:val="center"/>
              <w:rPr>
                <w:rFonts w:asciiTheme="majorBidi" w:eastAsia="Times New Roman" w:hAnsiTheme="majorBidi"/>
                <w:b w:val="0"/>
                <w:bCs w:val="0"/>
                <w:sz w:val="28"/>
                <w:szCs w:val="28"/>
              </w:rPr>
            </w:pPr>
          </w:p>
          <w:p w:rsidR="00912F6B" w:rsidRPr="00BD0266" w:rsidRDefault="00912F6B" w:rsidP="001E11A1">
            <w:pPr>
              <w:jc w:val="center"/>
              <w:rPr>
                <w:rFonts w:asciiTheme="majorBidi" w:eastAsia="Times New Roman" w:hAnsiTheme="majorBidi"/>
                <w:b w:val="0"/>
                <w:bCs w:val="0"/>
                <w:sz w:val="28"/>
                <w:szCs w:val="28"/>
              </w:rPr>
            </w:pPr>
            <w:r w:rsidRPr="00BD0266">
              <w:rPr>
                <w:rFonts w:asciiTheme="majorBidi" w:eastAsia="Times New Roman" w:hAnsiTheme="majorBidi"/>
                <w:b w:val="0"/>
                <w:bCs w:val="0"/>
                <w:sz w:val="28"/>
                <w:szCs w:val="28"/>
              </w:rPr>
              <w:t>36900</w:t>
            </w:r>
          </w:p>
        </w:tc>
      </w:tr>
      <w:tr w:rsidR="00CF2C2F" w:rsidRPr="00CF2C2F" w:rsidTr="0034125A">
        <w:trPr>
          <w:cnfStyle w:val="000000010000"/>
          <w:trHeight w:val="1472"/>
        </w:trPr>
        <w:tc>
          <w:tcPr>
            <w:cnfStyle w:val="001000000000"/>
            <w:tcW w:w="7618" w:type="dxa"/>
            <w:vAlign w:val="center"/>
          </w:tcPr>
          <w:p w:rsidR="00CF2C2F" w:rsidRPr="00CF2C2F" w:rsidRDefault="00CF2C2F" w:rsidP="001E11A1">
            <w:pPr>
              <w:jc w:val="center"/>
              <w:rPr>
                <w:rFonts w:ascii="Times New Roman" w:eastAsia="Times New Roman" w:hAnsi="Times New Roman" w:cs="Times New Roman"/>
                <w:b w:val="0"/>
                <w:bCs w:val="0"/>
                <w:sz w:val="28"/>
                <w:szCs w:val="28"/>
              </w:rPr>
            </w:pPr>
          </w:p>
          <w:p w:rsidR="00CF2C2F" w:rsidRPr="00CF2C2F" w:rsidRDefault="00CF2C2F" w:rsidP="001E11A1">
            <w:pPr>
              <w:jc w:val="center"/>
              <w:rPr>
                <w:rFonts w:ascii="Times New Roman" w:eastAsia="Times New Roman" w:hAnsi="Times New Roman" w:cs="Times New Roman"/>
                <w:b w:val="0"/>
                <w:bCs w:val="0"/>
                <w:sz w:val="32"/>
                <w:szCs w:val="32"/>
              </w:rPr>
            </w:pPr>
            <w:r w:rsidRPr="00CF2C2F">
              <w:rPr>
                <w:rFonts w:ascii="Times New Roman" w:eastAsia="Times New Roman" w:hAnsi="Times New Roman" w:cs="Times New Roman"/>
                <w:b w:val="0"/>
                <w:bCs w:val="0"/>
                <w:sz w:val="32"/>
                <w:szCs w:val="32"/>
              </w:rPr>
              <w:t>7-Total du Fonds de roulement= 4+5+6</w:t>
            </w:r>
          </w:p>
          <w:p w:rsidR="00CF2C2F" w:rsidRPr="00CF2C2F" w:rsidRDefault="00CF2C2F" w:rsidP="001E11A1">
            <w:pPr>
              <w:jc w:val="center"/>
              <w:rPr>
                <w:rFonts w:ascii="Times New Roman" w:eastAsia="Times New Roman" w:hAnsi="Times New Roman" w:cs="Times New Roman"/>
                <w:b w:val="0"/>
                <w:bCs w:val="0"/>
                <w:sz w:val="28"/>
                <w:szCs w:val="28"/>
              </w:rPr>
            </w:pPr>
          </w:p>
        </w:tc>
        <w:tc>
          <w:tcPr>
            <w:cnfStyle w:val="000100000000"/>
            <w:tcW w:w="2501" w:type="dxa"/>
            <w:vAlign w:val="center"/>
          </w:tcPr>
          <w:p w:rsidR="00CF2C2F" w:rsidRPr="00BD0266" w:rsidRDefault="00CF2C2F" w:rsidP="001E11A1">
            <w:pPr>
              <w:jc w:val="center"/>
              <w:rPr>
                <w:rFonts w:asciiTheme="majorBidi" w:eastAsia="Times New Roman" w:hAnsiTheme="majorBidi"/>
                <w:b w:val="0"/>
                <w:bCs w:val="0"/>
                <w:sz w:val="28"/>
                <w:szCs w:val="28"/>
              </w:rPr>
            </w:pPr>
          </w:p>
          <w:p w:rsidR="00BD0266" w:rsidRPr="00BD0266" w:rsidRDefault="00CD28D4" w:rsidP="001E11A1">
            <w:pPr>
              <w:jc w:val="center"/>
              <w:rPr>
                <w:rFonts w:asciiTheme="majorBidi" w:hAnsiTheme="majorBidi"/>
                <w:b w:val="0"/>
                <w:bCs w:val="0"/>
                <w:sz w:val="28"/>
                <w:szCs w:val="28"/>
              </w:rPr>
            </w:pPr>
            <w:r w:rsidRPr="00BD0266">
              <w:rPr>
                <w:rFonts w:asciiTheme="majorBidi" w:eastAsia="Times New Roman" w:hAnsiTheme="majorBidi"/>
                <w:sz w:val="28"/>
                <w:szCs w:val="28"/>
              </w:rPr>
              <w:fldChar w:fldCharType="begin"/>
            </w:r>
            <w:r w:rsidR="00BD0266" w:rsidRPr="00BD0266">
              <w:rPr>
                <w:rFonts w:asciiTheme="majorBidi" w:eastAsia="Times New Roman" w:hAnsiTheme="majorBidi"/>
                <w:b w:val="0"/>
                <w:bCs w:val="0"/>
                <w:sz w:val="28"/>
                <w:szCs w:val="28"/>
              </w:rPr>
              <w:instrText xml:space="preserve"> LINK Excel.Sheet.8 "C:\\Users\\hpi5\\Desktop\\CH.xlsx" "Feuil2!L10C3:L11C3" \a \f 5 \h  \* MERGEFORMAT </w:instrText>
            </w:r>
            <w:r w:rsidRPr="00BD0266">
              <w:rPr>
                <w:rFonts w:asciiTheme="majorBidi" w:eastAsia="Times New Roman" w:hAnsiTheme="majorBidi"/>
                <w:sz w:val="28"/>
                <w:szCs w:val="28"/>
              </w:rPr>
              <w:fldChar w:fldCharType="separate"/>
            </w:r>
          </w:p>
          <w:p w:rsidR="00BD0266" w:rsidRPr="00BD0266" w:rsidRDefault="00BD0266" w:rsidP="001E11A1">
            <w:pPr>
              <w:jc w:val="center"/>
              <w:rPr>
                <w:rFonts w:asciiTheme="majorBidi" w:eastAsia="Times New Roman" w:hAnsiTheme="majorBidi"/>
                <w:sz w:val="28"/>
                <w:szCs w:val="28"/>
              </w:rPr>
            </w:pPr>
            <w:r w:rsidRPr="00BD0266">
              <w:rPr>
                <w:rFonts w:asciiTheme="majorBidi" w:eastAsia="Times New Roman" w:hAnsiTheme="majorBidi"/>
                <w:sz w:val="28"/>
                <w:szCs w:val="28"/>
              </w:rPr>
              <w:t>107282,5</w:t>
            </w:r>
          </w:p>
          <w:p w:rsidR="00912F6B" w:rsidRPr="00BD0266" w:rsidRDefault="00CD28D4" w:rsidP="001E11A1">
            <w:pPr>
              <w:jc w:val="center"/>
              <w:rPr>
                <w:rFonts w:asciiTheme="majorBidi" w:eastAsia="Times New Roman" w:hAnsiTheme="majorBidi"/>
                <w:b w:val="0"/>
                <w:bCs w:val="0"/>
                <w:sz w:val="28"/>
                <w:szCs w:val="28"/>
              </w:rPr>
            </w:pPr>
            <w:r w:rsidRPr="00BD0266">
              <w:rPr>
                <w:rFonts w:asciiTheme="majorBidi" w:eastAsia="Times New Roman" w:hAnsiTheme="majorBidi"/>
                <w:sz w:val="28"/>
                <w:szCs w:val="28"/>
              </w:rPr>
              <w:fldChar w:fldCharType="end"/>
            </w:r>
          </w:p>
        </w:tc>
      </w:tr>
      <w:tr w:rsidR="00CF2C2F" w:rsidRPr="00CF2C2F" w:rsidTr="0034125A">
        <w:trPr>
          <w:cnfStyle w:val="010000000000"/>
          <w:trHeight w:val="102"/>
        </w:trPr>
        <w:tc>
          <w:tcPr>
            <w:cnfStyle w:val="001000000000"/>
            <w:tcW w:w="7618" w:type="dxa"/>
            <w:vAlign w:val="center"/>
          </w:tcPr>
          <w:p w:rsidR="00CF2C2F" w:rsidRPr="00CF2C2F" w:rsidRDefault="00CF2C2F" w:rsidP="001E11A1">
            <w:pPr>
              <w:jc w:val="center"/>
              <w:rPr>
                <w:rFonts w:ascii="Times New Roman" w:eastAsia="Times New Roman" w:hAnsi="Times New Roman" w:cs="Times New Roman"/>
                <w:b w:val="0"/>
                <w:bCs w:val="0"/>
                <w:sz w:val="28"/>
                <w:szCs w:val="28"/>
              </w:rPr>
            </w:pPr>
          </w:p>
          <w:p w:rsidR="00CF2C2F" w:rsidRPr="00CF2C2F" w:rsidRDefault="00CF2C2F" w:rsidP="001E11A1">
            <w:pPr>
              <w:jc w:val="center"/>
              <w:rPr>
                <w:rFonts w:ascii="Times New Roman" w:eastAsia="Times New Roman" w:hAnsi="Times New Roman" w:cs="Times New Roman"/>
                <w:b w:val="0"/>
                <w:bCs w:val="0"/>
                <w:sz w:val="28"/>
                <w:szCs w:val="28"/>
              </w:rPr>
            </w:pPr>
            <w:r w:rsidRPr="00CF2C2F">
              <w:rPr>
                <w:rFonts w:ascii="Times New Roman" w:eastAsia="Times New Roman" w:hAnsi="Times New Roman" w:cs="Times New Roman"/>
                <w:b w:val="0"/>
                <w:bCs w:val="0"/>
                <w:sz w:val="28"/>
                <w:szCs w:val="28"/>
              </w:rPr>
              <w:t>Montant du Capital Initial Requis= 3+7</w:t>
            </w:r>
          </w:p>
          <w:p w:rsidR="00CF2C2F" w:rsidRPr="00CF2C2F" w:rsidRDefault="00CF2C2F" w:rsidP="001E11A1">
            <w:pPr>
              <w:jc w:val="center"/>
              <w:rPr>
                <w:rFonts w:ascii="Times New Roman" w:eastAsia="Times New Roman" w:hAnsi="Times New Roman" w:cs="Times New Roman"/>
                <w:b w:val="0"/>
                <w:bCs w:val="0"/>
                <w:sz w:val="28"/>
                <w:szCs w:val="28"/>
              </w:rPr>
            </w:pPr>
          </w:p>
        </w:tc>
        <w:tc>
          <w:tcPr>
            <w:cnfStyle w:val="000100000000"/>
            <w:tcW w:w="2501" w:type="dxa"/>
            <w:vAlign w:val="center"/>
          </w:tcPr>
          <w:p w:rsidR="00CF2C2F" w:rsidRPr="00BD0266" w:rsidRDefault="00CF2C2F" w:rsidP="001E11A1">
            <w:pPr>
              <w:jc w:val="center"/>
              <w:rPr>
                <w:rFonts w:asciiTheme="majorBidi" w:eastAsia="Times New Roman" w:hAnsiTheme="majorBidi"/>
                <w:b w:val="0"/>
                <w:bCs w:val="0"/>
                <w:sz w:val="28"/>
                <w:szCs w:val="28"/>
              </w:rPr>
            </w:pPr>
          </w:p>
          <w:p w:rsidR="00BD0266" w:rsidRPr="00BD0266" w:rsidRDefault="00BD0266" w:rsidP="001E11A1">
            <w:pPr>
              <w:jc w:val="center"/>
              <w:rPr>
                <w:rFonts w:asciiTheme="majorBidi" w:hAnsiTheme="majorBidi"/>
                <w:sz w:val="28"/>
                <w:szCs w:val="28"/>
              </w:rPr>
            </w:pPr>
            <w:r w:rsidRPr="00BD0266">
              <w:rPr>
                <w:rFonts w:asciiTheme="majorBidi" w:hAnsiTheme="majorBidi"/>
                <w:sz w:val="28"/>
                <w:szCs w:val="28"/>
              </w:rPr>
              <w:t>586282,5</w:t>
            </w:r>
          </w:p>
          <w:p w:rsidR="00BD0266" w:rsidRPr="00BD0266" w:rsidRDefault="00BD0266" w:rsidP="001E11A1">
            <w:pPr>
              <w:jc w:val="center"/>
              <w:rPr>
                <w:rFonts w:asciiTheme="majorBidi" w:eastAsia="Times New Roman" w:hAnsiTheme="majorBidi"/>
                <w:b w:val="0"/>
                <w:bCs w:val="0"/>
                <w:sz w:val="28"/>
                <w:szCs w:val="28"/>
              </w:rPr>
            </w:pPr>
          </w:p>
        </w:tc>
      </w:tr>
      <w:bookmarkEnd w:id="92"/>
    </w:tbl>
    <w:p w:rsidR="00443F32" w:rsidRPr="00CF447A" w:rsidRDefault="00443F32" w:rsidP="00F36F9E">
      <w:pPr>
        <w:rPr>
          <w:rFonts w:asciiTheme="majorBidi" w:hAnsiTheme="majorBidi" w:cstheme="majorBidi"/>
          <w:b/>
          <w:bCs/>
          <w:color w:val="FF0000"/>
          <w:sz w:val="28"/>
          <w:szCs w:val="28"/>
        </w:rPr>
      </w:pPr>
    </w:p>
    <w:p w:rsidR="00B83074" w:rsidRDefault="00B83074" w:rsidP="009E64EA">
      <w:pPr>
        <w:pStyle w:val="Paragraphedeliste"/>
        <w:rPr>
          <w:rFonts w:asciiTheme="majorBidi" w:hAnsiTheme="majorBidi" w:cstheme="majorBidi"/>
          <w:b/>
          <w:bCs/>
          <w:color w:val="FF0000"/>
          <w:sz w:val="28"/>
          <w:szCs w:val="28"/>
        </w:rPr>
      </w:pPr>
    </w:p>
    <w:p w:rsidR="00B83074" w:rsidRDefault="00B83074" w:rsidP="009E64EA">
      <w:pPr>
        <w:pStyle w:val="Paragraphedeliste"/>
        <w:rPr>
          <w:rFonts w:asciiTheme="majorBidi" w:hAnsiTheme="majorBidi" w:cstheme="majorBidi"/>
          <w:b/>
          <w:bCs/>
          <w:color w:val="FF0000"/>
          <w:sz w:val="28"/>
          <w:szCs w:val="28"/>
        </w:rPr>
      </w:pPr>
    </w:p>
    <w:p w:rsidR="00B7763D" w:rsidRDefault="00B7763D" w:rsidP="00F36F9E">
      <w:pPr>
        <w:pStyle w:val="Paragraphedeliste"/>
        <w:rPr>
          <w:rFonts w:asciiTheme="majorBidi" w:hAnsiTheme="majorBidi" w:cstheme="majorBidi"/>
          <w:b/>
          <w:bCs/>
          <w:color w:val="FF0000"/>
          <w:sz w:val="24"/>
          <w:szCs w:val="24"/>
        </w:rPr>
      </w:pPr>
    </w:p>
    <w:p w:rsidR="00B7763D" w:rsidRDefault="00B7763D">
      <w:pPr>
        <w:rPr>
          <w:rFonts w:asciiTheme="majorBidi" w:hAnsiTheme="majorBidi" w:cstheme="majorBidi"/>
          <w:b/>
          <w:bCs/>
          <w:sz w:val="24"/>
          <w:szCs w:val="24"/>
        </w:rPr>
      </w:pPr>
      <w:bookmarkStart w:id="93" w:name="_Toc165105296"/>
      <w:r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Pr="00260916">
        <w:rPr>
          <w:rFonts w:asciiTheme="majorBidi" w:hAnsiTheme="majorBidi" w:cstheme="majorBidi"/>
          <w:b/>
          <w:bCs/>
          <w:noProof/>
          <w:sz w:val="24"/>
          <w:szCs w:val="24"/>
        </w:rPr>
        <w:t>9</w:t>
      </w:r>
      <w:r w:rsidR="00CD28D4" w:rsidRPr="00260916">
        <w:rPr>
          <w:rFonts w:asciiTheme="majorBidi" w:hAnsiTheme="majorBidi" w:cstheme="majorBidi"/>
          <w:b/>
          <w:bCs/>
          <w:sz w:val="24"/>
          <w:szCs w:val="24"/>
        </w:rPr>
        <w:fldChar w:fldCharType="end"/>
      </w:r>
      <w:r>
        <w:rPr>
          <w:rFonts w:asciiTheme="majorBidi" w:hAnsiTheme="majorBidi" w:cstheme="majorBidi"/>
          <w:b/>
          <w:bCs/>
          <w:sz w:val="24"/>
          <w:szCs w:val="24"/>
        </w:rPr>
        <w:t>.</w:t>
      </w:r>
      <w:r w:rsidR="002B0EA2">
        <w:rPr>
          <w:rFonts w:asciiTheme="majorBidi" w:hAnsiTheme="majorBidi" w:cstheme="majorBidi"/>
          <w:b/>
          <w:bCs/>
          <w:sz w:val="24"/>
          <w:szCs w:val="24"/>
        </w:rPr>
        <w:t>1.</w:t>
      </w:r>
      <w:r>
        <w:rPr>
          <w:rFonts w:asciiTheme="majorBidi" w:hAnsiTheme="majorBidi" w:cstheme="majorBidi"/>
          <w:b/>
          <w:bCs/>
          <w:sz w:val="24"/>
          <w:szCs w:val="24"/>
        </w:rPr>
        <w:t xml:space="preserve">Le </w:t>
      </w:r>
      <w:r w:rsidRPr="00260916">
        <w:rPr>
          <w:rFonts w:asciiTheme="majorBidi" w:hAnsiTheme="majorBidi" w:cstheme="majorBidi"/>
          <w:b/>
          <w:bCs/>
          <w:sz w:val="24"/>
          <w:szCs w:val="24"/>
        </w:rPr>
        <w:t>Bilan</w:t>
      </w:r>
      <w:r>
        <w:rPr>
          <w:rFonts w:asciiTheme="majorBidi" w:hAnsiTheme="majorBidi" w:cstheme="majorBidi"/>
          <w:b/>
          <w:bCs/>
          <w:sz w:val="24"/>
          <w:szCs w:val="24"/>
        </w:rPr>
        <w:t xml:space="preserve"> d’ouverture</w:t>
      </w:r>
      <w:bookmarkEnd w:id="93"/>
    </w:p>
    <w:p w:rsidR="00B7763D" w:rsidRDefault="00B7763D">
      <w:pPr>
        <w:rPr>
          <w:rFonts w:asciiTheme="majorBidi" w:hAnsiTheme="majorBidi" w:cstheme="majorBidi"/>
          <w:b/>
          <w:bCs/>
          <w:color w:val="FF0000"/>
          <w:sz w:val="24"/>
          <w:szCs w:val="24"/>
        </w:rPr>
      </w:pPr>
    </w:p>
    <w:tbl>
      <w:tblPr>
        <w:tblStyle w:val="Grilleclaire-Accent11"/>
        <w:tblW w:w="10609" w:type="dxa"/>
        <w:tblLook w:val="04A0"/>
      </w:tblPr>
      <w:tblGrid>
        <w:gridCol w:w="2973"/>
        <w:gridCol w:w="1947"/>
        <w:gridCol w:w="3511"/>
        <w:gridCol w:w="2178"/>
      </w:tblGrid>
      <w:tr w:rsidR="00B622ED" w:rsidRPr="00B622ED" w:rsidTr="00B622ED">
        <w:trPr>
          <w:cnfStyle w:val="100000000000"/>
          <w:trHeight w:val="772"/>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Actif</w:t>
            </w:r>
          </w:p>
        </w:tc>
        <w:tc>
          <w:tcPr>
            <w:tcW w:w="1947" w:type="dxa"/>
            <w:noWrap/>
            <w:vAlign w:val="center"/>
            <w:hideMark/>
          </w:tcPr>
          <w:p w:rsidR="00B622ED" w:rsidRPr="00B622ED" w:rsidRDefault="00B622ED" w:rsidP="00B622ED">
            <w:pPr>
              <w:jc w:val="center"/>
              <w:cnfStyle w:val="100000000000"/>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Montant</w:t>
            </w:r>
          </w:p>
        </w:tc>
        <w:tc>
          <w:tcPr>
            <w:tcW w:w="3511" w:type="dxa"/>
            <w:noWrap/>
            <w:vAlign w:val="center"/>
            <w:hideMark/>
          </w:tcPr>
          <w:p w:rsidR="00B622ED" w:rsidRPr="00B622ED" w:rsidRDefault="00B622ED" w:rsidP="00B622ED">
            <w:pPr>
              <w:jc w:val="center"/>
              <w:cnfStyle w:val="100000000000"/>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Passif</w:t>
            </w:r>
          </w:p>
        </w:tc>
        <w:tc>
          <w:tcPr>
            <w:tcW w:w="2178" w:type="dxa"/>
            <w:noWrap/>
            <w:vAlign w:val="center"/>
            <w:hideMark/>
          </w:tcPr>
          <w:p w:rsidR="00B622ED" w:rsidRPr="00B622ED" w:rsidRDefault="00B622ED" w:rsidP="00B622ED">
            <w:pPr>
              <w:jc w:val="center"/>
              <w:cnfStyle w:val="100000000000"/>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Montant</w:t>
            </w:r>
          </w:p>
        </w:tc>
      </w:tr>
      <w:tr w:rsidR="00B622ED" w:rsidRPr="00B622ED" w:rsidTr="00B622ED">
        <w:trPr>
          <w:cnfStyle w:val="000000100000"/>
          <w:trHeight w:val="810"/>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Frais d'établissement</w:t>
            </w:r>
          </w:p>
        </w:tc>
        <w:tc>
          <w:tcPr>
            <w:tcW w:w="1947"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4000</w:t>
            </w:r>
          </w:p>
        </w:tc>
        <w:tc>
          <w:tcPr>
            <w:tcW w:w="3511" w:type="dxa"/>
            <w:noWrap/>
            <w:vAlign w:val="center"/>
            <w:hideMark/>
          </w:tcPr>
          <w:p w:rsidR="00B622ED" w:rsidRPr="00B622ED" w:rsidRDefault="00B622ED" w:rsidP="00B622ED">
            <w:pPr>
              <w:jc w:val="center"/>
              <w:cnfStyle w:val="00000010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Capital</w:t>
            </w:r>
          </w:p>
        </w:tc>
        <w:tc>
          <w:tcPr>
            <w:tcW w:w="2178"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521100</w:t>
            </w:r>
          </w:p>
        </w:tc>
      </w:tr>
      <w:tr w:rsidR="00B622ED" w:rsidRPr="00B622ED" w:rsidTr="00B622ED">
        <w:trPr>
          <w:cnfStyle w:val="000000010000"/>
          <w:trHeight w:val="810"/>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Frais d'installation</w:t>
            </w:r>
          </w:p>
        </w:tc>
        <w:tc>
          <w:tcPr>
            <w:tcW w:w="1947"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500</w:t>
            </w:r>
          </w:p>
        </w:tc>
        <w:tc>
          <w:tcPr>
            <w:tcW w:w="3511" w:type="dxa"/>
            <w:noWrap/>
            <w:vAlign w:val="center"/>
            <w:hideMark/>
          </w:tcPr>
          <w:p w:rsidR="00B622ED" w:rsidRPr="00B622ED" w:rsidRDefault="00B622ED" w:rsidP="00B622ED">
            <w:pPr>
              <w:jc w:val="center"/>
              <w:cnfStyle w:val="00000001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 </w:t>
            </w:r>
          </w:p>
        </w:tc>
        <w:tc>
          <w:tcPr>
            <w:tcW w:w="2178"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r>
      <w:tr w:rsidR="00B622ED" w:rsidRPr="00B622ED" w:rsidTr="00B622ED">
        <w:trPr>
          <w:cnfStyle w:val="000000100000"/>
          <w:trHeight w:val="810"/>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Véhicules</w:t>
            </w:r>
          </w:p>
        </w:tc>
        <w:tc>
          <w:tcPr>
            <w:tcW w:w="1947"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460000</w:t>
            </w:r>
          </w:p>
        </w:tc>
        <w:tc>
          <w:tcPr>
            <w:tcW w:w="3511" w:type="dxa"/>
            <w:noWrap/>
            <w:vAlign w:val="center"/>
            <w:hideMark/>
          </w:tcPr>
          <w:p w:rsidR="00B622ED" w:rsidRPr="00B622ED" w:rsidRDefault="00B622ED" w:rsidP="00B622ED">
            <w:pPr>
              <w:jc w:val="center"/>
              <w:cnfStyle w:val="00000010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DLMT</w:t>
            </w:r>
          </w:p>
        </w:tc>
        <w:tc>
          <w:tcPr>
            <w:tcW w:w="2178"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100000</w:t>
            </w:r>
          </w:p>
        </w:tc>
      </w:tr>
      <w:tr w:rsidR="00B622ED" w:rsidRPr="00B622ED" w:rsidTr="00B622ED">
        <w:trPr>
          <w:cnfStyle w:val="000000010000"/>
          <w:trHeight w:val="810"/>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Ordinateur</w:t>
            </w:r>
          </w:p>
        </w:tc>
        <w:tc>
          <w:tcPr>
            <w:tcW w:w="1947"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10000</w:t>
            </w:r>
          </w:p>
        </w:tc>
        <w:tc>
          <w:tcPr>
            <w:tcW w:w="3511" w:type="dxa"/>
            <w:noWrap/>
            <w:vAlign w:val="center"/>
            <w:hideMark/>
          </w:tcPr>
          <w:p w:rsidR="00B622ED" w:rsidRPr="00B622ED" w:rsidRDefault="00B622ED" w:rsidP="00B622ED">
            <w:pPr>
              <w:jc w:val="center"/>
              <w:cnfStyle w:val="00000001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 </w:t>
            </w:r>
          </w:p>
        </w:tc>
        <w:tc>
          <w:tcPr>
            <w:tcW w:w="2178"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r>
      <w:tr w:rsidR="00B622ED" w:rsidRPr="00B622ED" w:rsidTr="00B622ED">
        <w:trPr>
          <w:cnfStyle w:val="000000100000"/>
          <w:trHeight w:val="772"/>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Ventilateur de plafond</w:t>
            </w:r>
          </w:p>
        </w:tc>
        <w:tc>
          <w:tcPr>
            <w:tcW w:w="1947"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1000</w:t>
            </w:r>
          </w:p>
        </w:tc>
        <w:tc>
          <w:tcPr>
            <w:tcW w:w="3511" w:type="dxa"/>
            <w:noWrap/>
            <w:vAlign w:val="center"/>
            <w:hideMark/>
          </w:tcPr>
          <w:p w:rsidR="00B622ED" w:rsidRPr="00B622ED" w:rsidRDefault="00B622ED" w:rsidP="00B622ED">
            <w:pPr>
              <w:jc w:val="center"/>
              <w:cnfStyle w:val="00000010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 </w:t>
            </w:r>
          </w:p>
        </w:tc>
        <w:tc>
          <w:tcPr>
            <w:tcW w:w="2178"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r>
      <w:tr w:rsidR="00B622ED" w:rsidRPr="00B622ED" w:rsidTr="00B622ED">
        <w:trPr>
          <w:cnfStyle w:val="000000010000"/>
          <w:trHeight w:val="810"/>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Mobiliers de bureaux</w:t>
            </w:r>
          </w:p>
        </w:tc>
        <w:tc>
          <w:tcPr>
            <w:tcW w:w="1947"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2500</w:t>
            </w:r>
          </w:p>
        </w:tc>
        <w:tc>
          <w:tcPr>
            <w:tcW w:w="3511" w:type="dxa"/>
            <w:noWrap/>
            <w:vAlign w:val="center"/>
            <w:hideMark/>
          </w:tcPr>
          <w:p w:rsidR="00B622ED" w:rsidRPr="00B622ED" w:rsidRDefault="00B622ED" w:rsidP="00B622ED">
            <w:pPr>
              <w:jc w:val="center"/>
              <w:cnfStyle w:val="00000001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 </w:t>
            </w:r>
          </w:p>
        </w:tc>
        <w:tc>
          <w:tcPr>
            <w:tcW w:w="2178"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r>
      <w:tr w:rsidR="00B622ED" w:rsidRPr="00B622ED" w:rsidTr="00B622ED">
        <w:trPr>
          <w:cnfStyle w:val="000000100000"/>
          <w:trHeight w:val="772"/>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 </w:t>
            </w:r>
          </w:p>
        </w:tc>
        <w:tc>
          <w:tcPr>
            <w:tcW w:w="1947"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c>
          <w:tcPr>
            <w:tcW w:w="3511" w:type="dxa"/>
            <w:noWrap/>
            <w:vAlign w:val="center"/>
            <w:hideMark/>
          </w:tcPr>
          <w:p w:rsidR="00B622ED" w:rsidRPr="00B622ED" w:rsidRDefault="00B622ED" w:rsidP="00B622ED">
            <w:pPr>
              <w:jc w:val="center"/>
              <w:cnfStyle w:val="00000010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 </w:t>
            </w:r>
          </w:p>
        </w:tc>
        <w:tc>
          <w:tcPr>
            <w:tcW w:w="2178"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r>
      <w:tr w:rsidR="00B622ED" w:rsidRPr="00B622ED" w:rsidTr="00B622ED">
        <w:trPr>
          <w:cnfStyle w:val="000000010000"/>
          <w:trHeight w:val="772"/>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 </w:t>
            </w:r>
          </w:p>
        </w:tc>
        <w:tc>
          <w:tcPr>
            <w:tcW w:w="1947"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c>
          <w:tcPr>
            <w:tcW w:w="3511" w:type="dxa"/>
            <w:noWrap/>
            <w:vAlign w:val="center"/>
            <w:hideMark/>
          </w:tcPr>
          <w:p w:rsidR="00B622ED" w:rsidRPr="00B622ED" w:rsidRDefault="00B622ED" w:rsidP="00B622ED">
            <w:pPr>
              <w:jc w:val="center"/>
              <w:cnfStyle w:val="00000001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 </w:t>
            </w:r>
          </w:p>
        </w:tc>
        <w:tc>
          <w:tcPr>
            <w:tcW w:w="2178" w:type="dxa"/>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r>
      <w:tr w:rsidR="00B622ED" w:rsidRPr="00B622ED" w:rsidTr="00B622ED">
        <w:trPr>
          <w:cnfStyle w:val="000000100000"/>
          <w:trHeight w:val="772"/>
        </w:trPr>
        <w:tc>
          <w:tcPr>
            <w:cnfStyle w:val="001000000000"/>
            <w:tcW w:w="2973" w:type="dxa"/>
            <w:noWrap/>
            <w:vAlign w:val="center"/>
            <w:hideMark/>
          </w:tcPr>
          <w:p w:rsidR="00B622ED" w:rsidRPr="00B622ED" w:rsidRDefault="00B622ED" w:rsidP="00B622ED">
            <w:pPr>
              <w:jc w:val="center"/>
              <w:rPr>
                <w:rFonts w:asciiTheme="majorBidi" w:eastAsia="Times New Roman" w:hAnsiTheme="majorBidi"/>
                <w:color w:val="000000"/>
                <w:sz w:val="28"/>
                <w:szCs w:val="28"/>
              </w:rPr>
            </w:pPr>
            <w:r w:rsidRPr="00B622ED">
              <w:rPr>
                <w:rFonts w:asciiTheme="majorBidi" w:eastAsia="Times New Roman" w:hAnsiTheme="majorBidi"/>
                <w:color w:val="000000"/>
                <w:sz w:val="28"/>
                <w:szCs w:val="28"/>
              </w:rPr>
              <w:t>Banque</w:t>
            </w:r>
          </w:p>
        </w:tc>
        <w:tc>
          <w:tcPr>
            <w:tcW w:w="1947"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143100</w:t>
            </w:r>
          </w:p>
        </w:tc>
        <w:tc>
          <w:tcPr>
            <w:tcW w:w="3511" w:type="dxa"/>
            <w:noWrap/>
            <w:vAlign w:val="center"/>
            <w:hideMark/>
          </w:tcPr>
          <w:p w:rsidR="00B622ED" w:rsidRPr="00B622ED" w:rsidRDefault="00B622ED" w:rsidP="00B622ED">
            <w:pPr>
              <w:jc w:val="center"/>
              <w:cnfStyle w:val="00000010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 </w:t>
            </w:r>
          </w:p>
        </w:tc>
        <w:tc>
          <w:tcPr>
            <w:tcW w:w="2178" w:type="dxa"/>
            <w:noWrap/>
            <w:vAlign w:val="center"/>
            <w:hideMark/>
          </w:tcPr>
          <w:p w:rsidR="00B622ED" w:rsidRPr="00B622ED" w:rsidRDefault="00B622ED" w:rsidP="00B622ED">
            <w:pPr>
              <w:jc w:val="center"/>
              <w:cnfStyle w:val="00000010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 </w:t>
            </w:r>
          </w:p>
        </w:tc>
      </w:tr>
      <w:tr w:rsidR="00B622ED" w:rsidRPr="00B622ED" w:rsidTr="00B622ED">
        <w:trPr>
          <w:cnfStyle w:val="000000010000"/>
          <w:trHeight w:val="772"/>
        </w:trPr>
        <w:tc>
          <w:tcPr>
            <w:cnfStyle w:val="001000000000"/>
            <w:tcW w:w="2973" w:type="dxa"/>
            <w:vMerge w:val="restart"/>
            <w:noWrap/>
            <w:vAlign w:val="center"/>
            <w:hideMark/>
          </w:tcPr>
          <w:p w:rsidR="00B622ED" w:rsidRDefault="00B622ED" w:rsidP="00B622ED">
            <w:pPr>
              <w:rPr>
                <w:rFonts w:asciiTheme="majorBidi" w:eastAsia="Times New Roman" w:hAnsiTheme="majorBidi"/>
                <w:color w:val="000000"/>
                <w:sz w:val="28"/>
                <w:szCs w:val="28"/>
              </w:rPr>
            </w:pPr>
            <w:r>
              <w:rPr>
                <w:rFonts w:asciiTheme="majorBidi" w:eastAsia="Times New Roman" w:hAnsiTheme="majorBidi"/>
                <w:color w:val="000000"/>
                <w:sz w:val="28"/>
                <w:szCs w:val="28"/>
              </w:rPr>
              <w:t xml:space="preserve">              </w:t>
            </w:r>
          </w:p>
          <w:p w:rsidR="00B622ED" w:rsidRPr="00B622ED" w:rsidRDefault="00B622ED" w:rsidP="00B622ED">
            <w:pPr>
              <w:rPr>
                <w:rFonts w:asciiTheme="majorBidi" w:eastAsia="Times New Roman" w:hAnsiTheme="majorBidi"/>
                <w:color w:val="000000"/>
                <w:sz w:val="28"/>
                <w:szCs w:val="28"/>
              </w:rPr>
            </w:pPr>
            <w:r>
              <w:rPr>
                <w:rFonts w:asciiTheme="majorBidi" w:eastAsia="Times New Roman" w:hAnsiTheme="majorBidi"/>
                <w:color w:val="000000"/>
                <w:sz w:val="28"/>
                <w:szCs w:val="28"/>
              </w:rPr>
              <w:t xml:space="preserve">                </w:t>
            </w:r>
            <w:r w:rsidRPr="00B622ED">
              <w:rPr>
                <w:rFonts w:asciiTheme="majorBidi" w:eastAsia="Times New Roman" w:hAnsiTheme="majorBidi"/>
                <w:color w:val="000000"/>
                <w:sz w:val="28"/>
                <w:szCs w:val="28"/>
              </w:rPr>
              <w:t>Total</w:t>
            </w:r>
          </w:p>
        </w:tc>
        <w:tc>
          <w:tcPr>
            <w:tcW w:w="1947" w:type="dxa"/>
            <w:vMerge w:val="restart"/>
            <w:noWrap/>
            <w:vAlign w:val="center"/>
            <w:hideMark/>
          </w:tcPr>
          <w:p w:rsidR="00B622ED" w:rsidRDefault="00B622ED" w:rsidP="00B622ED">
            <w:pPr>
              <w:jc w:val="center"/>
              <w:cnfStyle w:val="000000010000"/>
              <w:rPr>
                <w:rFonts w:asciiTheme="majorBidi" w:eastAsia="Times New Roman" w:hAnsiTheme="majorBidi" w:cstheme="majorBidi"/>
                <w:color w:val="000000"/>
                <w:sz w:val="28"/>
                <w:szCs w:val="28"/>
              </w:rPr>
            </w:pPr>
          </w:p>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621100</w:t>
            </w:r>
          </w:p>
        </w:tc>
        <w:tc>
          <w:tcPr>
            <w:tcW w:w="3511" w:type="dxa"/>
            <w:vMerge w:val="restart"/>
            <w:noWrap/>
            <w:vAlign w:val="center"/>
            <w:hideMark/>
          </w:tcPr>
          <w:p w:rsidR="00B622ED" w:rsidRDefault="00B622ED" w:rsidP="00B622ED">
            <w:pPr>
              <w:jc w:val="center"/>
              <w:cnfStyle w:val="000000010000"/>
              <w:rPr>
                <w:rFonts w:asciiTheme="majorBidi" w:eastAsia="Times New Roman" w:hAnsiTheme="majorBidi" w:cstheme="majorBidi"/>
                <w:b/>
                <w:bCs/>
                <w:color w:val="000000"/>
                <w:sz w:val="28"/>
                <w:szCs w:val="28"/>
              </w:rPr>
            </w:pPr>
          </w:p>
          <w:p w:rsidR="00B622ED" w:rsidRPr="00B622ED" w:rsidRDefault="00B622ED" w:rsidP="00B622ED">
            <w:pPr>
              <w:jc w:val="center"/>
              <w:cnfStyle w:val="000000010000"/>
              <w:rPr>
                <w:rFonts w:asciiTheme="majorBidi" w:eastAsia="Times New Roman" w:hAnsiTheme="majorBidi" w:cstheme="majorBidi"/>
                <w:b/>
                <w:bCs/>
                <w:color w:val="000000"/>
                <w:sz w:val="28"/>
                <w:szCs w:val="28"/>
              </w:rPr>
            </w:pPr>
            <w:r w:rsidRPr="00B622ED">
              <w:rPr>
                <w:rFonts w:asciiTheme="majorBidi" w:eastAsia="Times New Roman" w:hAnsiTheme="majorBidi" w:cstheme="majorBidi"/>
                <w:b/>
                <w:bCs/>
                <w:color w:val="000000"/>
                <w:sz w:val="28"/>
                <w:szCs w:val="28"/>
              </w:rPr>
              <w:t>Total</w:t>
            </w:r>
          </w:p>
        </w:tc>
        <w:tc>
          <w:tcPr>
            <w:tcW w:w="2178" w:type="dxa"/>
            <w:vMerge w:val="restart"/>
            <w:noWrap/>
            <w:vAlign w:val="center"/>
            <w:hideMark/>
          </w:tcPr>
          <w:p w:rsidR="00B622ED" w:rsidRPr="00B622ED" w:rsidRDefault="00B622ED" w:rsidP="00B622ED">
            <w:pPr>
              <w:jc w:val="center"/>
              <w:cnfStyle w:val="000000010000"/>
              <w:rPr>
                <w:rFonts w:asciiTheme="majorBidi" w:eastAsia="Times New Roman" w:hAnsiTheme="majorBidi" w:cstheme="majorBidi"/>
                <w:color w:val="000000"/>
                <w:sz w:val="28"/>
                <w:szCs w:val="28"/>
              </w:rPr>
            </w:pPr>
            <w:r w:rsidRPr="00B622ED">
              <w:rPr>
                <w:rFonts w:asciiTheme="majorBidi" w:eastAsia="Times New Roman" w:hAnsiTheme="majorBidi" w:cstheme="majorBidi"/>
                <w:color w:val="000000"/>
                <w:sz w:val="28"/>
                <w:szCs w:val="28"/>
              </w:rPr>
              <w:t>621100</w:t>
            </w:r>
          </w:p>
        </w:tc>
      </w:tr>
      <w:tr w:rsidR="00B622ED" w:rsidRPr="00B622ED" w:rsidTr="00B622ED">
        <w:trPr>
          <w:cnfStyle w:val="000000100000"/>
          <w:trHeight w:val="772"/>
        </w:trPr>
        <w:tc>
          <w:tcPr>
            <w:cnfStyle w:val="001000000000"/>
            <w:tcW w:w="2973" w:type="dxa"/>
            <w:vMerge/>
            <w:vAlign w:val="center"/>
            <w:hideMark/>
          </w:tcPr>
          <w:p w:rsidR="00B622ED" w:rsidRPr="00B622ED" w:rsidRDefault="00B622ED" w:rsidP="00B622ED">
            <w:pPr>
              <w:rPr>
                <w:rFonts w:asciiTheme="majorBidi" w:eastAsia="Times New Roman" w:hAnsiTheme="majorBidi"/>
                <w:color w:val="000000"/>
                <w:sz w:val="28"/>
                <w:szCs w:val="28"/>
              </w:rPr>
            </w:pPr>
          </w:p>
        </w:tc>
        <w:tc>
          <w:tcPr>
            <w:tcW w:w="1947" w:type="dxa"/>
            <w:vMerge/>
            <w:vAlign w:val="center"/>
            <w:hideMark/>
          </w:tcPr>
          <w:p w:rsidR="00B622ED" w:rsidRPr="00B622ED" w:rsidRDefault="00B622ED" w:rsidP="00B622ED">
            <w:pPr>
              <w:cnfStyle w:val="000000100000"/>
              <w:rPr>
                <w:rFonts w:asciiTheme="majorBidi" w:eastAsia="Times New Roman" w:hAnsiTheme="majorBidi" w:cstheme="majorBidi"/>
                <w:color w:val="000000"/>
                <w:sz w:val="28"/>
                <w:szCs w:val="28"/>
              </w:rPr>
            </w:pPr>
          </w:p>
        </w:tc>
        <w:tc>
          <w:tcPr>
            <w:tcW w:w="3511" w:type="dxa"/>
            <w:vMerge/>
            <w:vAlign w:val="center"/>
            <w:hideMark/>
          </w:tcPr>
          <w:p w:rsidR="00B622ED" w:rsidRPr="00B622ED" w:rsidRDefault="00B622ED" w:rsidP="00B622ED">
            <w:pPr>
              <w:cnfStyle w:val="000000100000"/>
              <w:rPr>
                <w:rFonts w:asciiTheme="majorBidi" w:eastAsia="Times New Roman" w:hAnsiTheme="majorBidi" w:cstheme="majorBidi"/>
                <w:color w:val="000000"/>
                <w:sz w:val="28"/>
                <w:szCs w:val="28"/>
              </w:rPr>
            </w:pPr>
          </w:p>
        </w:tc>
        <w:tc>
          <w:tcPr>
            <w:tcW w:w="2178" w:type="dxa"/>
            <w:vMerge/>
            <w:vAlign w:val="center"/>
            <w:hideMark/>
          </w:tcPr>
          <w:p w:rsidR="00B622ED" w:rsidRPr="00B622ED" w:rsidRDefault="00B622ED" w:rsidP="00B622ED">
            <w:pPr>
              <w:cnfStyle w:val="000000100000"/>
              <w:rPr>
                <w:rFonts w:asciiTheme="majorBidi" w:eastAsia="Times New Roman" w:hAnsiTheme="majorBidi" w:cstheme="majorBidi"/>
                <w:color w:val="000000"/>
                <w:sz w:val="28"/>
                <w:szCs w:val="28"/>
              </w:rPr>
            </w:pPr>
          </w:p>
        </w:tc>
      </w:tr>
      <w:tr w:rsidR="00B622ED" w:rsidRPr="00B622ED" w:rsidTr="00B622ED">
        <w:trPr>
          <w:cnfStyle w:val="000000010000"/>
          <w:trHeight w:val="772"/>
        </w:trPr>
        <w:tc>
          <w:tcPr>
            <w:cnfStyle w:val="001000000000"/>
            <w:tcW w:w="2973" w:type="dxa"/>
            <w:vMerge/>
            <w:vAlign w:val="center"/>
            <w:hideMark/>
          </w:tcPr>
          <w:p w:rsidR="00B622ED" w:rsidRPr="00B622ED" w:rsidRDefault="00B622ED" w:rsidP="00B622ED">
            <w:pPr>
              <w:rPr>
                <w:rFonts w:asciiTheme="majorBidi" w:eastAsia="Times New Roman" w:hAnsiTheme="majorBidi"/>
                <w:color w:val="000000"/>
                <w:sz w:val="28"/>
                <w:szCs w:val="28"/>
              </w:rPr>
            </w:pPr>
          </w:p>
        </w:tc>
        <w:tc>
          <w:tcPr>
            <w:tcW w:w="1947" w:type="dxa"/>
            <w:vMerge/>
            <w:vAlign w:val="center"/>
            <w:hideMark/>
          </w:tcPr>
          <w:p w:rsidR="00B622ED" w:rsidRPr="00B622ED" w:rsidRDefault="00B622ED" w:rsidP="00B622ED">
            <w:pPr>
              <w:cnfStyle w:val="000000010000"/>
              <w:rPr>
                <w:rFonts w:asciiTheme="majorBidi" w:eastAsia="Times New Roman" w:hAnsiTheme="majorBidi" w:cstheme="majorBidi"/>
                <w:color w:val="000000"/>
                <w:sz w:val="28"/>
                <w:szCs w:val="28"/>
              </w:rPr>
            </w:pPr>
          </w:p>
        </w:tc>
        <w:tc>
          <w:tcPr>
            <w:tcW w:w="3511" w:type="dxa"/>
            <w:vMerge/>
            <w:vAlign w:val="center"/>
            <w:hideMark/>
          </w:tcPr>
          <w:p w:rsidR="00B622ED" w:rsidRPr="00B622ED" w:rsidRDefault="00B622ED" w:rsidP="00B622ED">
            <w:pPr>
              <w:cnfStyle w:val="000000010000"/>
              <w:rPr>
                <w:rFonts w:asciiTheme="majorBidi" w:eastAsia="Times New Roman" w:hAnsiTheme="majorBidi" w:cstheme="majorBidi"/>
                <w:color w:val="000000"/>
                <w:sz w:val="28"/>
                <w:szCs w:val="28"/>
              </w:rPr>
            </w:pPr>
          </w:p>
        </w:tc>
        <w:tc>
          <w:tcPr>
            <w:tcW w:w="2178" w:type="dxa"/>
            <w:vMerge/>
            <w:vAlign w:val="center"/>
            <w:hideMark/>
          </w:tcPr>
          <w:p w:rsidR="00B622ED" w:rsidRPr="00B622ED" w:rsidRDefault="00B622ED" w:rsidP="00B622ED">
            <w:pPr>
              <w:cnfStyle w:val="000000010000"/>
              <w:rPr>
                <w:rFonts w:asciiTheme="majorBidi" w:eastAsia="Times New Roman" w:hAnsiTheme="majorBidi" w:cstheme="majorBidi"/>
                <w:color w:val="000000"/>
                <w:sz w:val="28"/>
                <w:szCs w:val="28"/>
              </w:rPr>
            </w:pPr>
          </w:p>
        </w:tc>
      </w:tr>
    </w:tbl>
    <w:p w:rsidR="00B622ED" w:rsidRDefault="00B622ED">
      <w:pPr>
        <w:rPr>
          <w:rFonts w:asciiTheme="majorBidi" w:hAnsiTheme="majorBidi" w:cstheme="majorBidi"/>
          <w:b/>
          <w:bCs/>
          <w:color w:val="FF0000"/>
          <w:sz w:val="24"/>
          <w:szCs w:val="24"/>
        </w:rPr>
      </w:pPr>
    </w:p>
    <w:p w:rsidR="00B7763D" w:rsidRDefault="00B7763D">
      <w:pPr>
        <w:rPr>
          <w:rFonts w:asciiTheme="majorBidi" w:hAnsiTheme="majorBidi" w:cstheme="majorBidi"/>
          <w:b/>
          <w:bCs/>
          <w:color w:val="FF0000"/>
          <w:sz w:val="24"/>
          <w:szCs w:val="24"/>
        </w:rPr>
      </w:pPr>
      <w:r>
        <w:rPr>
          <w:rFonts w:asciiTheme="majorBidi" w:hAnsiTheme="majorBidi" w:cstheme="majorBidi"/>
          <w:b/>
          <w:bCs/>
          <w:color w:val="FF0000"/>
          <w:sz w:val="24"/>
          <w:szCs w:val="24"/>
        </w:rPr>
        <w:br w:type="page"/>
      </w:r>
    </w:p>
    <w:p w:rsidR="00F36F9E" w:rsidRPr="00260916" w:rsidRDefault="00F36F9E" w:rsidP="00F36F9E">
      <w:pPr>
        <w:pStyle w:val="Paragraphedeliste"/>
        <w:rPr>
          <w:rFonts w:asciiTheme="majorBidi" w:hAnsiTheme="majorBidi" w:cstheme="majorBidi"/>
          <w:b/>
          <w:bCs/>
          <w:color w:val="FF0000"/>
          <w:sz w:val="24"/>
          <w:szCs w:val="24"/>
        </w:rPr>
      </w:pPr>
    </w:p>
    <w:p w:rsidR="00B83074" w:rsidRPr="00260916" w:rsidRDefault="00B83074" w:rsidP="00260916">
      <w:pPr>
        <w:rPr>
          <w:rFonts w:asciiTheme="majorBidi" w:hAnsiTheme="majorBidi" w:cstheme="majorBidi"/>
          <w:b/>
          <w:bCs/>
          <w:sz w:val="24"/>
          <w:szCs w:val="24"/>
        </w:rPr>
      </w:pPr>
      <w:bookmarkStart w:id="94" w:name="_Toc165105297"/>
      <w:r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00962F22" w:rsidRPr="00260916">
        <w:rPr>
          <w:rFonts w:asciiTheme="majorBidi" w:hAnsiTheme="majorBidi" w:cstheme="majorBidi"/>
          <w:b/>
          <w:bCs/>
          <w:noProof/>
          <w:sz w:val="24"/>
          <w:szCs w:val="24"/>
        </w:rPr>
        <w:t>9</w:t>
      </w:r>
      <w:r w:rsidR="00CD28D4" w:rsidRPr="00260916">
        <w:rPr>
          <w:rFonts w:asciiTheme="majorBidi" w:hAnsiTheme="majorBidi" w:cstheme="majorBidi"/>
          <w:b/>
          <w:bCs/>
          <w:sz w:val="24"/>
          <w:szCs w:val="24"/>
        </w:rPr>
        <w:fldChar w:fldCharType="end"/>
      </w:r>
      <w:r w:rsidRPr="00260916">
        <w:rPr>
          <w:rFonts w:asciiTheme="majorBidi" w:hAnsiTheme="majorBidi" w:cstheme="majorBidi"/>
          <w:b/>
          <w:bCs/>
          <w:sz w:val="24"/>
          <w:szCs w:val="24"/>
        </w:rPr>
        <w:t>.</w:t>
      </w:r>
      <w:r w:rsidR="002B0EA2">
        <w:rPr>
          <w:rFonts w:asciiTheme="majorBidi" w:hAnsiTheme="majorBidi" w:cstheme="majorBidi"/>
          <w:b/>
          <w:bCs/>
          <w:sz w:val="24"/>
          <w:szCs w:val="24"/>
        </w:rPr>
        <w:t xml:space="preserve">2. </w:t>
      </w:r>
      <w:r w:rsidRPr="00260916">
        <w:rPr>
          <w:rFonts w:asciiTheme="majorBidi" w:hAnsiTheme="majorBidi" w:cstheme="majorBidi"/>
          <w:b/>
          <w:bCs/>
          <w:sz w:val="24"/>
          <w:szCs w:val="24"/>
        </w:rPr>
        <w:t>Les Bilans Prévisionnels</w:t>
      </w:r>
      <w:bookmarkEnd w:id="94"/>
    </w:p>
    <w:tbl>
      <w:tblPr>
        <w:tblW w:w="11699" w:type="dxa"/>
        <w:tblInd w:w="-781" w:type="dxa"/>
        <w:tblLayout w:type="fixed"/>
        <w:tblCellMar>
          <w:left w:w="70" w:type="dxa"/>
          <w:right w:w="70" w:type="dxa"/>
        </w:tblCellMar>
        <w:tblLook w:val="04A0"/>
      </w:tblPr>
      <w:tblGrid>
        <w:gridCol w:w="1776"/>
        <w:gridCol w:w="1578"/>
        <w:gridCol w:w="1706"/>
        <w:gridCol w:w="1502"/>
        <w:gridCol w:w="1687"/>
        <w:gridCol w:w="1253"/>
        <w:gridCol w:w="1020"/>
        <w:gridCol w:w="1177"/>
      </w:tblGrid>
      <w:tr w:rsidR="0093428D" w:rsidRPr="001F52EA" w:rsidTr="0093428D">
        <w:trPr>
          <w:trHeight w:val="512"/>
        </w:trPr>
        <w:tc>
          <w:tcPr>
            <w:tcW w:w="1776" w:type="dxa"/>
            <w:tcBorders>
              <w:top w:val="single" w:sz="8" w:space="0" w:color="4F81BD"/>
              <w:left w:val="single" w:sz="8" w:space="0" w:color="4F81BD"/>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bookmarkStart w:id="95" w:name="OLE_LINK2"/>
          </w:p>
        </w:tc>
        <w:tc>
          <w:tcPr>
            <w:tcW w:w="1578" w:type="dxa"/>
            <w:tcBorders>
              <w:top w:val="single" w:sz="8" w:space="0" w:color="4F81BD"/>
              <w:left w:val="nil"/>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N</w:t>
            </w:r>
          </w:p>
        </w:tc>
        <w:tc>
          <w:tcPr>
            <w:tcW w:w="1706" w:type="dxa"/>
            <w:tcBorders>
              <w:top w:val="single" w:sz="8" w:space="0" w:color="4F81BD"/>
              <w:left w:val="nil"/>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N+1</w:t>
            </w:r>
          </w:p>
        </w:tc>
        <w:tc>
          <w:tcPr>
            <w:tcW w:w="1502" w:type="dxa"/>
            <w:tcBorders>
              <w:top w:val="single" w:sz="8" w:space="0" w:color="4F81BD"/>
              <w:left w:val="nil"/>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N+2</w:t>
            </w:r>
          </w:p>
        </w:tc>
        <w:tc>
          <w:tcPr>
            <w:tcW w:w="1687" w:type="dxa"/>
            <w:tcBorders>
              <w:top w:val="single" w:sz="8" w:space="0" w:color="4F81BD"/>
              <w:left w:val="nil"/>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p>
        </w:tc>
        <w:tc>
          <w:tcPr>
            <w:tcW w:w="1253" w:type="dxa"/>
            <w:tcBorders>
              <w:top w:val="single" w:sz="8" w:space="0" w:color="4F81BD"/>
              <w:left w:val="nil"/>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N</w:t>
            </w:r>
          </w:p>
        </w:tc>
        <w:tc>
          <w:tcPr>
            <w:tcW w:w="1020" w:type="dxa"/>
            <w:tcBorders>
              <w:top w:val="single" w:sz="8" w:space="0" w:color="4F81BD"/>
              <w:left w:val="nil"/>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N+1</w:t>
            </w:r>
          </w:p>
        </w:tc>
        <w:tc>
          <w:tcPr>
            <w:tcW w:w="1177" w:type="dxa"/>
            <w:tcBorders>
              <w:top w:val="single" w:sz="8" w:space="0" w:color="4F81BD"/>
              <w:left w:val="nil"/>
              <w:bottom w:val="single" w:sz="12"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N+2</w:t>
            </w:r>
          </w:p>
        </w:tc>
      </w:tr>
      <w:tr w:rsidR="0093428D" w:rsidRPr="001F52EA" w:rsidTr="0093428D">
        <w:trPr>
          <w:trHeight w:val="535"/>
        </w:trPr>
        <w:tc>
          <w:tcPr>
            <w:tcW w:w="1776" w:type="dxa"/>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Actif</w:t>
            </w:r>
          </w:p>
        </w:tc>
        <w:tc>
          <w:tcPr>
            <w:tcW w:w="1578"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706"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502"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68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Passif</w:t>
            </w:r>
          </w:p>
        </w:tc>
        <w:tc>
          <w:tcPr>
            <w:tcW w:w="1253"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020"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17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r>
      <w:tr w:rsidR="0093428D" w:rsidRPr="001F52EA" w:rsidTr="0093428D">
        <w:trPr>
          <w:trHeight w:val="1000"/>
        </w:trPr>
        <w:tc>
          <w:tcPr>
            <w:tcW w:w="1776" w:type="dxa"/>
            <w:tcBorders>
              <w:top w:val="nil"/>
              <w:left w:val="single" w:sz="8" w:space="0" w:color="4F81BD"/>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Actif immobilisé</w:t>
            </w:r>
          </w:p>
        </w:tc>
        <w:tc>
          <w:tcPr>
            <w:tcW w:w="1578"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478000</w:t>
            </w:r>
          </w:p>
        </w:tc>
        <w:tc>
          <w:tcPr>
            <w:tcW w:w="1706"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478000</w:t>
            </w:r>
          </w:p>
        </w:tc>
        <w:tc>
          <w:tcPr>
            <w:tcW w:w="1502"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478000</w:t>
            </w:r>
          </w:p>
        </w:tc>
        <w:tc>
          <w:tcPr>
            <w:tcW w:w="168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Capitaux propres</w:t>
            </w:r>
          </w:p>
        </w:tc>
        <w:tc>
          <w:tcPr>
            <w:tcW w:w="1253"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1467970</w:t>
            </w:r>
          </w:p>
        </w:tc>
        <w:tc>
          <w:tcPr>
            <w:tcW w:w="1020"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1895294</w:t>
            </w:r>
          </w:p>
        </w:tc>
        <w:tc>
          <w:tcPr>
            <w:tcW w:w="117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2690780,8</w:t>
            </w:r>
          </w:p>
        </w:tc>
      </w:tr>
      <w:tr w:rsidR="0093428D" w:rsidRPr="001F52EA" w:rsidTr="0093428D">
        <w:trPr>
          <w:trHeight w:val="1000"/>
        </w:trPr>
        <w:tc>
          <w:tcPr>
            <w:tcW w:w="1776" w:type="dxa"/>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Frais d'établissement</w:t>
            </w:r>
          </w:p>
        </w:tc>
        <w:tc>
          <w:tcPr>
            <w:tcW w:w="1578"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4000</w:t>
            </w:r>
          </w:p>
        </w:tc>
        <w:tc>
          <w:tcPr>
            <w:tcW w:w="1706"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4000</w:t>
            </w:r>
          </w:p>
        </w:tc>
        <w:tc>
          <w:tcPr>
            <w:tcW w:w="1502"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4000</w:t>
            </w:r>
          </w:p>
        </w:tc>
        <w:tc>
          <w:tcPr>
            <w:tcW w:w="168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Capital social</w:t>
            </w:r>
          </w:p>
        </w:tc>
        <w:tc>
          <w:tcPr>
            <w:tcW w:w="1253"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521100</w:t>
            </w:r>
          </w:p>
        </w:tc>
        <w:tc>
          <w:tcPr>
            <w:tcW w:w="1020"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521100</w:t>
            </w:r>
          </w:p>
        </w:tc>
        <w:tc>
          <w:tcPr>
            <w:tcW w:w="117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521100</w:t>
            </w:r>
          </w:p>
        </w:tc>
      </w:tr>
      <w:tr w:rsidR="0093428D" w:rsidRPr="001F52EA" w:rsidTr="0093428D">
        <w:trPr>
          <w:trHeight w:val="1000"/>
        </w:trPr>
        <w:tc>
          <w:tcPr>
            <w:tcW w:w="1776" w:type="dxa"/>
            <w:tcBorders>
              <w:top w:val="nil"/>
              <w:left w:val="single" w:sz="8" w:space="0" w:color="4F81BD"/>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Frais d'installation</w:t>
            </w:r>
          </w:p>
        </w:tc>
        <w:tc>
          <w:tcPr>
            <w:tcW w:w="1578"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500</w:t>
            </w:r>
          </w:p>
        </w:tc>
        <w:tc>
          <w:tcPr>
            <w:tcW w:w="1706"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500</w:t>
            </w:r>
          </w:p>
        </w:tc>
        <w:tc>
          <w:tcPr>
            <w:tcW w:w="1502"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500</w:t>
            </w:r>
          </w:p>
        </w:tc>
        <w:tc>
          <w:tcPr>
            <w:tcW w:w="168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Reserve légale</w:t>
            </w:r>
          </w:p>
        </w:tc>
        <w:tc>
          <w:tcPr>
            <w:tcW w:w="1253"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0</w:t>
            </w:r>
          </w:p>
        </w:tc>
        <w:tc>
          <w:tcPr>
            <w:tcW w:w="1020"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32892</w:t>
            </w:r>
          </w:p>
        </w:tc>
        <w:tc>
          <w:tcPr>
            <w:tcW w:w="117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53389,65</w:t>
            </w:r>
          </w:p>
        </w:tc>
      </w:tr>
      <w:tr w:rsidR="0093428D" w:rsidRPr="001F52EA" w:rsidTr="0093428D">
        <w:trPr>
          <w:trHeight w:val="512"/>
        </w:trPr>
        <w:tc>
          <w:tcPr>
            <w:tcW w:w="1776" w:type="dxa"/>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Véhicules</w:t>
            </w:r>
          </w:p>
        </w:tc>
        <w:tc>
          <w:tcPr>
            <w:tcW w:w="1578"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460000</w:t>
            </w:r>
          </w:p>
        </w:tc>
        <w:tc>
          <w:tcPr>
            <w:tcW w:w="1706"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460000</w:t>
            </w:r>
          </w:p>
        </w:tc>
        <w:tc>
          <w:tcPr>
            <w:tcW w:w="1502"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460000</w:t>
            </w:r>
          </w:p>
        </w:tc>
        <w:tc>
          <w:tcPr>
            <w:tcW w:w="168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Report à N SC</w:t>
            </w:r>
          </w:p>
        </w:tc>
        <w:tc>
          <w:tcPr>
            <w:tcW w:w="1253"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0</w:t>
            </w:r>
          </w:p>
        </w:tc>
        <w:tc>
          <w:tcPr>
            <w:tcW w:w="1020"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624698</w:t>
            </w:r>
          </w:p>
        </w:tc>
        <w:tc>
          <w:tcPr>
            <w:tcW w:w="117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81990,6</w:t>
            </w:r>
          </w:p>
        </w:tc>
      </w:tr>
      <w:tr w:rsidR="0093428D" w:rsidRPr="001F52EA" w:rsidTr="0093428D">
        <w:trPr>
          <w:trHeight w:val="512"/>
        </w:trPr>
        <w:tc>
          <w:tcPr>
            <w:tcW w:w="1776" w:type="dxa"/>
            <w:tcBorders>
              <w:top w:val="nil"/>
              <w:left w:val="single" w:sz="8" w:space="0" w:color="4F81BD"/>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Ordinateur</w:t>
            </w:r>
          </w:p>
        </w:tc>
        <w:tc>
          <w:tcPr>
            <w:tcW w:w="1578"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10000</w:t>
            </w:r>
          </w:p>
        </w:tc>
        <w:tc>
          <w:tcPr>
            <w:tcW w:w="1706"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10000</w:t>
            </w:r>
          </w:p>
        </w:tc>
        <w:tc>
          <w:tcPr>
            <w:tcW w:w="1502"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10000</w:t>
            </w:r>
          </w:p>
        </w:tc>
        <w:tc>
          <w:tcPr>
            <w:tcW w:w="168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Résultat</w:t>
            </w:r>
          </w:p>
        </w:tc>
        <w:tc>
          <w:tcPr>
            <w:tcW w:w="1253"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826870</w:t>
            </w:r>
          </w:p>
        </w:tc>
        <w:tc>
          <w:tcPr>
            <w:tcW w:w="1020"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596604</w:t>
            </w:r>
          </w:p>
        </w:tc>
        <w:tc>
          <w:tcPr>
            <w:tcW w:w="117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1914300,55</w:t>
            </w:r>
          </w:p>
        </w:tc>
      </w:tr>
      <w:tr w:rsidR="0093428D" w:rsidRPr="001F52EA" w:rsidTr="0093428D">
        <w:trPr>
          <w:trHeight w:val="1000"/>
        </w:trPr>
        <w:tc>
          <w:tcPr>
            <w:tcW w:w="1776" w:type="dxa"/>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Ventilateur de plafond</w:t>
            </w:r>
          </w:p>
        </w:tc>
        <w:tc>
          <w:tcPr>
            <w:tcW w:w="1578"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1000</w:t>
            </w:r>
          </w:p>
        </w:tc>
        <w:tc>
          <w:tcPr>
            <w:tcW w:w="1706"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1000</w:t>
            </w:r>
          </w:p>
        </w:tc>
        <w:tc>
          <w:tcPr>
            <w:tcW w:w="1502"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1000</w:t>
            </w:r>
          </w:p>
        </w:tc>
        <w:tc>
          <w:tcPr>
            <w:tcW w:w="168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Amortissement</w:t>
            </w:r>
          </w:p>
        </w:tc>
        <w:tc>
          <w:tcPr>
            <w:tcW w:w="1253"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120000</w:t>
            </w:r>
          </w:p>
        </w:tc>
        <w:tc>
          <w:tcPr>
            <w:tcW w:w="1020"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120000</w:t>
            </w:r>
          </w:p>
        </w:tc>
        <w:tc>
          <w:tcPr>
            <w:tcW w:w="117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120000</w:t>
            </w:r>
          </w:p>
        </w:tc>
      </w:tr>
      <w:tr w:rsidR="0093428D" w:rsidRPr="001F52EA" w:rsidTr="0093428D">
        <w:trPr>
          <w:trHeight w:val="1000"/>
        </w:trPr>
        <w:tc>
          <w:tcPr>
            <w:tcW w:w="1776" w:type="dxa"/>
            <w:tcBorders>
              <w:top w:val="nil"/>
              <w:left w:val="single" w:sz="8" w:space="0" w:color="4F81BD"/>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Mobiliers de bureaux</w:t>
            </w:r>
          </w:p>
        </w:tc>
        <w:tc>
          <w:tcPr>
            <w:tcW w:w="1578"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2500</w:t>
            </w:r>
          </w:p>
        </w:tc>
        <w:tc>
          <w:tcPr>
            <w:tcW w:w="1706"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2500</w:t>
            </w:r>
          </w:p>
        </w:tc>
        <w:tc>
          <w:tcPr>
            <w:tcW w:w="1502"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2500</w:t>
            </w:r>
          </w:p>
        </w:tc>
        <w:tc>
          <w:tcPr>
            <w:tcW w:w="168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253"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020"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17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r>
      <w:tr w:rsidR="0093428D" w:rsidRPr="001F52EA" w:rsidTr="0093428D">
        <w:trPr>
          <w:trHeight w:val="512"/>
        </w:trPr>
        <w:tc>
          <w:tcPr>
            <w:tcW w:w="1776" w:type="dxa"/>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p>
        </w:tc>
        <w:tc>
          <w:tcPr>
            <w:tcW w:w="1578"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706"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502"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68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DLMT</w:t>
            </w:r>
          </w:p>
        </w:tc>
        <w:tc>
          <w:tcPr>
            <w:tcW w:w="1253"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Calibri" w:eastAsia="Times New Roman" w:hAnsi="Calibri" w:cs="Calibri"/>
                <w:color w:val="000000"/>
              </w:rPr>
            </w:pPr>
            <w:r w:rsidRPr="001F52EA">
              <w:rPr>
                <w:rFonts w:ascii="Calibri" w:eastAsia="Times New Roman" w:hAnsi="Calibri" w:cs="Calibri"/>
                <w:color w:val="000000"/>
              </w:rPr>
              <w:t>75000</w:t>
            </w:r>
          </w:p>
        </w:tc>
        <w:tc>
          <w:tcPr>
            <w:tcW w:w="1020"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Calibri" w:eastAsia="Times New Roman" w:hAnsi="Calibri" w:cs="Calibri"/>
                <w:color w:val="000000"/>
              </w:rPr>
            </w:pPr>
            <w:r w:rsidRPr="001F52EA">
              <w:rPr>
                <w:rFonts w:ascii="Calibri" w:eastAsia="Times New Roman" w:hAnsi="Calibri" w:cs="Calibri"/>
                <w:color w:val="000000"/>
              </w:rPr>
              <w:t>50000</w:t>
            </w:r>
          </w:p>
        </w:tc>
        <w:tc>
          <w:tcPr>
            <w:tcW w:w="117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25000</w:t>
            </w:r>
          </w:p>
        </w:tc>
      </w:tr>
      <w:tr w:rsidR="0093428D" w:rsidRPr="001F52EA" w:rsidTr="0093428D">
        <w:trPr>
          <w:trHeight w:val="512"/>
        </w:trPr>
        <w:tc>
          <w:tcPr>
            <w:tcW w:w="1776" w:type="dxa"/>
            <w:tcBorders>
              <w:top w:val="nil"/>
              <w:left w:val="single" w:sz="8" w:space="0" w:color="4F81BD"/>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p>
        </w:tc>
        <w:tc>
          <w:tcPr>
            <w:tcW w:w="1578"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706"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502"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68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253"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020"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17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r>
      <w:tr w:rsidR="0093428D" w:rsidRPr="001F52EA" w:rsidTr="0093428D">
        <w:trPr>
          <w:trHeight w:val="512"/>
        </w:trPr>
        <w:tc>
          <w:tcPr>
            <w:tcW w:w="1776" w:type="dxa"/>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Actif circulant</w:t>
            </w:r>
          </w:p>
        </w:tc>
        <w:tc>
          <w:tcPr>
            <w:tcW w:w="1578"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11600</w:t>
            </w:r>
          </w:p>
        </w:tc>
        <w:tc>
          <w:tcPr>
            <w:tcW w:w="1706"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0</w:t>
            </w:r>
          </w:p>
        </w:tc>
        <w:tc>
          <w:tcPr>
            <w:tcW w:w="1502"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0</w:t>
            </w:r>
          </w:p>
        </w:tc>
        <w:tc>
          <w:tcPr>
            <w:tcW w:w="168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Passif circulant</w:t>
            </w:r>
          </w:p>
        </w:tc>
        <w:tc>
          <w:tcPr>
            <w:tcW w:w="1253"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206144</w:t>
            </w:r>
          </w:p>
        </w:tc>
        <w:tc>
          <w:tcPr>
            <w:tcW w:w="1020"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122352</w:t>
            </w:r>
          </w:p>
        </w:tc>
        <w:tc>
          <w:tcPr>
            <w:tcW w:w="117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228760</w:t>
            </w:r>
          </w:p>
        </w:tc>
      </w:tr>
      <w:tr w:rsidR="0093428D" w:rsidRPr="001F52EA" w:rsidTr="0093428D">
        <w:trPr>
          <w:trHeight w:val="1000"/>
        </w:trPr>
        <w:tc>
          <w:tcPr>
            <w:tcW w:w="1776" w:type="dxa"/>
            <w:tcBorders>
              <w:top w:val="nil"/>
              <w:left w:val="single" w:sz="8" w:space="0" w:color="4F81BD"/>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Créances clients</w:t>
            </w:r>
          </w:p>
        </w:tc>
        <w:tc>
          <w:tcPr>
            <w:tcW w:w="1578"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11600</w:t>
            </w:r>
          </w:p>
        </w:tc>
        <w:tc>
          <w:tcPr>
            <w:tcW w:w="1706"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0</w:t>
            </w:r>
          </w:p>
        </w:tc>
        <w:tc>
          <w:tcPr>
            <w:tcW w:w="1502"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0</w:t>
            </w:r>
          </w:p>
        </w:tc>
        <w:tc>
          <w:tcPr>
            <w:tcW w:w="168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ETAT TVA à Décaisser</w:t>
            </w:r>
          </w:p>
        </w:tc>
        <w:tc>
          <w:tcPr>
            <w:tcW w:w="1253"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206144</w:t>
            </w:r>
          </w:p>
        </w:tc>
        <w:tc>
          <w:tcPr>
            <w:tcW w:w="1020"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122352</w:t>
            </w:r>
          </w:p>
        </w:tc>
        <w:tc>
          <w:tcPr>
            <w:tcW w:w="1177" w:type="dxa"/>
            <w:tcBorders>
              <w:top w:val="nil"/>
              <w:left w:val="nil"/>
              <w:bottom w:val="single" w:sz="8" w:space="0" w:color="4F81BD"/>
              <w:right w:val="single" w:sz="8" w:space="0" w:color="4F81BD"/>
            </w:tcBorders>
            <w:shd w:val="clear" w:color="auto" w:fill="auto"/>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223760</w:t>
            </w:r>
          </w:p>
        </w:tc>
      </w:tr>
      <w:tr w:rsidR="0093428D" w:rsidRPr="001F52EA" w:rsidTr="0093428D">
        <w:trPr>
          <w:trHeight w:val="509"/>
        </w:trPr>
        <w:tc>
          <w:tcPr>
            <w:tcW w:w="1776"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r w:rsidRPr="001F52EA">
              <w:rPr>
                <w:rFonts w:ascii="Times New Roman" w:eastAsia="Times New Roman" w:hAnsi="Times New Roman" w:cs="Times New Roman"/>
                <w:b/>
                <w:bCs/>
                <w:color w:val="000000"/>
                <w:sz w:val="24"/>
                <w:szCs w:val="24"/>
              </w:rPr>
              <w:t>Disponibilité</w:t>
            </w:r>
          </w:p>
        </w:tc>
        <w:tc>
          <w:tcPr>
            <w:tcW w:w="1578"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Calibri" w:eastAsia="Times New Roman" w:hAnsi="Calibri" w:cs="Calibri"/>
                <w:color w:val="000000"/>
              </w:rPr>
            </w:pPr>
            <w:r w:rsidRPr="001F52EA">
              <w:rPr>
                <w:rFonts w:ascii="Calibri" w:eastAsia="Times New Roman" w:hAnsi="Calibri" w:cs="Calibri"/>
                <w:color w:val="000000"/>
              </w:rPr>
              <w:t>1259514</w:t>
            </w:r>
          </w:p>
        </w:tc>
        <w:tc>
          <w:tcPr>
            <w:tcW w:w="1706"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1614646</w:t>
            </w:r>
          </w:p>
        </w:tc>
        <w:tc>
          <w:tcPr>
            <w:tcW w:w="1502"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2466540.75</w:t>
            </w:r>
          </w:p>
        </w:tc>
        <w:tc>
          <w:tcPr>
            <w:tcW w:w="1687"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Dette fournisseurs</w:t>
            </w:r>
          </w:p>
        </w:tc>
        <w:tc>
          <w:tcPr>
            <w:tcW w:w="1253"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020"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177"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5000</w:t>
            </w:r>
          </w:p>
        </w:tc>
      </w:tr>
      <w:tr w:rsidR="001F52EA" w:rsidRPr="001F52EA" w:rsidTr="0093428D">
        <w:trPr>
          <w:trHeight w:val="509"/>
        </w:trPr>
        <w:tc>
          <w:tcPr>
            <w:tcW w:w="1776"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4"/>
                <w:szCs w:val="24"/>
              </w:rPr>
            </w:pPr>
          </w:p>
        </w:tc>
        <w:tc>
          <w:tcPr>
            <w:tcW w:w="1578"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Calibri" w:eastAsia="Times New Roman" w:hAnsi="Calibri" w:cs="Calibri"/>
                <w:color w:val="000000"/>
              </w:rPr>
            </w:pPr>
          </w:p>
        </w:tc>
        <w:tc>
          <w:tcPr>
            <w:tcW w:w="1706"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502"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687"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253"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020"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c>
          <w:tcPr>
            <w:tcW w:w="1177" w:type="dxa"/>
            <w:vMerge/>
            <w:tcBorders>
              <w:top w:val="nil"/>
              <w:left w:val="single" w:sz="8" w:space="0" w:color="4F81BD"/>
              <w:bottom w:val="single" w:sz="8" w:space="0" w:color="4F81BD"/>
              <w:right w:val="single" w:sz="8" w:space="0" w:color="4F81BD"/>
            </w:tcBorders>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p>
        </w:tc>
      </w:tr>
      <w:tr w:rsidR="0093428D" w:rsidRPr="001F52EA" w:rsidTr="0093428D">
        <w:trPr>
          <w:trHeight w:val="605"/>
        </w:trPr>
        <w:tc>
          <w:tcPr>
            <w:tcW w:w="1776" w:type="dxa"/>
            <w:tcBorders>
              <w:top w:val="nil"/>
              <w:left w:val="single" w:sz="8" w:space="0" w:color="4F81BD"/>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b/>
                <w:bCs/>
                <w:color w:val="000000"/>
                <w:sz w:val="28"/>
                <w:szCs w:val="28"/>
              </w:rPr>
            </w:pPr>
            <w:r w:rsidRPr="001F52EA">
              <w:rPr>
                <w:rFonts w:ascii="Times New Roman" w:eastAsia="Times New Roman" w:hAnsi="Times New Roman" w:cs="Times New Roman"/>
                <w:b/>
                <w:bCs/>
                <w:color w:val="000000"/>
                <w:sz w:val="28"/>
                <w:szCs w:val="28"/>
              </w:rPr>
              <w:t>Total Actif</w:t>
            </w:r>
          </w:p>
        </w:tc>
        <w:tc>
          <w:tcPr>
            <w:tcW w:w="1578"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1749114</w:t>
            </w:r>
          </w:p>
        </w:tc>
        <w:tc>
          <w:tcPr>
            <w:tcW w:w="1706"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2092646</w:t>
            </w:r>
          </w:p>
        </w:tc>
        <w:tc>
          <w:tcPr>
            <w:tcW w:w="1502"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2944541</w:t>
            </w:r>
          </w:p>
        </w:tc>
        <w:tc>
          <w:tcPr>
            <w:tcW w:w="168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8"/>
                <w:szCs w:val="28"/>
              </w:rPr>
            </w:pPr>
            <w:r w:rsidRPr="001F52EA">
              <w:rPr>
                <w:rFonts w:ascii="Times New Roman" w:eastAsia="Times New Roman" w:hAnsi="Times New Roman" w:cs="Times New Roman"/>
                <w:color w:val="000000"/>
                <w:sz w:val="28"/>
                <w:szCs w:val="28"/>
              </w:rPr>
              <w:t>Total Passif</w:t>
            </w:r>
          </w:p>
        </w:tc>
        <w:tc>
          <w:tcPr>
            <w:tcW w:w="1253"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1749114</w:t>
            </w:r>
          </w:p>
        </w:tc>
        <w:tc>
          <w:tcPr>
            <w:tcW w:w="1020"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2092646</w:t>
            </w:r>
          </w:p>
        </w:tc>
        <w:tc>
          <w:tcPr>
            <w:tcW w:w="1177" w:type="dxa"/>
            <w:tcBorders>
              <w:top w:val="nil"/>
              <w:left w:val="nil"/>
              <w:bottom w:val="single" w:sz="8" w:space="0" w:color="4F81BD"/>
              <w:right w:val="single" w:sz="8" w:space="0" w:color="4F81BD"/>
            </w:tcBorders>
            <w:shd w:val="clear" w:color="000000" w:fill="D3DFEE"/>
            <w:vAlign w:val="center"/>
            <w:hideMark/>
          </w:tcPr>
          <w:p w:rsidR="001F52EA" w:rsidRPr="001F52EA" w:rsidRDefault="001F52EA" w:rsidP="001E11A1">
            <w:pPr>
              <w:spacing w:after="0" w:line="240" w:lineRule="auto"/>
              <w:jc w:val="center"/>
              <w:rPr>
                <w:rFonts w:ascii="Times New Roman" w:eastAsia="Times New Roman" w:hAnsi="Times New Roman" w:cs="Times New Roman"/>
                <w:color w:val="000000"/>
                <w:sz w:val="24"/>
                <w:szCs w:val="24"/>
              </w:rPr>
            </w:pPr>
            <w:r w:rsidRPr="001F52EA">
              <w:rPr>
                <w:rFonts w:ascii="Times New Roman" w:eastAsia="Times New Roman" w:hAnsi="Times New Roman" w:cs="Times New Roman"/>
                <w:color w:val="000000"/>
                <w:sz w:val="24"/>
                <w:szCs w:val="24"/>
              </w:rPr>
              <w:t>2944540,8</w:t>
            </w:r>
          </w:p>
        </w:tc>
      </w:tr>
      <w:bookmarkEnd w:id="95"/>
    </w:tbl>
    <w:p w:rsidR="003B1E6E" w:rsidRDefault="003B1E6E" w:rsidP="001E11A1">
      <w:pPr>
        <w:jc w:val="center"/>
        <w:rPr>
          <w:b/>
          <w:bCs/>
          <w:sz w:val="32"/>
          <w:szCs w:val="32"/>
        </w:rPr>
      </w:pPr>
    </w:p>
    <w:p w:rsidR="003B1E6E" w:rsidRPr="00B8343B" w:rsidRDefault="003B1E6E" w:rsidP="001E11A1">
      <w:pPr>
        <w:jc w:val="center"/>
        <w:rPr>
          <w:rFonts w:asciiTheme="majorBidi" w:hAnsiTheme="majorBidi" w:cstheme="majorBidi"/>
          <w:b/>
          <w:bCs/>
          <w:sz w:val="28"/>
          <w:szCs w:val="28"/>
        </w:rPr>
      </w:pPr>
    </w:p>
    <w:p w:rsidR="00B83074" w:rsidRPr="00260916" w:rsidRDefault="00B83074" w:rsidP="00260916">
      <w:pPr>
        <w:rPr>
          <w:rFonts w:asciiTheme="majorBidi" w:hAnsiTheme="majorBidi" w:cstheme="majorBidi"/>
          <w:b/>
          <w:bCs/>
          <w:sz w:val="24"/>
          <w:szCs w:val="24"/>
        </w:rPr>
      </w:pPr>
      <w:bookmarkStart w:id="96" w:name="_Toc165105298"/>
      <w:r w:rsidRPr="00260916">
        <w:rPr>
          <w:rFonts w:asciiTheme="majorBidi" w:hAnsiTheme="majorBidi" w:cstheme="majorBidi"/>
          <w:b/>
          <w:bCs/>
          <w:sz w:val="24"/>
          <w:szCs w:val="24"/>
        </w:rPr>
        <w:t xml:space="preserve">Tableau  </w:t>
      </w:r>
      <w:r w:rsidR="00CD28D4" w:rsidRPr="00260916">
        <w:rPr>
          <w:rFonts w:asciiTheme="majorBidi" w:hAnsiTheme="majorBidi" w:cstheme="majorBidi"/>
          <w:b/>
          <w:bCs/>
          <w:sz w:val="24"/>
          <w:szCs w:val="24"/>
        </w:rPr>
        <w:fldChar w:fldCharType="begin"/>
      </w:r>
      <w:r w:rsidRPr="00260916">
        <w:rPr>
          <w:rFonts w:asciiTheme="majorBidi" w:hAnsiTheme="majorBidi" w:cstheme="majorBidi"/>
          <w:b/>
          <w:bCs/>
          <w:sz w:val="24"/>
          <w:szCs w:val="24"/>
        </w:rPr>
        <w:instrText xml:space="preserve"> SEQ Tableau_ \* ARABIC </w:instrText>
      </w:r>
      <w:r w:rsidR="00CD28D4" w:rsidRPr="00260916">
        <w:rPr>
          <w:rFonts w:asciiTheme="majorBidi" w:hAnsiTheme="majorBidi" w:cstheme="majorBidi"/>
          <w:b/>
          <w:bCs/>
          <w:sz w:val="24"/>
          <w:szCs w:val="24"/>
        </w:rPr>
        <w:fldChar w:fldCharType="separate"/>
      </w:r>
      <w:r w:rsidR="00962F22" w:rsidRPr="00260916">
        <w:rPr>
          <w:rFonts w:asciiTheme="majorBidi" w:hAnsiTheme="majorBidi" w:cstheme="majorBidi"/>
          <w:b/>
          <w:bCs/>
          <w:noProof/>
          <w:sz w:val="24"/>
          <w:szCs w:val="24"/>
        </w:rPr>
        <w:t>10</w:t>
      </w:r>
      <w:r w:rsidR="00CD28D4" w:rsidRPr="00260916">
        <w:rPr>
          <w:rFonts w:asciiTheme="majorBidi" w:hAnsiTheme="majorBidi" w:cstheme="majorBidi"/>
          <w:b/>
          <w:bCs/>
          <w:sz w:val="24"/>
          <w:szCs w:val="24"/>
        </w:rPr>
        <w:fldChar w:fldCharType="end"/>
      </w:r>
      <w:r w:rsidRPr="00260916">
        <w:rPr>
          <w:rFonts w:asciiTheme="majorBidi" w:hAnsiTheme="majorBidi" w:cstheme="majorBidi"/>
          <w:b/>
          <w:bCs/>
          <w:sz w:val="24"/>
          <w:szCs w:val="24"/>
        </w:rPr>
        <w:t>.Compte de résultat prévisionnel</w:t>
      </w:r>
      <w:bookmarkEnd w:id="96"/>
    </w:p>
    <w:tbl>
      <w:tblPr>
        <w:tblW w:w="10581" w:type="dxa"/>
        <w:tblInd w:w="49" w:type="dxa"/>
        <w:tblCellMar>
          <w:left w:w="70" w:type="dxa"/>
          <w:right w:w="70" w:type="dxa"/>
        </w:tblCellMar>
        <w:tblLook w:val="04A0"/>
      </w:tblPr>
      <w:tblGrid>
        <w:gridCol w:w="3148"/>
        <w:gridCol w:w="2457"/>
        <w:gridCol w:w="2519"/>
        <w:gridCol w:w="2457"/>
      </w:tblGrid>
      <w:tr w:rsidR="00E53C68" w:rsidRPr="00E53C68" w:rsidTr="00E53C68">
        <w:trPr>
          <w:trHeight w:val="967"/>
        </w:trPr>
        <w:tc>
          <w:tcPr>
            <w:tcW w:w="3148" w:type="dxa"/>
            <w:tcBorders>
              <w:top w:val="single" w:sz="8" w:space="0" w:color="4F81BD"/>
              <w:left w:val="single" w:sz="8" w:space="0" w:color="4F81BD"/>
              <w:bottom w:val="single" w:sz="12"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Libellés/ Années</w:t>
            </w:r>
          </w:p>
        </w:tc>
        <w:tc>
          <w:tcPr>
            <w:tcW w:w="2457" w:type="dxa"/>
            <w:tcBorders>
              <w:top w:val="single" w:sz="8" w:space="0" w:color="4F81BD"/>
              <w:left w:val="nil"/>
              <w:bottom w:val="single" w:sz="12"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N</w:t>
            </w:r>
          </w:p>
        </w:tc>
        <w:tc>
          <w:tcPr>
            <w:tcW w:w="2519" w:type="dxa"/>
            <w:tcBorders>
              <w:top w:val="single" w:sz="8" w:space="0" w:color="4F81BD"/>
              <w:left w:val="nil"/>
              <w:bottom w:val="single" w:sz="12"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N+1</w:t>
            </w:r>
          </w:p>
        </w:tc>
        <w:tc>
          <w:tcPr>
            <w:tcW w:w="2457" w:type="dxa"/>
            <w:tcBorders>
              <w:top w:val="single" w:sz="8" w:space="0" w:color="4F81BD"/>
              <w:left w:val="nil"/>
              <w:bottom w:val="single" w:sz="12"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N+2</w:t>
            </w:r>
          </w:p>
        </w:tc>
      </w:tr>
      <w:tr w:rsidR="00E53C68" w:rsidRPr="00E53C68" w:rsidTr="00E53C68">
        <w:trPr>
          <w:trHeight w:val="509"/>
        </w:trPr>
        <w:tc>
          <w:tcPr>
            <w:tcW w:w="3148"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produits</w:t>
            </w:r>
          </w:p>
        </w:tc>
        <w:tc>
          <w:tcPr>
            <w:tcW w:w="2457"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6D03DD" w:rsidP="001E11A1">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320000</w:t>
            </w:r>
          </w:p>
        </w:tc>
        <w:tc>
          <w:tcPr>
            <w:tcW w:w="2519"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837700</w:t>
            </w:r>
          </w:p>
        </w:tc>
        <w:tc>
          <w:tcPr>
            <w:tcW w:w="2457"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6D03DD" w:rsidP="006D03DD">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540000</w:t>
            </w:r>
          </w:p>
        </w:tc>
      </w:tr>
      <w:tr w:rsidR="00E53C68" w:rsidRPr="00E53C68" w:rsidTr="00E53C68">
        <w:trPr>
          <w:trHeight w:val="509"/>
        </w:trPr>
        <w:tc>
          <w:tcPr>
            <w:tcW w:w="3148" w:type="dxa"/>
            <w:vMerge/>
            <w:tcBorders>
              <w:top w:val="nil"/>
              <w:left w:val="single" w:sz="8" w:space="0" w:color="4F81BD"/>
              <w:bottom w:val="single" w:sz="8" w:space="0" w:color="4F81BD"/>
              <w:right w:val="single" w:sz="8" w:space="0" w:color="4F81BD"/>
            </w:tcBorders>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p>
        </w:tc>
        <w:tc>
          <w:tcPr>
            <w:tcW w:w="2457" w:type="dxa"/>
            <w:vMerge/>
            <w:tcBorders>
              <w:top w:val="nil"/>
              <w:left w:val="single" w:sz="8" w:space="0" w:color="4F81BD"/>
              <w:bottom w:val="single" w:sz="8" w:space="0" w:color="4F81BD"/>
              <w:right w:val="single" w:sz="8" w:space="0" w:color="4F81BD"/>
            </w:tcBorders>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p>
        </w:tc>
        <w:tc>
          <w:tcPr>
            <w:tcW w:w="2519" w:type="dxa"/>
            <w:vMerge/>
            <w:tcBorders>
              <w:top w:val="nil"/>
              <w:left w:val="single" w:sz="8" w:space="0" w:color="4F81BD"/>
              <w:bottom w:val="single" w:sz="8" w:space="0" w:color="4F81BD"/>
              <w:right w:val="single" w:sz="8" w:space="0" w:color="4F81BD"/>
            </w:tcBorders>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p>
        </w:tc>
        <w:tc>
          <w:tcPr>
            <w:tcW w:w="2457" w:type="dxa"/>
            <w:vMerge/>
            <w:tcBorders>
              <w:top w:val="nil"/>
              <w:left w:val="single" w:sz="8" w:space="0" w:color="4F81BD"/>
              <w:bottom w:val="single" w:sz="8" w:space="0" w:color="4F81BD"/>
              <w:right w:val="single" w:sz="8" w:space="0" w:color="4F81BD"/>
            </w:tcBorders>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p>
        </w:tc>
      </w:tr>
      <w:tr w:rsidR="00E53C68" w:rsidRPr="00E53C68" w:rsidTr="00E53C68">
        <w:trPr>
          <w:trHeight w:val="484"/>
        </w:trPr>
        <w:tc>
          <w:tcPr>
            <w:tcW w:w="3148" w:type="dxa"/>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Ventes</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076B1E" w:rsidP="001E11A1">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320000</w:t>
            </w:r>
          </w:p>
        </w:tc>
        <w:tc>
          <w:tcPr>
            <w:tcW w:w="2519"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837700</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076B1E" w:rsidP="00180D9F">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540000</w:t>
            </w:r>
          </w:p>
        </w:tc>
      </w:tr>
      <w:tr w:rsidR="00E53C68" w:rsidRPr="00E53C68" w:rsidTr="00E53C68">
        <w:trPr>
          <w:trHeight w:val="484"/>
        </w:trPr>
        <w:tc>
          <w:tcPr>
            <w:tcW w:w="3148" w:type="dxa"/>
            <w:tcBorders>
              <w:top w:val="nil"/>
              <w:left w:val="single" w:sz="8" w:space="0" w:color="4F81BD"/>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Charges</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231874" w:rsidP="001E11A1">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749325</w:t>
            </w:r>
          </w:p>
        </w:tc>
        <w:tc>
          <w:tcPr>
            <w:tcW w:w="2519"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6</w:t>
            </w:r>
            <w:r w:rsidR="00231874">
              <w:rPr>
                <w:rFonts w:asciiTheme="majorBidi" w:eastAsia="Times New Roman" w:hAnsiTheme="majorBidi" w:cstheme="majorBidi"/>
                <w:color w:val="000000"/>
                <w:sz w:val="24"/>
                <w:szCs w:val="24"/>
              </w:rPr>
              <w:t>25750</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676AE9" w:rsidP="001E11A1">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717825</w:t>
            </w:r>
          </w:p>
        </w:tc>
      </w:tr>
      <w:tr w:rsidR="00E53C68" w:rsidRPr="00E53C68" w:rsidTr="00E53C68">
        <w:trPr>
          <w:trHeight w:val="799"/>
        </w:trPr>
        <w:tc>
          <w:tcPr>
            <w:tcW w:w="3148" w:type="dxa"/>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Fourniture de bureaux</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1000</w:t>
            </w:r>
          </w:p>
        </w:tc>
        <w:tc>
          <w:tcPr>
            <w:tcW w:w="2519"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1000</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1000</w:t>
            </w:r>
          </w:p>
        </w:tc>
      </w:tr>
      <w:tr w:rsidR="00E53C68" w:rsidRPr="00E53C68" w:rsidTr="00E53C68">
        <w:trPr>
          <w:trHeight w:val="410"/>
        </w:trPr>
        <w:tc>
          <w:tcPr>
            <w:tcW w:w="3148" w:type="dxa"/>
            <w:tcBorders>
              <w:top w:val="nil"/>
              <w:left w:val="single" w:sz="8" w:space="0" w:color="4F81BD"/>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loyer</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84000</w:t>
            </w:r>
          </w:p>
        </w:tc>
        <w:tc>
          <w:tcPr>
            <w:tcW w:w="2519"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84000</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84000</w:t>
            </w:r>
          </w:p>
        </w:tc>
      </w:tr>
      <w:tr w:rsidR="00E53C68" w:rsidRPr="00E53C68" w:rsidTr="00E53C68">
        <w:trPr>
          <w:trHeight w:val="1227"/>
        </w:trPr>
        <w:tc>
          <w:tcPr>
            <w:tcW w:w="3148" w:type="dxa"/>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Réparation de véhicules</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5000</w:t>
            </w:r>
          </w:p>
        </w:tc>
        <w:tc>
          <w:tcPr>
            <w:tcW w:w="2519"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6000</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5000</w:t>
            </w:r>
          </w:p>
        </w:tc>
      </w:tr>
      <w:tr w:rsidR="00E53C68" w:rsidRPr="00E53C68" w:rsidTr="00E53C68">
        <w:trPr>
          <w:trHeight w:val="799"/>
        </w:trPr>
        <w:tc>
          <w:tcPr>
            <w:tcW w:w="3148" w:type="dxa"/>
            <w:tcBorders>
              <w:top w:val="nil"/>
              <w:left w:val="single" w:sz="8" w:space="0" w:color="4F81BD"/>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L'eaux e électricité</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21600</w:t>
            </w:r>
          </w:p>
        </w:tc>
        <w:tc>
          <w:tcPr>
            <w:tcW w:w="2519"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21600</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21600</w:t>
            </w:r>
          </w:p>
        </w:tc>
      </w:tr>
      <w:tr w:rsidR="00E53C68" w:rsidRPr="00E53C68" w:rsidTr="00E53C68">
        <w:trPr>
          <w:trHeight w:val="799"/>
        </w:trPr>
        <w:tc>
          <w:tcPr>
            <w:tcW w:w="3148" w:type="dxa"/>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Frais de transport</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500</w:t>
            </w:r>
          </w:p>
        </w:tc>
        <w:tc>
          <w:tcPr>
            <w:tcW w:w="2519"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500</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500</w:t>
            </w:r>
          </w:p>
        </w:tc>
      </w:tr>
      <w:tr w:rsidR="00E53C68" w:rsidRPr="00E53C68" w:rsidTr="00E53C68">
        <w:trPr>
          <w:trHeight w:val="539"/>
        </w:trPr>
        <w:tc>
          <w:tcPr>
            <w:tcW w:w="3148" w:type="dxa"/>
            <w:tcBorders>
              <w:top w:val="nil"/>
              <w:left w:val="single" w:sz="8" w:space="0" w:color="4F81BD"/>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Publicité</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3000</w:t>
            </w:r>
          </w:p>
        </w:tc>
        <w:tc>
          <w:tcPr>
            <w:tcW w:w="2519"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0</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p>
        </w:tc>
      </w:tr>
      <w:tr w:rsidR="00E53C68" w:rsidRPr="00E53C68" w:rsidTr="00E53C68">
        <w:trPr>
          <w:trHeight w:val="836"/>
        </w:trPr>
        <w:tc>
          <w:tcPr>
            <w:tcW w:w="3148" w:type="dxa"/>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Autre charge</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2000</w:t>
            </w:r>
          </w:p>
        </w:tc>
        <w:tc>
          <w:tcPr>
            <w:tcW w:w="2519"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0</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3000</w:t>
            </w:r>
          </w:p>
        </w:tc>
      </w:tr>
      <w:tr w:rsidR="00E53C68" w:rsidRPr="00E53C68" w:rsidTr="00E53C68">
        <w:trPr>
          <w:trHeight w:val="410"/>
        </w:trPr>
        <w:tc>
          <w:tcPr>
            <w:tcW w:w="3148" w:type="dxa"/>
            <w:tcBorders>
              <w:top w:val="nil"/>
              <w:left w:val="single" w:sz="8" w:space="0" w:color="4F81BD"/>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Salaire</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312000</w:t>
            </w:r>
          </w:p>
        </w:tc>
        <w:tc>
          <w:tcPr>
            <w:tcW w:w="2519"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312000</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312000</w:t>
            </w:r>
          </w:p>
        </w:tc>
      </w:tr>
      <w:tr w:rsidR="00E53C68" w:rsidRPr="00E53C68" w:rsidTr="00E53C68">
        <w:trPr>
          <w:trHeight w:val="539"/>
        </w:trPr>
        <w:tc>
          <w:tcPr>
            <w:tcW w:w="3148" w:type="dxa"/>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CC54FD"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Amortissement</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CC54FD"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120000</w:t>
            </w:r>
          </w:p>
        </w:tc>
        <w:tc>
          <w:tcPr>
            <w:tcW w:w="2519" w:type="dxa"/>
            <w:tcBorders>
              <w:top w:val="nil"/>
              <w:left w:val="nil"/>
              <w:bottom w:val="single" w:sz="8" w:space="0" w:color="4F81BD"/>
              <w:right w:val="single" w:sz="8" w:space="0" w:color="4F81BD"/>
            </w:tcBorders>
            <w:shd w:val="clear" w:color="000000" w:fill="D3DFEE"/>
            <w:vAlign w:val="center"/>
            <w:hideMark/>
          </w:tcPr>
          <w:p w:rsidR="00E53C68" w:rsidRPr="00E53C68" w:rsidRDefault="00CC54FD"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color w:val="000000"/>
                <w:sz w:val="24"/>
                <w:szCs w:val="24"/>
              </w:rPr>
              <w:t>120000</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CC54FD"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color w:val="000000"/>
                <w:sz w:val="24"/>
                <w:szCs w:val="24"/>
              </w:rPr>
              <w:t>120000</w:t>
            </w:r>
          </w:p>
        </w:tc>
      </w:tr>
      <w:tr w:rsidR="00E53C68" w:rsidRPr="00E53C68" w:rsidTr="00E53C68">
        <w:trPr>
          <w:trHeight w:val="410"/>
        </w:trPr>
        <w:tc>
          <w:tcPr>
            <w:tcW w:w="3148" w:type="dxa"/>
            <w:tcBorders>
              <w:top w:val="nil"/>
              <w:left w:val="single" w:sz="8" w:space="0" w:color="4F81BD"/>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Intérêt</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10000</w:t>
            </w:r>
          </w:p>
        </w:tc>
        <w:tc>
          <w:tcPr>
            <w:tcW w:w="2519"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10000</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color w:val="000000"/>
                <w:sz w:val="24"/>
                <w:szCs w:val="24"/>
              </w:rPr>
            </w:pPr>
            <w:r w:rsidRPr="00E53C68">
              <w:rPr>
                <w:rFonts w:asciiTheme="majorBidi" w:eastAsia="Times New Roman" w:hAnsiTheme="majorBidi" w:cstheme="majorBidi"/>
                <w:color w:val="000000"/>
                <w:sz w:val="24"/>
                <w:szCs w:val="24"/>
              </w:rPr>
              <w:t>10000</w:t>
            </w:r>
          </w:p>
        </w:tc>
      </w:tr>
      <w:tr w:rsidR="00E53C68" w:rsidRPr="00E53C68" w:rsidTr="00E53C68">
        <w:trPr>
          <w:trHeight w:val="743"/>
        </w:trPr>
        <w:tc>
          <w:tcPr>
            <w:tcW w:w="3148" w:type="dxa"/>
            <w:tcBorders>
              <w:top w:val="nil"/>
              <w:left w:val="single" w:sz="8" w:space="0" w:color="4F81BD"/>
              <w:bottom w:val="single" w:sz="8" w:space="0" w:color="4F81BD"/>
              <w:right w:val="single" w:sz="8" w:space="0" w:color="4F81BD"/>
            </w:tcBorders>
            <w:shd w:val="clear" w:color="000000" w:fill="D3DFEE"/>
            <w:vAlign w:val="center"/>
            <w:hideMark/>
          </w:tcPr>
          <w:p w:rsidR="00E53C68" w:rsidRPr="00E53C68" w:rsidRDefault="00CC54FD"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Impôts/IS</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180D9F" w:rsidP="001E11A1">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0</w:t>
            </w:r>
          </w:p>
        </w:tc>
        <w:tc>
          <w:tcPr>
            <w:tcW w:w="2519" w:type="dxa"/>
            <w:tcBorders>
              <w:top w:val="nil"/>
              <w:left w:val="nil"/>
              <w:bottom w:val="single" w:sz="8" w:space="0" w:color="4F81BD"/>
              <w:right w:val="single" w:sz="8" w:space="0" w:color="4F81BD"/>
            </w:tcBorders>
            <w:shd w:val="clear" w:color="000000" w:fill="D3DFEE"/>
            <w:vAlign w:val="center"/>
            <w:hideMark/>
          </w:tcPr>
          <w:p w:rsidR="00E53C68" w:rsidRPr="00E53C68" w:rsidRDefault="008060C1" w:rsidP="001E11A1">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b/>
                <w:bCs/>
                <w:color w:val="000000"/>
                <w:sz w:val="24"/>
                <w:szCs w:val="24"/>
              </w:rPr>
              <w:t>52987,5</w:t>
            </w:r>
          </w:p>
        </w:tc>
        <w:tc>
          <w:tcPr>
            <w:tcW w:w="2457" w:type="dxa"/>
            <w:tcBorders>
              <w:top w:val="nil"/>
              <w:left w:val="nil"/>
              <w:bottom w:val="single" w:sz="8" w:space="0" w:color="4F81BD"/>
              <w:right w:val="single" w:sz="8" w:space="0" w:color="4F81BD"/>
            </w:tcBorders>
            <w:shd w:val="clear" w:color="000000" w:fill="D3DFEE"/>
            <w:vAlign w:val="center"/>
            <w:hideMark/>
          </w:tcPr>
          <w:p w:rsidR="00E53C68" w:rsidRPr="00E53C68" w:rsidRDefault="00076B1E" w:rsidP="001E11A1">
            <w:pP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b/>
                <w:bCs/>
                <w:color w:val="000000"/>
                <w:sz w:val="24"/>
                <w:szCs w:val="24"/>
              </w:rPr>
              <w:t>0</w:t>
            </w:r>
          </w:p>
        </w:tc>
      </w:tr>
      <w:tr w:rsidR="00E53C68" w:rsidRPr="00E53C68" w:rsidTr="00E53C68">
        <w:trPr>
          <w:trHeight w:val="967"/>
        </w:trPr>
        <w:tc>
          <w:tcPr>
            <w:tcW w:w="3148" w:type="dxa"/>
            <w:tcBorders>
              <w:top w:val="nil"/>
              <w:left w:val="single" w:sz="8" w:space="0" w:color="4F81BD"/>
              <w:bottom w:val="single" w:sz="8" w:space="0" w:color="4F81BD"/>
              <w:right w:val="single" w:sz="8" w:space="0" w:color="4F81BD"/>
            </w:tcBorders>
            <w:shd w:val="clear" w:color="auto" w:fill="auto"/>
            <w:vAlign w:val="center"/>
            <w:hideMark/>
          </w:tcPr>
          <w:p w:rsidR="00E53C68" w:rsidRPr="00E53C68" w:rsidRDefault="00E53C68" w:rsidP="001E11A1">
            <w:pPr>
              <w:spacing w:after="0" w:line="240" w:lineRule="auto"/>
              <w:jc w:val="center"/>
              <w:rPr>
                <w:rFonts w:asciiTheme="majorBidi" w:eastAsia="Times New Roman" w:hAnsiTheme="majorBidi" w:cstheme="majorBidi"/>
                <w:b/>
                <w:bCs/>
                <w:color w:val="000000"/>
                <w:sz w:val="24"/>
                <w:szCs w:val="24"/>
              </w:rPr>
            </w:pPr>
            <w:r w:rsidRPr="00E53C68">
              <w:rPr>
                <w:rFonts w:asciiTheme="majorBidi" w:eastAsia="Times New Roman" w:hAnsiTheme="majorBidi" w:cstheme="majorBidi"/>
                <w:b/>
                <w:bCs/>
                <w:color w:val="000000"/>
                <w:sz w:val="24"/>
                <w:szCs w:val="24"/>
              </w:rPr>
              <w:t>Résultat Net</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8060C1" w:rsidRDefault="00180D9F" w:rsidP="001E11A1">
            <w:pPr>
              <w:spacing w:after="0" w:line="240" w:lineRule="auto"/>
              <w:jc w:val="center"/>
              <w:rPr>
                <w:rFonts w:asciiTheme="majorBidi" w:eastAsia="Times New Roman" w:hAnsiTheme="majorBidi" w:cstheme="majorBidi"/>
                <w:b/>
                <w:bCs/>
                <w:color w:val="000000"/>
                <w:sz w:val="24"/>
                <w:szCs w:val="24"/>
              </w:rPr>
            </w:pPr>
            <w:r w:rsidRPr="008060C1">
              <w:rPr>
                <w:rFonts w:asciiTheme="majorBidi" w:eastAsia="Times New Roman" w:hAnsiTheme="majorBidi" w:cstheme="majorBidi"/>
                <w:b/>
                <w:bCs/>
                <w:color w:val="000000"/>
                <w:sz w:val="24"/>
                <w:szCs w:val="24"/>
              </w:rPr>
              <w:t>-</w:t>
            </w:r>
            <w:r w:rsidR="00076B1E">
              <w:rPr>
                <w:rFonts w:asciiTheme="majorBidi" w:eastAsia="Times New Roman" w:hAnsiTheme="majorBidi" w:cstheme="majorBidi"/>
                <w:b/>
                <w:bCs/>
                <w:color w:val="000000"/>
                <w:sz w:val="24"/>
                <w:szCs w:val="24"/>
              </w:rPr>
              <w:t>429325</w:t>
            </w:r>
          </w:p>
        </w:tc>
        <w:tc>
          <w:tcPr>
            <w:tcW w:w="2519" w:type="dxa"/>
            <w:tcBorders>
              <w:top w:val="nil"/>
              <w:left w:val="nil"/>
              <w:bottom w:val="single" w:sz="8" w:space="0" w:color="4F81BD"/>
              <w:right w:val="single" w:sz="8" w:space="0" w:color="4F81BD"/>
            </w:tcBorders>
            <w:shd w:val="clear" w:color="auto" w:fill="auto"/>
            <w:vAlign w:val="center"/>
            <w:hideMark/>
          </w:tcPr>
          <w:p w:rsidR="00E53C68" w:rsidRPr="00E53C68" w:rsidRDefault="008060C1" w:rsidP="001E11A1">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158962,5</w:t>
            </w:r>
          </w:p>
        </w:tc>
        <w:tc>
          <w:tcPr>
            <w:tcW w:w="2457" w:type="dxa"/>
            <w:tcBorders>
              <w:top w:val="nil"/>
              <w:left w:val="nil"/>
              <w:bottom w:val="single" w:sz="8" w:space="0" w:color="4F81BD"/>
              <w:right w:val="single" w:sz="8" w:space="0" w:color="4F81BD"/>
            </w:tcBorders>
            <w:shd w:val="clear" w:color="auto" w:fill="auto"/>
            <w:vAlign w:val="center"/>
            <w:hideMark/>
          </w:tcPr>
          <w:p w:rsidR="00E53C68" w:rsidRPr="00E53C68" w:rsidRDefault="00076B1E" w:rsidP="001E11A1">
            <w:pPr>
              <w:spacing w:after="0" w:line="240" w:lineRule="auto"/>
              <w:jc w:val="cente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-177825</w:t>
            </w:r>
          </w:p>
        </w:tc>
      </w:tr>
    </w:tbl>
    <w:p w:rsidR="005F2EFA" w:rsidRPr="005C1B80" w:rsidRDefault="005F2EFA" w:rsidP="00675736">
      <w:pPr>
        <w:jc w:val="both"/>
      </w:pPr>
    </w:p>
    <w:p w:rsidR="005F2EFA" w:rsidRPr="005C1B80" w:rsidRDefault="005F2EFA" w:rsidP="00675736">
      <w:pPr>
        <w:jc w:val="both"/>
      </w:pPr>
    </w:p>
    <w:p w:rsidR="00B83074" w:rsidRDefault="00B83074" w:rsidP="000E0FA9">
      <w:pPr>
        <w:jc w:val="center"/>
        <w:rPr>
          <w:b/>
          <w:bCs/>
          <w:sz w:val="32"/>
          <w:szCs w:val="32"/>
        </w:rPr>
      </w:pPr>
    </w:p>
    <w:p w:rsidR="005F2EFA" w:rsidRDefault="00366CF4" w:rsidP="000C6C74">
      <w:pPr>
        <w:pStyle w:val="Titre2"/>
      </w:pPr>
      <w:bookmarkStart w:id="97" w:name="_Toc162370371"/>
      <w:bookmarkStart w:id="98" w:name="_Toc166098015"/>
      <w:bookmarkStart w:id="99" w:name="_Toc166098554"/>
      <w:bookmarkStart w:id="100" w:name="_Toc166098870"/>
      <w:bookmarkStart w:id="101" w:name="_Toc166099426"/>
      <w:bookmarkStart w:id="102" w:name="_Toc166100714"/>
      <w:r w:rsidRPr="00E51EC0">
        <w:t>Analyse par les ratios</w:t>
      </w:r>
      <w:r w:rsidR="008F3D42">
        <w:t xml:space="preserve"> L’année N</w:t>
      </w:r>
      <w:bookmarkEnd w:id="97"/>
      <w:r w:rsidR="00CC3F61">
        <w:t>+1</w:t>
      </w:r>
      <w:bookmarkEnd w:id="98"/>
      <w:bookmarkEnd w:id="99"/>
      <w:bookmarkEnd w:id="100"/>
      <w:bookmarkEnd w:id="101"/>
      <w:bookmarkEnd w:id="102"/>
    </w:p>
    <w:p w:rsidR="00366CF4" w:rsidRDefault="00366CF4" w:rsidP="00675736">
      <w:pPr>
        <w:jc w:val="both"/>
        <w:rPr>
          <w:b/>
          <w:bCs/>
          <w:sz w:val="32"/>
          <w:szCs w:val="32"/>
        </w:rPr>
      </w:pPr>
    </w:p>
    <w:p w:rsidR="00366CF4" w:rsidRPr="00251F9A" w:rsidRDefault="00366CF4" w:rsidP="000C6C74">
      <w:pPr>
        <w:pStyle w:val="Titre3"/>
      </w:pPr>
      <w:bookmarkStart w:id="103" w:name="_Toc162370372"/>
      <w:bookmarkStart w:id="104" w:name="_Toc166098016"/>
      <w:bookmarkStart w:id="105" w:name="_Toc166098120"/>
      <w:bookmarkStart w:id="106" w:name="_Toc166100715"/>
      <w:r w:rsidRPr="00251F9A">
        <w:t>Rentabilité financière</w:t>
      </w:r>
      <w:bookmarkEnd w:id="103"/>
      <w:bookmarkEnd w:id="104"/>
      <w:bookmarkEnd w:id="105"/>
      <w:bookmarkEnd w:id="106"/>
      <w:r w:rsidRPr="00251F9A">
        <w:t xml:space="preserve"> </w:t>
      </w:r>
    </w:p>
    <w:p w:rsidR="008F3D42" w:rsidRPr="000B0117" w:rsidRDefault="008F3D42" w:rsidP="00DA3D86">
      <w:pPr>
        <w:pStyle w:val="Paragraphedeliste"/>
        <w:numPr>
          <w:ilvl w:val="0"/>
          <w:numId w:val="16"/>
        </w:numPr>
        <w:spacing w:after="0" w:line="480" w:lineRule="auto"/>
        <w:jc w:val="both"/>
        <w:rPr>
          <w:rFonts w:ascii="Times New Roman" w:eastAsia="Times New Roman" w:hAnsi="Times New Roman" w:cs="Times New Roman"/>
          <w:color w:val="000000"/>
          <w:sz w:val="24"/>
          <w:szCs w:val="24"/>
        </w:rPr>
      </w:pPr>
      <w:r w:rsidRPr="000B0117">
        <w:rPr>
          <w:rFonts w:ascii="Times New Roman" w:eastAsia="Times New Roman" w:hAnsi="Times New Roman" w:cs="Times New Roman"/>
          <w:b/>
          <w:bCs/>
          <w:color w:val="000000"/>
          <w:sz w:val="24"/>
          <w:szCs w:val="24"/>
        </w:rPr>
        <w:t>Résultat</w:t>
      </w:r>
      <w:r w:rsidR="008A562F">
        <w:rPr>
          <w:rFonts w:ascii="Times New Roman" w:eastAsia="Times New Roman" w:hAnsi="Times New Roman" w:cs="Times New Roman"/>
          <w:b/>
          <w:bCs/>
          <w:color w:val="000000"/>
          <w:sz w:val="24"/>
          <w:szCs w:val="24"/>
        </w:rPr>
        <w:t xml:space="preserve"> Net</w:t>
      </w:r>
      <w:r w:rsidRPr="000B0117">
        <w:rPr>
          <w:rFonts w:ascii="Times New Roman" w:eastAsia="Times New Roman" w:hAnsi="Times New Roman" w:cs="Times New Roman"/>
          <w:b/>
          <w:bCs/>
          <w:color w:val="000000"/>
          <w:sz w:val="24"/>
          <w:szCs w:val="24"/>
        </w:rPr>
        <w:t xml:space="preserve"> / Capitaux propres</w:t>
      </w:r>
      <w:r w:rsidRPr="000B0117">
        <w:rPr>
          <w:rFonts w:ascii="Times New Roman" w:eastAsia="Times New Roman" w:hAnsi="Times New Roman" w:cs="Times New Roman"/>
          <w:color w:val="000000"/>
          <w:sz w:val="24"/>
          <w:szCs w:val="24"/>
        </w:rPr>
        <w:t>( hors résultat )</w:t>
      </w:r>
    </w:p>
    <w:p w:rsidR="008F3D42" w:rsidRPr="00FF4BCE" w:rsidRDefault="008F3D42" w:rsidP="00DA3D86">
      <w:pPr>
        <w:pStyle w:val="Paragraphedeliste"/>
        <w:numPr>
          <w:ilvl w:val="0"/>
          <w:numId w:val="17"/>
        </w:numPr>
        <w:jc w:val="both"/>
        <w:rPr>
          <w:rFonts w:asciiTheme="majorBidi" w:eastAsia="Times New Roman" w:hAnsiTheme="majorBidi" w:cstheme="majorBidi"/>
          <w:color w:val="000000"/>
          <w:sz w:val="24"/>
          <w:szCs w:val="24"/>
        </w:rPr>
      </w:pPr>
      <w:r w:rsidRPr="00FF4BCE">
        <w:rPr>
          <w:rFonts w:asciiTheme="majorBidi" w:eastAsia="Times New Roman" w:hAnsiTheme="majorBidi" w:cstheme="majorBidi"/>
          <w:color w:val="000000"/>
          <w:sz w:val="24"/>
          <w:szCs w:val="24"/>
        </w:rPr>
        <w:t>826870 / 1467970 = 56,33%</w:t>
      </w:r>
    </w:p>
    <w:p w:rsidR="008F3D42" w:rsidRPr="00FF4BCE" w:rsidRDefault="008F3D42" w:rsidP="00DA3D86">
      <w:pPr>
        <w:pStyle w:val="Paragraphedeliste"/>
        <w:numPr>
          <w:ilvl w:val="0"/>
          <w:numId w:val="17"/>
        </w:numPr>
        <w:jc w:val="both"/>
        <w:rPr>
          <w:rFonts w:asciiTheme="majorBidi" w:eastAsia="Times New Roman" w:hAnsiTheme="majorBidi" w:cstheme="majorBidi"/>
          <w:color w:val="000000"/>
          <w:sz w:val="24"/>
          <w:szCs w:val="24"/>
        </w:rPr>
      </w:pPr>
      <w:r w:rsidRPr="00FF4BCE">
        <w:rPr>
          <w:rFonts w:asciiTheme="majorBidi" w:eastAsia="Times New Roman" w:hAnsiTheme="majorBidi" w:cstheme="majorBidi"/>
          <w:color w:val="000000"/>
          <w:sz w:val="24"/>
          <w:szCs w:val="24"/>
        </w:rPr>
        <w:t xml:space="preserve">Ce ratio représente 56,33% cela indique  que cette société  a une forte rentabilité </w:t>
      </w:r>
    </w:p>
    <w:p w:rsidR="008F3D42" w:rsidRPr="00FF4BCE" w:rsidRDefault="008F3D42" w:rsidP="00675736">
      <w:pPr>
        <w:spacing w:after="0" w:line="480" w:lineRule="auto"/>
        <w:ind w:left="720"/>
        <w:jc w:val="both"/>
        <w:rPr>
          <w:rFonts w:asciiTheme="majorBidi" w:eastAsia="Times New Roman" w:hAnsiTheme="majorBidi" w:cstheme="majorBidi"/>
          <w:color w:val="000000"/>
          <w:sz w:val="24"/>
          <w:szCs w:val="24"/>
        </w:rPr>
      </w:pPr>
    </w:p>
    <w:p w:rsidR="00366CF4" w:rsidRPr="000C6C74" w:rsidRDefault="00366CF4" w:rsidP="000C6C74">
      <w:pPr>
        <w:pStyle w:val="Titre3"/>
      </w:pPr>
      <w:bookmarkStart w:id="107" w:name="_Toc162370373"/>
      <w:bookmarkStart w:id="108" w:name="_Toc166098017"/>
      <w:bookmarkStart w:id="109" w:name="_Toc166098121"/>
      <w:bookmarkStart w:id="110" w:name="_Toc166100716"/>
      <w:r w:rsidRPr="000C6C74">
        <w:t xml:space="preserve">Rentabilité </w:t>
      </w:r>
      <w:r w:rsidR="00B8343B" w:rsidRPr="000C6C74">
        <w:t>Économiques</w:t>
      </w:r>
      <w:bookmarkEnd w:id="107"/>
      <w:bookmarkEnd w:id="108"/>
      <w:bookmarkEnd w:id="109"/>
      <w:bookmarkEnd w:id="110"/>
    </w:p>
    <w:p w:rsidR="008F3D42" w:rsidRPr="00804CB7" w:rsidRDefault="00EB7E8A" w:rsidP="00DA3D86">
      <w:pPr>
        <w:pStyle w:val="Paragraphedeliste"/>
        <w:numPr>
          <w:ilvl w:val="0"/>
          <w:numId w:val="14"/>
        </w:numPr>
        <w:spacing w:after="0" w:line="480" w:lineRule="auto"/>
        <w:jc w:val="both"/>
        <w:rPr>
          <w:rFonts w:asciiTheme="majorBidi" w:eastAsia="Times New Roman" w:hAnsiTheme="majorBidi" w:cstheme="majorBidi"/>
          <w:b/>
          <w:bCs/>
          <w:color w:val="000000"/>
          <w:sz w:val="24"/>
          <w:szCs w:val="24"/>
        </w:rPr>
      </w:pPr>
      <w:r w:rsidRPr="00804CB7">
        <w:rPr>
          <w:rFonts w:asciiTheme="majorBidi" w:eastAsia="Times New Roman" w:hAnsiTheme="majorBidi" w:cstheme="majorBidi"/>
          <w:b/>
          <w:bCs/>
          <w:color w:val="000000"/>
          <w:sz w:val="24"/>
          <w:szCs w:val="24"/>
        </w:rPr>
        <w:t xml:space="preserve">Résultat d’exploitation / Actif économique </w:t>
      </w:r>
    </w:p>
    <w:p w:rsidR="00F65690" w:rsidRPr="00FF4BCE" w:rsidRDefault="00E66275" w:rsidP="00DA3D86">
      <w:pPr>
        <w:pStyle w:val="Paragraphedeliste"/>
        <w:numPr>
          <w:ilvl w:val="1"/>
          <w:numId w:val="14"/>
        </w:numPr>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221950</w:t>
      </w:r>
      <w:r w:rsidR="00614061" w:rsidRPr="00FF4BCE">
        <w:rPr>
          <w:rFonts w:asciiTheme="majorBidi" w:eastAsia="Times New Roman" w:hAnsiTheme="majorBidi" w:cstheme="majorBidi"/>
          <w:color w:val="000000"/>
          <w:sz w:val="24"/>
          <w:szCs w:val="24"/>
        </w:rPr>
        <w:t>/ 1749114  =</w:t>
      </w:r>
      <w:r>
        <w:rPr>
          <w:rFonts w:asciiTheme="majorBidi" w:eastAsia="Times New Roman" w:hAnsiTheme="majorBidi" w:cstheme="majorBidi"/>
          <w:color w:val="000000"/>
          <w:sz w:val="24"/>
          <w:szCs w:val="24"/>
        </w:rPr>
        <w:t>12,68</w:t>
      </w:r>
      <w:r w:rsidR="00F65690" w:rsidRPr="00FF4BCE">
        <w:rPr>
          <w:rFonts w:asciiTheme="majorBidi" w:eastAsia="Times New Roman" w:hAnsiTheme="majorBidi" w:cstheme="majorBidi"/>
          <w:color w:val="000000"/>
          <w:sz w:val="24"/>
          <w:szCs w:val="24"/>
        </w:rPr>
        <w:t>%</w:t>
      </w:r>
    </w:p>
    <w:p w:rsidR="00E754D6" w:rsidRPr="00FF4BCE" w:rsidRDefault="00FC7222" w:rsidP="00DA3D86">
      <w:pPr>
        <w:pStyle w:val="Paragraphedeliste"/>
        <w:numPr>
          <w:ilvl w:val="1"/>
          <w:numId w:val="14"/>
        </w:numPr>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Ce ratio représente </w:t>
      </w:r>
      <w:r w:rsidR="00E66275">
        <w:rPr>
          <w:rFonts w:asciiTheme="majorBidi" w:eastAsia="Times New Roman" w:hAnsiTheme="majorBidi" w:cstheme="majorBidi"/>
          <w:color w:val="000000"/>
          <w:sz w:val="24"/>
          <w:szCs w:val="24"/>
        </w:rPr>
        <w:t>12,68</w:t>
      </w:r>
      <w:r w:rsidR="00E66275" w:rsidRPr="00FF4BCE">
        <w:rPr>
          <w:rFonts w:asciiTheme="majorBidi" w:eastAsia="Times New Roman" w:hAnsiTheme="majorBidi" w:cstheme="majorBidi"/>
          <w:color w:val="000000"/>
          <w:sz w:val="24"/>
          <w:szCs w:val="24"/>
        </w:rPr>
        <w:t>%</w:t>
      </w:r>
      <w:r w:rsidR="00804CB7" w:rsidRPr="00FF4BCE">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 </w:t>
      </w:r>
      <w:r w:rsidR="00804CB7" w:rsidRPr="00FF4BCE">
        <w:rPr>
          <w:rFonts w:asciiTheme="majorBidi" w:eastAsia="Times New Roman" w:hAnsiTheme="majorBidi" w:cstheme="majorBidi"/>
          <w:color w:val="000000"/>
          <w:sz w:val="24"/>
          <w:szCs w:val="24"/>
        </w:rPr>
        <w:t>Donc il est p</w:t>
      </w:r>
      <w:r>
        <w:rPr>
          <w:rFonts w:asciiTheme="majorBidi" w:eastAsia="Times New Roman" w:hAnsiTheme="majorBidi" w:cstheme="majorBidi"/>
          <w:color w:val="000000"/>
          <w:sz w:val="24"/>
          <w:szCs w:val="24"/>
        </w:rPr>
        <w:t>ositif  alors  cette société a faible rentabilité</w:t>
      </w:r>
    </w:p>
    <w:p w:rsidR="00EB7E8A" w:rsidRPr="00FF4BCE" w:rsidRDefault="00EB7E8A" w:rsidP="00675736">
      <w:pPr>
        <w:spacing w:after="0" w:line="240" w:lineRule="auto"/>
        <w:jc w:val="both"/>
        <w:rPr>
          <w:rFonts w:ascii="Calibri" w:eastAsia="Times New Roman" w:hAnsi="Calibri" w:cs="Calibri"/>
          <w:color w:val="000000"/>
          <w:sz w:val="24"/>
          <w:szCs w:val="24"/>
        </w:rPr>
      </w:pPr>
    </w:p>
    <w:p w:rsidR="00804CB7" w:rsidRPr="00251F9A" w:rsidRDefault="00366CF4" w:rsidP="000C6C74">
      <w:pPr>
        <w:pStyle w:val="Titre3"/>
      </w:pPr>
      <w:bookmarkStart w:id="111" w:name="_Toc162370374"/>
      <w:bookmarkStart w:id="112" w:name="_Toc166098018"/>
      <w:bookmarkStart w:id="113" w:name="_Toc166098122"/>
      <w:bookmarkStart w:id="114" w:name="_Toc166100717"/>
      <w:r w:rsidRPr="00251F9A">
        <w:t>Rentabilité de L’actif</w:t>
      </w:r>
      <w:bookmarkEnd w:id="111"/>
      <w:bookmarkEnd w:id="112"/>
      <w:bookmarkEnd w:id="113"/>
      <w:bookmarkEnd w:id="114"/>
      <w:r w:rsidRPr="00251F9A">
        <w:t xml:space="preserve"> </w:t>
      </w:r>
    </w:p>
    <w:p w:rsidR="00804CB7" w:rsidRPr="000B0117" w:rsidRDefault="00804CB7" w:rsidP="00DA3D86">
      <w:pPr>
        <w:pStyle w:val="Paragraphedeliste"/>
        <w:numPr>
          <w:ilvl w:val="0"/>
          <w:numId w:val="15"/>
        </w:numPr>
        <w:spacing w:after="0" w:line="480" w:lineRule="auto"/>
        <w:jc w:val="both"/>
        <w:rPr>
          <w:rFonts w:asciiTheme="majorBidi" w:eastAsia="Times New Roman" w:hAnsiTheme="majorBidi" w:cstheme="majorBidi"/>
          <w:b/>
          <w:bCs/>
          <w:color w:val="000000"/>
          <w:sz w:val="24"/>
          <w:szCs w:val="24"/>
        </w:rPr>
      </w:pPr>
      <w:r w:rsidRPr="000B0117">
        <w:rPr>
          <w:rFonts w:asciiTheme="majorBidi" w:eastAsia="Times New Roman" w:hAnsiTheme="majorBidi" w:cstheme="majorBidi"/>
          <w:b/>
          <w:bCs/>
          <w:color w:val="000000"/>
          <w:sz w:val="24"/>
          <w:szCs w:val="24"/>
        </w:rPr>
        <w:t>Résultat Net / Total Actif</w:t>
      </w:r>
    </w:p>
    <w:p w:rsidR="000B0117" w:rsidRPr="00FF4BCE" w:rsidRDefault="008A562F" w:rsidP="00DA3D86">
      <w:pPr>
        <w:pStyle w:val="Paragraphedeliste"/>
        <w:numPr>
          <w:ilvl w:val="1"/>
          <w:numId w:val="15"/>
        </w:numPr>
        <w:jc w:val="both"/>
        <w:rPr>
          <w:rFonts w:asciiTheme="majorBidi" w:eastAsia="Times New Roman" w:hAnsiTheme="majorBidi" w:cstheme="majorBidi"/>
          <w:color w:val="000000"/>
          <w:sz w:val="24"/>
          <w:szCs w:val="24"/>
        </w:rPr>
      </w:pPr>
      <w:r w:rsidRPr="00FF4BCE">
        <w:rPr>
          <w:rFonts w:asciiTheme="majorBidi" w:eastAsia="Times New Roman" w:hAnsiTheme="majorBidi" w:cstheme="majorBidi"/>
          <w:color w:val="000000"/>
          <w:sz w:val="24"/>
          <w:szCs w:val="24"/>
        </w:rPr>
        <w:t xml:space="preserve">826870 </w:t>
      </w:r>
      <w:r w:rsidR="00804CB7" w:rsidRPr="00FF4BCE">
        <w:rPr>
          <w:rFonts w:asciiTheme="majorBidi" w:eastAsia="Times New Roman" w:hAnsiTheme="majorBidi" w:cstheme="majorBidi"/>
          <w:color w:val="000000"/>
          <w:sz w:val="24"/>
          <w:szCs w:val="24"/>
        </w:rPr>
        <w:t xml:space="preserve"> / 1749114</w:t>
      </w:r>
      <w:r w:rsidR="00FC7222">
        <w:rPr>
          <w:rFonts w:asciiTheme="majorBidi" w:eastAsia="Times New Roman" w:hAnsiTheme="majorBidi" w:cstheme="majorBidi"/>
          <w:color w:val="000000"/>
          <w:sz w:val="24"/>
          <w:szCs w:val="24"/>
        </w:rPr>
        <w:t xml:space="preserve"> = 47,27</w:t>
      </w:r>
      <w:r w:rsidR="000B0117" w:rsidRPr="00FF4BCE">
        <w:rPr>
          <w:rFonts w:asciiTheme="majorBidi" w:eastAsia="Times New Roman" w:hAnsiTheme="majorBidi" w:cstheme="majorBidi"/>
          <w:color w:val="000000"/>
          <w:sz w:val="24"/>
          <w:szCs w:val="24"/>
        </w:rPr>
        <w:t>%</w:t>
      </w:r>
    </w:p>
    <w:p w:rsidR="00F65690" w:rsidRPr="00FF4BCE" w:rsidRDefault="000B0117" w:rsidP="00DA3D86">
      <w:pPr>
        <w:pStyle w:val="Paragraphedeliste"/>
        <w:numPr>
          <w:ilvl w:val="1"/>
          <w:numId w:val="15"/>
        </w:numPr>
        <w:spacing w:after="0" w:line="480" w:lineRule="auto"/>
        <w:jc w:val="both"/>
        <w:rPr>
          <w:rFonts w:asciiTheme="majorBidi" w:hAnsiTheme="majorBidi" w:cstheme="majorBidi"/>
          <w:sz w:val="24"/>
          <w:szCs w:val="24"/>
        </w:rPr>
      </w:pPr>
      <w:r w:rsidRPr="00FF4BCE">
        <w:rPr>
          <w:rFonts w:asciiTheme="majorBidi" w:eastAsia="Times New Roman" w:hAnsiTheme="majorBidi" w:cstheme="majorBidi"/>
          <w:color w:val="000000"/>
          <w:sz w:val="24"/>
          <w:szCs w:val="24"/>
        </w:rPr>
        <w:t>Ce ratio est important c’est-à-dire que est élève  donc cette société a une excellente rentabilité de l’actif</w:t>
      </w:r>
    </w:p>
    <w:p w:rsidR="00366CF4" w:rsidRPr="00251F9A" w:rsidRDefault="00366CF4" w:rsidP="000C6C74">
      <w:pPr>
        <w:pStyle w:val="Titre3"/>
        <w:rPr>
          <w:sz w:val="40"/>
          <w:szCs w:val="40"/>
        </w:rPr>
      </w:pPr>
      <w:bookmarkStart w:id="115" w:name="_Toc162370375"/>
      <w:bookmarkStart w:id="116" w:name="_Toc166098019"/>
      <w:bookmarkStart w:id="117" w:name="_Toc166098123"/>
      <w:bookmarkStart w:id="118" w:name="_Toc166100718"/>
      <w:r w:rsidRPr="00251F9A">
        <w:t>Capacité d’autofinancement</w:t>
      </w:r>
      <w:bookmarkEnd w:id="115"/>
      <w:bookmarkEnd w:id="116"/>
      <w:bookmarkEnd w:id="117"/>
      <w:bookmarkEnd w:id="118"/>
    </w:p>
    <w:p w:rsidR="00253127" w:rsidRPr="000E0FA9" w:rsidRDefault="00D431CE" w:rsidP="00317235">
      <w:pPr>
        <w:pStyle w:val="Paragraphedeliste"/>
        <w:numPr>
          <w:ilvl w:val="0"/>
          <w:numId w:val="2"/>
        </w:numPr>
        <w:spacing w:after="0" w:line="240" w:lineRule="auto"/>
        <w:jc w:val="both"/>
        <w:rPr>
          <w:rFonts w:asciiTheme="majorBidi" w:eastAsia="Times New Roman" w:hAnsiTheme="majorBidi" w:cstheme="majorBidi"/>
          <w:b/>
          <w:bCs/>
          <w:color w:val="000000"/>
          <w:sz w:val="24"/>
          <w:szCs w:val="24"/>
        </w:rPr>
      </w:pPr>
      <w:r w:rsidRPr="000E0FA9">
        <w:rPr>
          <w:rFonts w:asciiTheme="majorBidi" w:eastAsia="Times New Roman" w:hAnsiTheme="majorBidi" w:cstheme="majorBidi"/>
          <w:b/>
          <w:bCs/>
          <w:color w:val="000000"/>
          <w:sz w:val="24"/>
          <w:szCs w:val="24"/>
        </w:rPr>
        <w:t>CAF=</w:t>
      </w:r>
    </w:p>
    <w:p w:rsidR="00253127" w:rsidRPr="000E0FA9" w:rsidRDefault="00253127" w:rsidP="00675736">
      <w:pPr>
        <w:pStyle w:val="Paragraphedeliste"/>
        <w:spacing w:after="0" w:line="240" w:lineRule="auto"/>
        <w:jc w:val="both"/>
        <w:rPr>
          <w:rFonts w:asciiTheme="majorBidi" w:eastAsia="Times New Roman" w:hAnsiTheme="majorBidi" w:cstheme="majorBidi"/>
          <w:b/>
          <w:bCs/>
          <w:color w:val="000000"/>
          <w:sz w:val="24"/>
          <w:szCs w:val="24"/>
        </w:rPr>
      </w:pPr>
    </w:p>
    <w:p w:rsidR="00253127" w:rsidRPr="00FF4BCE" w:rsidRDefault="00BC6971" w:rsidP="00DA3D86">
      <w:pPr>
        <w:pStyle w:val="Paragraphedeliste"/>
        <w:numPr>
          <w:ilvl w:val="0"/>
          <w:numId w:val="18"/>
        </w:numPr>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RESULTAT NET + </w:t>
      </w:r>
      <w:r w:rsidR="00253127" w:rsidRPr="00FF4BCE">
        <w:rPr>
          <w:rFonts w:asciiTheme="majorBidi" w:eastAsia="Times New Roman" w:hAnsiTheme="majorBidi" w:cstheme="majorBidi"/>
          <w:color w:val="000000"/>
          <w:sz w:val="24"/>
          <w:szCs w:val="24"/>
        </w:rPr>
        <w:t>AMORTISSEMENT</w:t>
      </w:r>
      <w:r w:rsidR="00D431CE" w:rsidRPr="00FF4BCE">
        <w:rPr>
          <w:rFonts w:asciiTheme="majorBidi" w:eastAsia="Times New Roman" w:hAnsiTheme="majorBidi" w:cstheme="majorBidi"/>
          <w:color w:val="000000"/>
          <w:sz w:val="24"/>
          <w:szCs w:val="24"/>
        </w:rPr>
        <w:t xml:space="preserve">= </w:t>
      </w:r>
      <w:r w:rsidR="00E66275">
        <w:rPr>
          <w:rFonts w:asciiTheme="majorBidi" w:eastAsia="Times New Roman" w:hAnsiTheme="majorBidi" w:cstheme="majorBidi"/>
          <w:color w:val="000000"/>
          <w:sz w:val="24"/>
          <w:szCs w:val="24"/>
        </w:rPr>
        <w:t>38962,5</w:t>
      </w:r>
    </w:p>
    <w:p w:rsidR="00D431CE" w:rsidRPr="000E0FA9" w:rsidRDefault="00D431CE" w:rsidP="00675736">
      <w:pPr>
        <w:pStyle w:val="Paragraphedeliste"/>
        <w:spacing w:after="0" w:line="240" w:lineRule="auto"/>
        <w:jc w:val="both"/>
        <w:rPr>
          <w:rFonts w:ascii="Calibri" w:eastAsia="Times New Roman" w:hAnsi="Calibri" w:cs="Calibri"/>
          <w:color w:val="000000"/>
          <w:sz w:val="24"/>
          <w:szCs w:val="24"/>
        </w:rPr>
      </w:pPr>
    </w:p>
    <w:p w:rsidR="00366CF4" w:rsidRPr="00253127" w:rsidRDefault="00366CF4" w:rsidP="00675736">
      <w:pPr>
        <w:jc w:val="both"/>
        <w:rPr>
          <w:rFonts w:asciiTheme="majorBidi" w:hAnsiTheme="majorBidi" w:cstheme="majorBidi"/>
          <w:b/>
          <w:bCs/>
        </w:rPr>
      </w:pPr>
    </w:p>
    <w:p w:rsidR="001166C5" w:rsidRPr="00614061" w:rsidRDefault="001166C5" w:rsidP="00675736">
      <w:pPr>
        <w:spacing w:after="0" w:line="240" w:lineRule="auto"/>
        <w:jc w:val="both"/>
        <w:rPr>
          <w:rFonts w:ascii="Calibri" w:eastAsia="Times New Roman" w:hAnsi="Calibri" w:cs="Calibri"/>
          <w:color w:val="000000"/>
          <w:sz w:val="24"/>
          <w:szCs w:val="24"/>
        </w:rPr>
      </w:pPr>
    </w:p>
    <w:p w:rsidR="005F2EFA" w:rsidRPr="005C1B80" w:rsidRDefault="005F2EFA" w:rsidP="00675736">
      <w:pPr>
        <w:jc w:val="both"/>
      </w:pPr>
    </w:p>
    <w:p w:rsidR="0034125A" w:rsidRDefault="0034125A" w:rsidP="00675736">
      <w:pPr>
        <w:jc w:val="center"/>
        <w:rPr>
          <w:rFonts w:asciiTheme="majorBidi" w:hAnsiTheme="majorBidi" w:cstheme="majorBidi"/>
          <w:b/>
          <w:bCs/>
          <w:sz w:val="32"/>
          <w:szCs w:val="32"/>
        </w:rPr>
      </w:pPr>
    </w:p>
    <w:p w:rsidR="0034125A" w:rsidRDefault="0034125A" w:rsidP="00675736">
      <w:pPr>
        <w:jc w:val="center"/>
        <w:rPr>
          <w:rFonts w:asciiTheme="majorBidi" w:hAnsiTheme="majorBidi" w:cstheme="majorBidi"/>
          <w:b/>
          <w:bCs/>
          <w:sz w:val="32"/>
          <w:szCs w:val="32"/>
        </w:rPr>
      </w:pPr>
    </w:p>
    <w:p w:rsidR="00F36F9E" w:rsidRDefault="00F36F9E" w:rsidP="00675736">
      <w:pPr>
        <w:jc w:val="center"/>
        <w:rPr>
          <w:rFonts w:asciiTheme="majorBidi" w:hAnsiTheme="majorBidi" w:cstheme="majorBidi"/>
          <w:b/>
          <w:bCs/>
          <w:sz w:val="32"/>
          <w:szCs w:val="32"/>
        </w:rPr>
      </w:pPr>
    </w:p>
    <w:p w:rsidR="000C6C74" w:rsidRDefault="000C6C74" w:rsidP="000C6C74">
      <w:pPr>
        <w:pStyle w:val="Titre2"/>
        <w:numPr>
          <w:ilvl w:val="0"/>
          <w:numId w:val="0"/>
        </w:numPr>
        <w:ind w:left="720"/>
      </w:pPr>
    </w:p>
    <w:p w:rsidR="005F2EFA" w:rsidRDefault="00A41D7B" w:rsidP="000C6C74">
      <w:pPr>
        <w:pStyle w:val="Titre2"/>
      </w:pPr>
      <w:bookmarkStart w:id="119" w:name="_Toc162370376"/>
      <w:bookmarkStart w:id="120" w:name="_Toc166098020"/>
      <w:bookmarkStart w:id="121" w:name="_Toc166098555"/>
      <w:bookmarkStart w:id="122" w:name="_Toc166098871"/>
      <w:bookmarkStart w:id="123" w:name="_Toc166099427"/>
      <w:bookmarkStart w:id="124" w:name="_Toc166100719"/>
      <w:r w:rsidRPr="00A41D7B">
        <w:t>Étude marketing</w:t>
      </w:r>
      <w:bookmarkEnd w:id="119"/>
      <w:bookmarkEnd w:id="120"/>
      <w:bookmarkEnd w:id="121"/>
      <w:bookmarkEnd w:id="122"/>
      <w:bookmarkEnd w:id="123"/>
      <w:bookmarkEnd w:id="124"/>
    </w:p>
    <w:p w:rsidR="00261391" w:rsidRPr="00115D9C" w:rsidRDefault="00261391" w:rsidP="00675736">
      <w:pPr>
        <w:jc w:val="both"/>
        <w:rPr>
          <w:rFonts w:asciiTheme="majorBidi" w:hAnsiTheme="majorBidi" w:cstheme="majorBidi"/>
          <w:b/>
          <w:bCs/>
          <w:sz w:val="24"/>
          <w:szCs w:val="24"/>
        </w:rPr>
      </w:pPr>
    </w:p>
    <w:p w:rsidR="00D953F7" w:rsidRPr="00CB2FFF" w:rsidRDefault="008F450C" w:rsidP="000C6C74">
      <w:pPr>
        <w:pStyle w:val="Titre3"/>
      </w:pPr>
      <w:bookmarkStart w:id="125" w:name="_Toc162370377"/>
      <w:bookmarkStart w:id="126" w:name="_Toc166098021"/>
      <w:bookmarkStart w:id="127" w:name="_Toc166098125"/>
      <w:bookmarkStart w:id="128" w:name="_Toc166100720"/>
      <w:r w:rsidRPr="00CB2FFF">
        <w:t>Produit:</w:t>
      </w:r>
      <w:r w:rsidR="00D953F7" w:rsidRPr="00CB2FFF">
        <w:t xml:space="preserve">( </w:t>
      </w:r>
      <w:r w:rsidR="00115D9C" w:rsidRPr="00CB2FFF">
        <w:t>Product</w:t>
      </w:r>
      <w:r w:rsidR="00D953F7" w:rsidRPr="00CB2FFF">
        <w:t xml:space="preserve"> )</w:t>
      </w:r>
      <w:bookmarkEnd w:id="125"/>
      <w:bookmarkEnd w:id="126"/>
      <w:bookmarkEnd w:id="127"/>
      <w:bookmarkEnd w:id="128"/>
    </w:p>
    <w:p w:rsidR="00D953F7" w:rsidRPr="00115D9C" w:rsidRDefault="00D953F7" w:rsidP="00675736">
      <w:pPr>
        <w:jc w:val="both"/>
        <w:rPr>
          <w:rFonts w:asciiTheme="majorBidi" w:hAnsiTheme="majorBidi" w:cstheme="majorBidi"/>
          <w:b/>
          <w:bCs/>
          <w:sz w:val="28"/>
          <w:szCs w:val="28"/>
        </w:rPr>
      </w:pPr>
    </w:p>
    <w:p w:rsidR="008F450C" w:rsidRPr="00115D9C" w:rsidRDefault="008F450C" w:rsidP="00317235">
      <w:pPr>
        <w:pStyle w:val="Paragraphedeliste"/>
        <w:numPr>
          <w:ilvl w:val="0"/>
          <w:numId w:val="3"/>
        </w:numPr>
        <w:jc w:val="both"/>
        <w:rPr>
          <w:rFonts w:asciiTheme="majorBidi" w:hAnsiTheme="majorBidi" w:cstheme="majorBidi"/>
          <w:sz w:val="24"/>
          <w:szCs w:val="24"/>
        </w:rPr>
      </w:pPr>
      <w:r w:rsidRPr="00115D9C">
        <w:rPr>
          <w:rFonts w:asciiTheme="majorBidi" w:hAnsiTheme="majorBidi" w:cstheme="majorBidi"/>
          <w:sz w:val="24"/>
          <w:szCs w:val="24"/>
        </w:rPr>
        <w:t>Offrir une gamme variée de véhicules adaptés aux besoins des clients, allant des voitures compactes aux 4×4 pour les terrains difficiles.</w:t>
      </w:r>
    </w:p>
    <w:p w:rsidR="008F450C" w:rsidRPr="00115D9C" w:rsidRDefault="008F450C" w:rsidP="00317235">
      <w:pPr>
        <w:pStyle w:val="Paragraphedeliste"/>
        <w:numPr>
          <w:ilvl w:val="0"/>
          <w:numId w:val="3"/>
        </w:numPr>
        <w:jc w:val="both"/>
        <w:rPr>
          <w:rFonts w:asciiTheme="majorBidi" w:hAnsiTheme="majorBidi" w:cstheme="majorBidi"/>
          <w:sz w:val="24"/>
          <w:szCs w:val="24"/>
        </w:rPr>
      </w:pPr>
      <w:r w:rsidRPr="00115D9C">
        <w:rPr>
          <w:rFonts w:asciiTheme="majorBidi" w:hAnsiTheme="majorBidi" w:cstheme="majorBidi"/>
          <w:sz w:val="24"/>
          <w:szCs w:val="24"/>
        </w:rPr>
        <w:t>Proposer des options de location flexibles telles que la location à court terme, à long terme et la location avec chauffeur.</w:t>
      </w:r>
    </w:p>
    <w:p w:rsidR="008F450C" w:rsidRPr="00115D9C" w:rsidRDefault="008F450C" w:rsidP="00317235">
      <w:pPr>
        <w:pStyle w:val="Paragraphedeliste"/>
        <w:numPr>
          <w:ilvl w:val="0"/>
          <w:numId w:val="3"/>
        </w:numPr>
        <w:jc w:val="both"/>
        <w:rPr>
          <w:rFonts w:asciiTheme="majorBidi" w:hAnsiTheme="majorBidi" w:cstheme="majorBidi"/>
          <w:sz w:val="24"/>
          <w:szCs w:val="24"/>
        </w:rPr>
      </w:pPr>
      <w:r w:rsidRPr="00115D9C">
        <w:rPr>
          <w:rFonts w:asciiTheme="majorBidi" w:hAnsiTheme="majorBidi" w:cstheme="majorBidi"/>
          <w:sz w:val="24"/>
          <w:szCs w:val="24"/>
        </w:rPr>
        <w:t>Assurer la maintenance régulière et la propreté des véhicules pour garantir une expérience client satisfaisante.</w:t>
      </w:r>
    </w:p>
    <w:p w:rsidR="00115D9C" w:rsidRDefault="00115D9C" w:rsidP="00675736">
      <w:pPr>
        <w:jc w:val="both"/>
        <w:rPr>
          <w:rFonts w:asciiTheme="majorBidi" w:hAnsiTheme="majorBidi" w:cstheme="majorBidi"/>
          <w:sz w:val="24"/>
          <w:szCs w:val="24"/>
        </w:rPr>
      </w:pPr>
    </w:p>
    <w:p w:rsidR="00D953F7" w:rsidRPr="008F450C" w:rsidRDefault="00D953F7" w:rsidP="00675736">
      <w:pPr>
        <w:jc w:val="both"/>
        <w:rPr>
          <w:rFonts w:asciiTheme="majorBidi" w:hAnsiTheme="majorBidi" w:cstheme="majorBidi"/>
          <w:sz w:val="24"/>
          <w:szCs w:val="24"/>
        </w:rPr>
      </w:pPr>
    </w:p>
    <w:p w:rsidR="008F450C" w:rsidRPr="00CB2FFF" w:rsidRDefault="008F450C" w:rsidP="000C6C74">
      <w:pPr>
        <w:pStyle w:val="Titre3"/>
      </w:pPr>
      <w:bookmarkStart w:id="129" w:name="_Toc162370378"/>
      <w:bookmarkStart w:id="130" w:name="_Toc166098022"/>
      <w:bookmarkStart w:id="131" w:name="_Toc166098126"/>
      <w:bookmarkStart w:id="132" w:name="_Toc166100721"/>
      <w:r w:rsidRPr="00CB2FFF">
        <w:t>Prix:</w:t>
      </w:r>
      <w:r w:rsidR="00D953F7" w:rsidRPr="00CB2FFF">
        <w:t xml:space="preserve"> ( Price )</w:t>
      </w:r>
      <w:bookmarkEnd w:id="129"/>
      <w:bookmarkEnd w:id="130"/>
      <w:bookmarkEnd w:id="131"/>
      <w:bookmarkEnd w:id="132"/>
    </w:p>
    <w:p w:rsidR="00D953F7" w:rsidRPr="00115D9C" w:rsidRDefault="00D953F7" w:rsidP="00675736">
      <w:pPr>
        <w:tabs>
          <w:tab w:val="left" w:pos="4943"/>
          <w:tab w:val="center" w:pos="5386"/>
        </w:tabs>
        <w:jc w:val="both"/>
        <w:rPr>
          <w:rFonts w:asciiTheme="majorBidi" w:hAnsiTheme="majorBidi" w:cstheme="majorBidi"/>
          <w:b/>
          <w:bCs/>
          <w:sz w:val="28"/>
          <w:szCs w:val="28"/>
        </w:rPr>
      </w:pPr>
    </w:p>
    <w:p w:rsidR="008F450C" w:rsidRPr="00115D9C" w:rsidRDefault="008F450C" w:rsidP="00317235">
      <w:pPr>
        <w:pStyle w:val="Paragraphedeliste"/>
        <w:numPr>
          <w:ilvl w:val="0"/>
          <w:numId w:val="4"/>
        </w:numPr>
        <w:jc w:val="both"/>
        <w:rPr>
          <w:rFonts w:asciiTheme="majorBidi" w:hAnsiTheme="majorBidi" w:cstheme="majorBidi"/>
          <w:sz w:val="24"/>
          <w:szCs w:val="24"/>
        </w:rPr>
      </w:pPr>
      <w:r w:rsidRPr="00115D9C">
        <w:rPr>
          <w:rFonts w:asciiTheme="majorBidi" w:hAnsiTheme="majorBidi" w:cstheme="majorBidi"/>
          <w:sz w:val="24"/>
          <w:szCs w:val="24"/>
        </w:rPr>
        <w:t>Établir une tarification compétitive qui tient compte des co</w:t>
      </w:r>
      <w:r w:rsidR="009B5797" w:rsidRPr="00115D9C">
        <w:rPr>
          <w:rFonts w:asciiTheme="majorBidi" w:hAnsiTheme="majorBidi" w:cstheme="majorBidi"/>
          <w:sz w:val="24"/>
          <w:szCs w:val="24"/>
        </w:rPr>
        <w:t xml:space="preserve">ûts de location </w:t>
      </w:r>
      <w:r w:rsidRPr="00115D9C">
        <w:rPr>
          <w:rFonts w:asciiTheme="majorBidi" w:hAnsiTheme="majorBidi" w:cstheme="majorBidi"/>
          <w:sz w:val="24"/>
          <w:szCs w:val="24"/>
        </w:rPr>
        <w:t>et des éventuels frais supplémentaires.</w:t>
      </w:r>
    </w:p>
    <w:p w:rsidR="008F450C" w:rsidRPr="00115D9C" w:rsidRDefault="008F450C" w:rsidP="00317235">
      <w:pPr>
        <w:pStyle w:val="Paragraphedeliste"/>
        <w:numPr>
          <w:ilvl w:val="0"/>
          <w:numId w:val="4"/>
        </w:numPr>
        <w:jc w:val="both"/>
        <w:rPr>
          <w:rFonts w:asciiTheme="majorBidi" w:hAnsiTheme="majorBidi" w:cstheme="majorBidi"/>
          <w:sz w:val="24"/>
          <w:szCs w:val="24"/>
        </w:rPr>
      </w:pPr>
      <w:r w:rsidRPr="00115D9C">
        <w:rPr>
          <w:rFonts w:asciiTheme="majorBidi" w:hAnsiTheme="majorBidi" w:cstheme="majorBidi"/>
          <w:sz w:val="24"/>
          <w:szCs w:val="24"/>
        </w:rPr>
        <w:t>Proposer des offres spéciales et des réductions pour les clients fidèles ou pour les réservations anticipées.</w:t>
      </w:r>
    </w:p>
    <w:p w:rsidR="008F450C" w:rsidRDefault="008F450C" w:rsidP="00317235">
      <w:pPr>
        <w:pStyle w:val="Paragraphedeliste"/>
        <w:numPr>
          <w:ilvl w:val="0"/>
          <w:numId w:val="4"/>
        </w:numPr>
        <w:tabs>
          <w:tab w:val="left" w:pos="9951"/>
        </w:tabs>
        <w:jc w:val="both"/>
        <w:rPr>
          <w:rFonts w:asciiTheme="majorBidi" w:hAnsiTheme="majorBidi" w:cstheme="majorBidi"/>
          <w:sz w:val="24"/>
          <w:szCs w:val="24"/>
        </w:rPr>
      </w:pPr>
      <w:r w:rsidRPr="00115D9C">
        <w:rPr>
          <w:rFonts w:asciiTheme="majorBidi" w:hAnsiTheme="majorBidi" w:cstheme="majorBidi"/>
          <w:sz w:val="24"/>
          <w:szCs w:val="24"/>
        </w:rPr>
        <w:t>Mettre en place une politique de tarification transparente et clairement communiquée aux clients.</w:t>
      </w:r>
      <w:r w:rsidR="00115D9C" w:rsidRPr="00115D9C">
        <w:rPr>
          <w:rFonts w:asciiTheme="majorBidi" w:hAnsiTheme="majorBidi" w:cstheme="majorBidi"/>
          <w:sz w:val="24"/>
          <w:szCs w:val="24"/>
        </w:rPr>
        <w:tab/>
      </w:r>
    </w:p>
    <w:p w:rsidR="00D953F7" w:rsidRDefault="00D953F7" w:rsidP="00675736">
      <w:pPr>
        <w:pStyle w:val="Paragraphedeliste"/>
        <w:tabs>
          <w:tab w:val="left" w:pos="9951"/>
        </w:tabs>
        <w:ind w:left="1080"/>
        <w:jc w:val="both"/>
        <w:rPr>
          <w:rFonts w:asciiTheme="majorBidi" w:hAnsiTheme="majorBidi" w:cstheme="majorBidi"/>
          <w:sz w:val="24"/>
          <w:szCs w:val="24"/>
        </w:rPr>
      </w:pPr>
    </w:p>
    <w:p w:rsidR="00D953F7" w:rsidRPr="00115D9C" w:rsidRDefault="00D953F7" w:rsidP="00675736">
      <w:pPr>
        <w:pStyle w:val="Paragraphedeliste"/>
        <w:tabs>
          <w:tab w:val="left" w:pos="9951"/>
        </w:tabs>
        <w:ind w:left="1080"/>
        <w:jc w:val="both"/>
        <w:rPr>
          <w:rFonts w:asciiTheme="majorBidi" w:hAnsiTheme="majorBidi" w:cstheme="majorBidi"/>
          <w:sz w:val="24"/>
          <w:szCs w:val="24"/>
        </w:rPr>
      </w:pPr>
    </w:p>
    <w:p w:rsidR="00115D9C" w:rsidRPr="008F450C" w:rsidRDefault="00115D9C" w:rsidP="00675736">
      <w:pPr>
        <w:jc w:val="both"/>
        <w:rPr>
          <w:rFonts w:asciiTheme="majorBidi" w:hAnsiTheme="majorBidi" w:cstheme="majorBidi"/>
          <w:sz w:val="24"/>
          <w:szCs w:val="24"/>
        </w:rPr>
      </w:pPr>
    </w:p>
    <w:p w:rsidR="008F450C" w:rsidRPr="00CB2FFF" w:rsidRDefault="008F450C" w:rsidP="000C6C74">
      <w:pPr>
        <w:pStyle w:val="Titre3"/>
      </w:pPr>
      <w:bookmarkStart w:id="133" w:name="_Toc162370379"/>
      <w:bookmarkStart w:id="134" w:name="_Toc166098023"/>
      <w:bookmarkStart w:id="135" w:name="_Toc166098127"/>
      <w:bookmarkStart w:id="136" w:name="_Toc166100722"/>
      <w:r w:rsidRPr="00CB2FFF">
        <w:t>Placement (Distribution):</w:t>
      </w:r>
      <w:r w:rsidR="00D953F7" w:rsidRPr="00CB2FFF">
        <w:t xml:space="preserve"> ( Place )</w:t>
      </w:r>
      <w:bookmarkEnd w:id="133"/>
      <w:bookmarkEnd w:id="134"/>
      <w:bookmarkEnd w:id="135"/>
      <w:bookmarkEnd w:id="136"/>
    </w:p>
    <w:p w:rsidR="00D953F7" w:rsidRDefault="00D953F7" w:rsidP="000C6C74">
      <w:pPr>
        <w:pStyle w:val="Titre3"/>
        <w:numPr>
          <w:ilvl w:val="0"/>
          <w:numId w:val="0"/>
        </w:numPr>
        <w:ind w:left="1440"/>
        <w:rPr>
          <w:sz w:val="28"/>
          <w:szCs w:val="28"/>
        </w:rPr>
      </w:pPr>
    </w:p>
    <w:p w:rsidR="008F450C" w:rsidRPr="00115D9C" w:rsidRDefault="008F450C" w:rsidP="00317235">
      <w:pPr>
        <w:pStyle w:val="Paragraphedeliste"/>
        <w:numPr>
          <w:ilvl w:val="0"/>
          <w:numId w:val="5"/>
        </w:numPr>
        <w:jc w:val="both"/>
        <w:rPr>
          <w:rFonts w:asciiTheme="majorBidi" w:hAnsiTheme="majorBidi" w:cstheme="majorBidi"/>
          <w:sz w:val="24"/>
          <w:szCs w:val="24"/>
        </w:rPr>
      </w:pPr>
      <w:r w:rsidRPr="00115D9C">
        <w:rPr>
          <w:rFonts w:asciiTheme="majorBidi" w:hAnsiTheme="majorBidi" w:cstheme="majorBidi"/>
          <w:sz w:val="24"/>
          <w:szCs w:val="24"/>
        </w:rPr>
        <w:t>Implanter des agences de location dans des emplacements stratégiques à Nouakchott, tels que l'aéroport international, et les quartiers d'affaires.</w:t>
      </w:r>
    </w:p>
    <w:p w:rsidR="008F450C" w:rsidRPr="00115D9C" w:rsidRDefault="008F450C" w:rsidP="00317235">
      <w:pPr>
        <w:pStyle w:val="Paragraphedeliste"/>
        <w:numPr>
          <w:ilvl w:val="0"/>
          <w:numId w:val="5"/>
        </w:numPr>
        <w:jc w:val="both"/>
        <w:rPr>
          <w:rFonts w:asciiTheme="majorBidi" w:hAnsiTheme="majorBidi" w:cstheme="majorBidi"/>
          <w:sz w:val="24"/>
          <w:szCs w:val="24"/>
        </w:rPr>
      </w:pPr>
      <w:r w:rsidRPr="00115D9C">
        <w:rPr>
          <w:rFonts w:asciiTheme="majorBidi" w:hAnsiTheme="majorBidi" w:cstheme="majorBidi"/>
          <w:sz w:val="24"/>
          <w:szCs w:val="24"/>
        </w:rPr>
        <w:t>Développer une plateforme de réservation en ligne conviviale pour permettre aux clients de réserver faci</w:t>
      </w:r>
      <w:r w:rsidR="00115D9C">
        <w:rPr>
          <w:rFonts w:asciiTheme="majorBidi" w:hAnsiTheme="majorBidi" w:cstheme="majorBidi"/>
          <w:sz w:val="24"/>
          <w:szCs w:val="24"/>
        </w:rPr>
        <w:t xml:space="preserve">lement des véhicules à l'avance </w:t>
      </w:r>
    </w:p>
    <w:p w:rsidR="008F450C" w:rsidRPr="00115D9C" w:rsidRDefault="008F450C" w:rsidP="00317235">
      <w:pPr>
        <w:pStyle w:val="Paragraphedeliste"/>
        <w:numPr>
          <w:ilvl w:val="0"/>
          <w:numId w:val="5"/>
        </w:numPr>
        <w:jc w:val="both"/>
        <w:rPr>
          <w:rFonts w:asciiTheme="majorBidi" w:hAnsiTheme="majorBidi" w:cstheme="majorBidi"/>
          <w:sz w:val="24"/>
          <w:szCs w:val="24"/>
        </w:rPr>
      </w:pPr>
      <w:r w:rsidRPr="00115D9C">
        <w:rPr>
          <w:rFonts w:asciiTheme="majorBidi" w:hAnsiTheme="majorBidi" w:cstheme="majorBidi"/>
          <w:sz w:val="24"/>
          <w:szCs w:val="24"/>
        </w:rPr>
        <w:t>Établir des partenariats avec des hôtels, des agences de voyage et d'autres entreprises locales pour promouvoir les services de location de voiture.</w:t>
      </w:r>
    </w:p>
    <w:p w:rsidR="008F450C" w:rsidRDefault="008F450C" w:rsidP="00675736">
      <w:pPr>
        <w:jc w:val="both"/>
        <w:rPr>
          <w:rFonts w:asciiTheme="majorBidi" w:hAnsiTheme="majorBidi" w:cstheme="majorBidi"/>
          <w:sz w:val="24"/>
          <w:szCs w:val="24"/>
        </w:rPr>
      </w:pPr>
    </w:p>
    <w:p w:rsidR="00D953F7" w:rsidRDefault="00D953F7" w:rsidP="00675736">
      <w:pPr>
        <w:jc w:val="both"/>
        <w:rPr>
          <w:rFonts w:asciiTheme="majorBidi" w:hAnsiTheme="majorBidi" w:cstheme="majorBidi"/>
          <w:b/>
          <w:bCs/>
          <w:sz w:val="28"/>
          <w:szCs w:val="28"/>
        </w:rPr>
      </w:pPr>
    </w:p>
    <w:p w:rsidR="00D953F7" w:rsidRDefault="00D953F7" w:rsidP="00675736">
      <w:pPr>
        <w:jc w:val="both"/>
        <w:rPr>
          <w:rFonts w:asciiTheme="majorBidi" w:hAnsiTheme="majorBidi" w:cstheme="majorBidi"/>
          <w:b/>
          <w:bCs/>
          <w:sz w:val="28"/>
          <w:szCs w:val="28"/>
        </w:rPr>
      </w:pPr>
    </w:p>
    <w:p w:rsidR="00D953F7" w:rsidRPr="00CB2FFF" w:rsidRDefault="008F450C" w:rsidP="000C6C74">
      <w:pPr>
        <w:pStyle w:val="Titre3"/>
      </w:pPr>
      <w:bookmarkStart w:id="137" w:name="_Toc162370380"/>
      <w:bookmarkStart w:id="138" w:name="_Toc166098024"/>
      <w:bookmarkStart w:id="139" w:name="_Toc166098128"/>
      <w:bookmarkStart w:id="140" w:name="_Toc166100723"/>
      <w:r w:rsidRPr="00CB2FFF">
        <w:t>Promotion:</w:t>
      </w:r>
      <w:bookmarkEnd w:id="137"/>
      <w:bookmarkEnd w:id="138"/>
      <w:bookmarkEnd w:id="139"/>
      <w:bookmarkEnd w:id="140"/>
    </w:p>
    <w:p w:rsidR="008F450C" w:rsidRPr="00115D9C" w:rsidRDefault="008F450C" w:rsidP="00675736">
      <w:pPr>
        <w:jc w:val="both"/>
        <w:rPr>
          <w:rFonts w:asciiTheme="majorBidi" w:hAnsiTheme="majorBidi" w:cstheme="majorBidi"/>
          <w:b/>
          <w:bCs/>
          <w:sz w:val="28"/>
          <w:szCs w:val="28"/>
        </w:rPr>
      </w:pP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r w:rsidRPr="00115D9C">
        <w:rPr>
          <w:rFonts w:asciiTheme="majorBidi" w:hAnsiTheme="majorBidi" w:cstheme="majorBidi"/>
          <w:b/>
          <w:bCs/>
          <w:sz w:val="28"/>
          <w:szCs w:val="28"/>
        </w:rPr>
        <w:tab/>
      </w:r>
    </w:p>
    <w:p w:rsidR="008F450C" w:rsidRPr="00115D9C" w:rsidRDefault="008F450C" w:rsidP="00317235">
      <w:pPr>
        <w:pStyle w:val="Paragraphedeliste"/>
        <w:numPr>
          <w:ilvl w:val="0"/>
          <w:numId w:val="6"/>
        </w:numPr>
        <w:jc w:val="both"/>
        <w:rPr>
          <w:rFonts w:asciiTheme="majorBidi" w:hAnsiTheme="majorBidi" w:cstheme="majorBidi"/>
          <w:sz w:val="24"/>
          <w:szCs w:val="24"/>
        </w:rPr>
      </w:pPr>
      <w:r w:rsidRPr="00115D9C">
        <w:rPr>
          <w:rFonts w:asciiTheme="majorBidi" w:hAnsiTheme="majorBidi" w:cstheme="majorBidi"/>
          <w:sz w:val="24"/>
          <w:szCs w:val="24"/>
        </w:rPr>
        <w:t>Utiliser une combinaison de marketing digital (publicités en ligne, référencement, réseaux sociaux) et de marketing traditionnel (an</w:t>
      </w:r>
      <w:r w:rsidR="009114AD" w:rsidRPr="00115D9C">
        <w:rPr>
          <w:rFonts w:asciiTheme="majorBidi" w:hAnsiTheme="majorBidi" w:cstheme="majorBidi"/>
          <w:sz w:val="24"/>
          <w:szCs w:val="24"/>
        </w:rPr>
        <w:t>nonces dans les</w:t>
      </w:r>
      <w:r w:rsidRPr="00115D9C">
        <w:rPr>
          <w:rFonts w:asciiTheme="majorBidi" w:hAnsiTheme="majorBidi" w:cstheme="majorBidi"/>
          <w:sz w:val="24"/>
          <w:szCs w:val="24"/>
        </w:rPr>
        <w:t xml:space="preserve"> panneaux d'affichage) pour atteindre les clients potentiels.</w:t>
      </w:r>
    </w:p>
    <w:p w:rsidR="008F450C" w:rsidRPr="00115D9C" w:rsidRDefault="008F450C" w:rsidP="00317235">
      <w:pPr>
        <w:pStyle w:val="Paragraphedeliste"/>
        <w:numPr>
          <w:ilvl w:val="0"/>
          <w:numId w:val="6"/>
        </w:numPr>
        <w:jc w:val="both"/>
        <w:rPr>
          <w:rFonts w:asciiTheme="majorBidi" w:hAnsiTheme="majorBidi" w:cstheme="majorBidi"/>
          <w:sz w:val="24"/>
          <w:szCs w:val="24"/>
        </w:rPr>
      </w:pPr>
      <w:r w:rsidRPr="00115D9C">
        <w:rPr>
          <w:rFonts w:asciiTheme="majorBidi" w:hAnsiTheme="majorBidi" w:cstheme="majorBidi"/>
          <w:sz w:val="24"/>
          <w:szCs w:val="24"/>
        </w:rPr>
        <w:t>Organiser des événements promotionnels ou des campagnes de parrainage pour accroître la visibilité de la marque et encourager les réservations.</w:t>
      </w:r>
    </w:p>
    <w:p w:rsidR="001F1AD5" w:rsidRPr="00115D9C" w:rsidRDefault="008F450C" w:rsidP="00317235">
      <w:pPr>
        <w:pStyle w:val="Paragraphedeliste"/>
        <w:numPr>
          <w:ilvl w:val="0"/>
          <w:numId w:val="6"/>
        </w:numPr>
        <w:jc w:val="both"/>
        <w:rPr>
          <w:rFonts w:asciiTheme="majorBidi" w:hAnsiTheme="majorBidi" w:cstheme="majorBidi"/>
          <w:sz w:val="24"/>
          <w:szCs w:val="24"/>
        </w:rPr>
      </w:pPr>
      <w:r w:rsidRPr="00115D9C">
        <w:rPr>
          <w:rFonts w:asciiTheme="majorBidi" w:hAnsiTheme="majorBidi" w:cstheme="majorBidi"/>
          <w:sz w:val="24"/>
          <w:szCs w:val="24"/>
        </w:rPr>
        <w:t>Offrir un service clientèle de qualité, avec un personnel formé pour répondre aux questions des clients et résoudre rapidement les problèmes éventuels.</w:t>
      </w:r>
    </w:p>
    <w:p w:rsidR="00A41D7B" w:rsidRPr="008F450C" w:rsidRDefault="00A41D7B" w:rsidP="00A41D7B">
      <w:pPr>
        <w:jc w:val="center"/>
        <w:rPr>
          <w:rFonts w:asciiTheme="majorBidi" w:hAnsiTheme="majorBidi" w:cstheme="majorBidi"/>
          <w:sz w:val="24"/>
          <w:szCs w:val="24"/>
        </w:rPr>
      </w:pPr>
    </w:p>
    <w:p w:rsidR="005F2EFA" w:rsidRPr="005C1B80" w:rsidRDefault="00FA2A99" w:rsidP="008C0C87">
      <w:r>
        <w:tab/>
      </w:r>
      <w:r>
        <w:tab/>
      </w:r>
      <w:r>
        <w:tab/>
      </w:r>
      <w:r>
        <w:tab/>
      </w:r>
      <w:r>
        <w:tab/>
      </w:r>
      <w:r>
        <w:tab/>
      </w:r>
      <w:r>
        <w:tab/>
      </w:r>
      <w:r>
        <w:tab/>
      </w:r>
      <w:r>
        <w:tab/>
      </w:r>
      <w:r>
        <w:tab/>
      </w:r>
      <w:r>
        <w:tab/>
      </w:r>
      <w:r>
        <w:tab/>
      </w:r>
      <w:r>
        <w:tab/>
      </w:r>
      <w:r>
        <w:tab/>
      </w:r>
    </w:p>
    <w:p w:rsidR="005F2EFA" w:rsidRPr="005C1B80" w:rsidRDefault="005F2EFA"/>
    <w:p w:rsidR="005F2EFA" w:rsidRPr="005C1B80" w:rsidRDefault="004677C1">
      <w:r>
        <w:rPr>
          <w:noProof/>
        </w:rPr>
        <w:drawing>
          <wp:anchor distT="0" distB="0" distL="114300" distR="114300" simplePos="0" relativeHeight="251667456" behindDoc="0" locked="0" layoutInCell="1" allowOverlap="1">
            <wp:simplePos x="0" y="0"/>
            <wp:positionH relativeFrom="column">
              <wp:posOffset>255270</wp:posOffset>
            </wp:positionH>
            <wp:positionV relativeFrom="paragraph">
              <wp:posOffset>-3175</wp:posOffset>
            </wp:positionV>
            <wp:extent cx="5732145" cy="4319270"/>
            <wp:effectExtent l="19050" t="0" r="1905" b="0"/>
            <wp:wrapSquare wrapText="bothSides"/>
            <wp:docPr id="7" name="Image 6" descr="marketing-4p-mc-car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ing-4p-mc-carthy.jpg"/>
                    <pic:cNvPicPr/>
                  </pic:nvPicPr>
                  <pic:blipFill>
                    <a:blip r:embed="rId19"/>
                    <a:stretch>
                      <a:fillRect/>
                    </a:stretch>
                  </pic:blipFill>
                  <pic:spPr>
                    <a:xfrm>
                      <a:off x="0" y="0"/>
                      <a:ext cx="5732145" cy="4319270"/>
                    </a:xfrm>
                    <a:prstGeom prst="rect">
                      <a:avLst/>
                    </a:prstGeom>
                  </pic:spPr>
                </pic:pic>
              </a:graphicData>
            </a:graphic>
          </wp:anchor>
        </w:drawing>
      </w:r>
    </w:p>
    <w:p w:rsidR="005F2EFA" w:rsidRPr="005C1B80" w:rsidRDefault="005F2EFA"/>
    <w:p w:rsidR="005F2EFA" w:rsidRPr="005C1B80" w:rsidRDefault="005F2EFA"/>
    <w:p w:rsidR="005F2EFA" w:rsidRPr="00980835" w:rsidRDefault="00980835" w:rsidP="00980835">
      <w:pPr>
        <w:pStyle w:val="Lgende"/>
        <w:jc w:val="center"/>
        <w:rPr>
          <w:rFonts w:asciiTheme="majorBidi" w:hAnsiTheme="majorBidi" w:cstheme="majorBidi"/>
          <w:color w:val="auto"/>
          <w:sz w:val="28"/>
          <w:szCs w:val="28"/>
        </w:rPr>
      </w:pPr>
      <w:bookmarkStart w:id="141" w:name="_Toc162303436"/>
      <w:r w:rsidRPr="00980835">
        <w:rPr>
          <w:rFonts w:asciiTheme="majorBidi" w:hAnsiTheme="majorBidi" w:cstheme="majorBidi"/>
          <w:color w:val="auto"/>
          <w:sz w:val="28"/>
          <w:szCs w:val="28"/>
        </w:rPr>
        <w:t xml:space="preserve">Figure  </w:t>
      </w:r>
      <w:r w:rsidR="00CD28D4" w:rsidRPr="00980835">
        <w:rPr>
          <w:rFonts w:asciiTheme="majorBidi" w:hAnsiTheme="majorBidi" w:cstheme="majorBidi"/>
          <w:color w:val="auto"/>
          <w:sz w:val="28"/>
          <w:szCs w:val="28"/>
        </w:rPr>
        <w:fldChar w:fldCharType="begin"/>
      </w:r>
      <w:r w:rsidRPr="00980835">
        <w:rPr>
          <w:rFonts w:asciiTheme="majorBidi" w:hAnsiTheme="majorBidi" w:cstheme="majorBidi"/>
          <w:color w:val="auto"/>
          <w:sz w:val="28"/>
          <w:szCs w:val="28"/>
        </w:rPr>
        <w:instrText xml:space="preserve"> SEQ Figure_ \* ARABIC </w:instrText>
      </w:r>
      <w:r w:rsidR="00CD28D4" w:rsidRPr="00980835">
        <w:rPr>
          <w:rFonts w:asciiTheme="majorBidi" w:hAnsiTheme="majorBidi" w:cstheme="majorBidi"/>
          <w:color w:val="auto"/>
          <w:sz w:val="28"/>
          <w:szCs w:val="28"/>
        </w:rPr>
        <w:fldChar w:fldCharType="separate"/>
      </w:r>
      <w:r w:rsidRPr="00980835">
        <w:rPr>
          <w:rFonts w:asciiTheme="majorBidi" w:hAnsiTheme="majorBidi" w:cstheme="majorBidi"/>
          <w:noProof/>
          <w:color w:val="auto"/>
          <w:sz w:val="28"/>
          <w:szCs w:val="28"/>
        </w:rPr>
        <w:t>4</w:t>
      </w:r>
      <w:r w:rsidR="00CD28D4" w:rsidRPr="00980835">
        <w:rPr>
          <w:rFonts w:asciiTheme="majorBidi" w:hAnsiTheme="majorBidi" w:cstheme="majorBidi"/>
          <w:color w:val="auto"/>
          <w:sz w:val="28"/>
          <w:szCs w:val="28"/>
        </w:rPr>
        <w:fldChar w:fldCharType="end"/>
      </w:r>
      <w:r w:rsidRPr="00980835">
        <w:rPr>
          <w:rFonts w:asciiTheme="majorBidi" w:hAnsiTheme="majorBidi" w:cstheme="majorBidi"/>
          <w:color w:val="auto"/>
          <w:sz w:val="28"/>
          <w:szCs w:val="28"/>
        </w:rPr>
        <w:t>.schéma 4P</w:t>
      </w:r>
      <w:bookmarkEnd w:id="141"/>
    </w:p>
    <w:p w:rsidR="005F2EFA" w:rsidRPr="005C1B80" w:rsidRDefault="005F2EFA"/>
    <w:p w:rsidR="009C1348" w:rsidRDefault="009C1348" w:rsidP="00F0685C">
      <w:pPr>
        <w:pStyle w:val="Citationintense"/>
      </w:pPr>
    </w:p>
    <w:p w:rsidR="005F2EFA" w:rsidRPr="004677C1" w:rsidRDefault="00767E47" w:rsidP="000C6C74">
      <w:pPr>
        <w:pStyle w:val="Titre2"/>
      </w:pPr>
      <w:bookmarkStart w:id="142" w:name="_Toc162370381"/>
      <w:bookmarkStart w:id="143" w:name="_Toc166098025"/>
      <w:bookmarkStart w:id="144" w:name="_Toc166098556"/>
      <w:bookmarkStart w:id="145" w:name="_Toc166098872"/>
      <w:bookmarkStart w:id="146" w:name="_Toc166099428"/>
      <w:bookmarkStart w:id="147" w:name="_Toc166100724"/>
      <w:r w:rsidRPr="004677C1">
        <w:t>Les critères d’évaluation de la rentabilité financière</w:t>
      </w:r>
      <w:bookmarkEnd w:id="142"/>
      <w:bookmarkEnd w:id="143"/>
      <w:bookmarkEnd w:id="144"/>
      <w:bookmarkEnd w:id="145"/>
      <w:bookmarkEnd w:id="146"/>
      <w:bookmarkEnd w:id="147"/>
    </w:p>
    <w:p w:rsidR="00FF4BCE" w:rsidRPr="006E1333" w:rsidRDefault="00FF4BCE" w:rsidP="006E1333">
      <w:pPr>
        <w:rPr>
          <w:rFonts w:asciiTheme="majorBidi" w:hAnsiTheme="majorBidi" w:cstheme="majorBidi"/>
          <w:b/>
          <w:bCs/>
          <w:sz w:val="24"/>
          <w:szCs w:val="24"/>
          <w:lang w:val="en-US"/>
        </w:rPr>
      </w:pPr>
      <w:bookmarkStart w:id="148" w:name="_Toc165105299"/>
      <w:r w:rsidRPr="006E1333">
        <w:rPr>
          <w:rFonts w:asciiTheme="majorBidi" w:hAnsiTheme="majorBidi" w:cstheme="majorBidi"/>
          <w:b/>
          <w:bCs/>
          <w:sz w:val="24"/>
          <w:szCs w:val="24"/>
          <w:lang w:val="en-US"/>
        </w:rPr>
        <w:t xml:space="preserve">Tableau  </w:t>
      </w:r>
      <w:r w:rsidR="00CD28D4" w:rsidRPr="006E1333">
        <w:rPr>
          <w:rFonts w:asciiTheme="majorBidi" w:hAnsiTheme="majorBidi" w:cstheme="majorBidi"/>
          <w:b/>
          <w:bCs/>
          <w:sz w:val="24"/>
          <w:szCs w:val="24"/>
        </w:rPr>
        <w:fldChar w:fldCharType="begin"/>
      </w:r>
      <w:r w:rsidRPr="006E1333">
        <w:rPr>
          <w:rFonts w:asciiTheme="majorBidi" w:hAnsiTheme="majorBidi" w:cstheme="majorBidi"/>
          <w:b/>
          <w:bCs/>
          <w:sz w:val="24"/>
          <w:szCs w:val="24"/>
          <w:lang w:val="en-US"/>
        </w:rPr>
        <w:instrText xml:space="preserve"> SEQ Tableau_ \* ARABIC </w:instrText>
      </w:r>
      <w:r w:rsidR="00CD28D4" w:rsidRPr="006E1333">
        <w:rPr>
          <w:rFonts w:asciiTheme="majorBidi" w:hAnsiTheme="majorBidi" w:cstheme="majorBidi"/>
          <w:b/>
          <w:bCs/>
          <w:sz w:val="24"/>
          <w:szCs w:val="24"/>
        </w:rPr>
        <w:fldChar w:fldCharType="separate"/>
      </w:r>
      <w:r w:rsidR="00962F22" w:rsidRPr="006E1333">
        <w:rPr>
          <w:rFonts w:asciiTheme="majorBidi" w:hAnsiTheme="majorBidi" w:cstheme="majorBidi"/>
          <w:b/>
          <w:bCs/>
          <w:noProof/>
          <w:sz w:val="24"/>
          <w:szCs w:val="24"/>
          <w:lang w:val="en-US"/>
        </w:rPr>
        <w:t>11</w:t>
      </w:r>
      <w:r w:rsidR="00CD28D4" w:rsidRPr="006E1333">
        <w:rPr>
          <w:rFonts w:asciiTheme="majorBidi" w:hAnsiTheme="majorBidi" w:cstheme="majorBidi"/>
          <w:b/>
          <w:bCs/>
          <w:sz w:val="24"/>
          <w:szCs w:val="24"/>
        </w:rPr>
        <w:fldChar w:fldCharType="end"/>
      </w:r>
      <w:r w:rsidRPr="006E1333">
        <w:rPr>
          <w:rFonts w:asciiTheme="majorBidi" w:hAnsiTheme="majorBidi" w:cstheme="majorBidi"/>
          <w:b/>
          <w:bCs/>
          <w:sz w:val="24"/>
          <w:szCs w:val="24"/>
          <w:lang w:val="en-US"/>
        </w:rPr>
        <w:t>.Tableau Cash-flow (CF)</w:t>
      </w:r>
      <w:bookmarkEnd w:id="148"/>
    </w:p>
    <w:tbl>
      <w:tblPr>
        <w:tblW w:w="10632" w:type="dxa"/>
        <w:jc w:val="center"/>
        <w:tblCellMar>
          <w:left w:w="70" w:type="dxa"/>
          <w:right w:w="70" w:type="dxa"/>
        </w:tblCellMar>
        <w:tblLook w:val="04A0"/>
      </w:tblPr>
      <w:tblGrid>
        <w:gridCol w:w="3119"/>
        <w:gridCol w:w="1843"/>
        <w:gridCol w:w="1984"/>
        <w:gridCol w:w="1843"/>
        <w:gridCol w:w="1843"/>
      </w:tblGrid>
      <w:tr w:rsidR="006D03DD" w:rsidRPr="006D03DD" w:rsidTr="00D056AE">
        <w:trPr>
          <w:trHeight w:val="782"/>
          <w:jc w:val="center"/>
        </w:trPr>
        <w:tc>
          <w:tcPr>
            <w:tcW w:w="10632" w:type="dxa"/>
            <w:gridSpan w:val="5"/>
            <w:tcBorders>
              <w:top w:val="nil"/>
              <w:left w:val="nil"/>
              <w:bottom w:val="single" w:sz="4" w:space="0" w:color="auto"/>
              <w:right w:val="nil"/>
            </w:tcBorders>
            <w:shd w:val="clear" w:color="auto" w:fill="auto"/>
            <w:noWrap/>
            <w:vAlign w:val="center"/>
            <w:hideMark/>
          </w:tcPr>
          <w:p w:rsidR="006D03DD" w:rsidRPr="006D03DD" w:rsidRDefault="006D03DD" w:rsidP="006D03DD">
            <w:pPr>
              <w:spacing w:after="0" w:line="240" w:lineRule="auto"/>
              <w:jc w:val="center"/>
              <w:rPr>
                <w:rFonts w:ascii="Algerian" w:eastAsia="Times New Roman" w:hAnsi="Algerian" w:cs="Calibri"/>
                <w:b/>
                <w:bCs/>
                <w:color w:val="000000"/>
                <w:sz w:val="24"/>
                <w:szCs w:val="24"/>
              </w:rPr>
            </w:pPr>
            <w:r w:rsidRPr="006D03DD">
              <w:rPr>
                <w:rFonts w:ascii="Algerian" w:eastAsia="Times New Roman" w:hAnsi="Algerian" w:cs="Calibri"/>
                <w:b/>
                <w:bCs/>
                <w:color w:val="000000"/>
                <w:sz w:val="24"/>
                <w:szCs w:val="24"/>
              </w:rPr>
              <w:t>Tableau Cash-flow</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2</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charge d'exploitation</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nil"/>
              <w:right w:val="nil"/>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117100</w:t>
            </w:r>
          </w:p>
        </w:tc>
        <w:tc>
          <w:tcPr>
            <w:tcW w:w="1843" w:type="dxa"/>
            <w:tcBorders>
              <w:top w:val="nil"/>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113100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115100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produit d'exploitation</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320000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837700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540000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EBE</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202900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724600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424900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BFR</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DBFR</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ETE</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202900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724600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424900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DAP</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120000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120000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120000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Impôt</w:t>
            </w:r>
            <w:r>
              <w:rPr>
                <w:rFonts w:ascii="Times New Roman" w:eastAsia="Times New Roman" w:hAnsi="Times New Roman" w:cs="Times New Roman"/>
                <w:color w:val="000000"/>
                <w:sz w:val="24"/>
                <w:szCs w:val="24"/>
              </w:rPr>
              <w:t xml:space="preserve"> IS</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20725</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151150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76225</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FTE</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182175</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573450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348675</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w:t>
            </w:r>
            <w:r w:rsidRPr="006D03DD">
              <w:rPr>
                <w:rFonts w:ascii="Times New Roman" w:eastAsia="Times New Roman" w:hAnsi="Times New Roman" w:cs="Times New Roman"/>
                <w:color w:val="000000"/>
                <w:sz w:val="24"/>
                <w:szCs w:val="24"/>
              </w:rPr>
              <w:t>tissement</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479000</w:t>
            </w:r>
          </w:p>
        </w:tc>
        <w:tc>
          <w:tcPr>
            <w:tcW w:w="1984"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BFR initial</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r>
      <w:tr w:rsidR="006D03DD" w:rsidRPr="006D03DD" w:rsidTr="00D056AE">
        <w:trPr>
          <w:trHeight w:val="754"/>
          <w:jc w:val="center"/>
        </w:trPr>
        <w:tc>
          <w:tcPr>
            <w:tcW w:w="3119" w:type="dxa"/>
            <w:tcBorders>
              <w:top w:val="nil"/>
              <w:left w:val="single" w:sz="4" w:space="0" w:color="auto"/>
              <w:bottom w:val="nil"/>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remboursement</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0</w:t>
            </w:r>
          </w:p>
        </w:tc>
        <w:tc>
          <w:tcPr>
            <w:tcW w:w="1984"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35000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32500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30000</w:t>
            </w:r>
          </w:p>
        </w:tc>
      </w:tr>
      <w:tr w:rsidR="006D03DD" w:rsidRPr="006D03DD" w:rsidTr="00D056AE">
        <w:trPr>
          <w:trHeight w:val="754"/>
          <w:jc w:val="center"/>
        </w:trPr>
        <w:tc>
          <w:tcPr>
            <w:tcW w:w="3119" w:type="dxa"/>
            <w:tcBorders>
              <w:top w:val="single" w:sz="4" w:space="0" w:color="auto"/>
              <w:left w:val="single" w:sz="4" w:space="0" w:color="auto"/>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Flux liées à l’investissement</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479000</w:t>
            </w:r>
          </w:p>
        </w:tc>
        <w:tc>
          <w:tcPr>
            <w:tcW w:w="1984"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35000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32500</w:t>
            </w:r>
          </w:p>
        </w:tc>
        <w:tc>
          <w:tcPr>
            <w:tcW w:w="1843" w:type="dxa"/>
            <w:tcBorders>
              <w:top w:val="nil"/>
              <w:left w:val="nil"/>
              <w:bottom w:val="single" w:sz="4" w:space="0" w:color="auto"/>
              <w:right w:val="single" w:sz="4" w:space="0" w:color="auto"/>
            </w:tcBorders>
            <w:shd w:val="clear" w:color="000000" w:fill="BCD6EE"/>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30000</w:t>
            </w:r>
          </w:p>
        </w:tc>
      </w:tr>
      <w:tr w:rsidR="006D03DD" w:rsidRPr="006D03DD" w:rsidTr="00D056AE">
        <w:trPr>
          <w:trHeight w:val="754"/>
          <w:jc w:val="center"/>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Cash-flow</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-479000</w:t>
            </w:r>
          </w:p>
        </w:tc>
        <w:tc>
          <w:tcPr>
            <w:tcW w:w="1984"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147175</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540950</w:t>
            </w:r>
          </w:p>
        </w:tc>
        <w:tc>
          <w:tcPr>
            <w:tcW w:w="1843" w:type="dxa"/>
            <w:tcBorders>
              <w:top w:val="nil"/>
              <w:left w:val="nil"/>
              <w:bottom w:val="single" w:sz="4" w:space="0" w:color="auto"/>
              <w:right w:val="single" w:sz="4" w:space="0" w:color="auto"/>
            </w:tcBorders>
            <w:shd w:val="clear" w:color="auto" w:fill="auto"/>
            <w:noWrap/>
            <w:vAlign w:val="center"/>
            <w:hideMark/>
          </w:tcPr>
          <w:p w:rsidR="006D03DD" w:rsidRPr="006D03DD" w:rsidRDefault="006D03DD" w:rsidP="006D03DD">
            <w:pPr>
              <w:spacing w:after="0" w:line="240" w:lineRule="auto"/>
              <w:jc w:val="center"/>
              <w:rPr>
                <w:rFonts w:ascii="Times New Roman" w:eastAsia="Times New Roman" w:hAnsi="Times New Roman" w:cs="Times New Roman"/>
                <w:color w:val="000000"/>
                <w:sz w:val="24"/>
                <w:szCs w:val="24"/>
              </w:rPr>
            </w:pPr>
            <w:r w:rsidRPr="006D03DD">
              <w:rPr>
                <w:rFonts w:ascii="Times New Roman" w:eastAsia="Times New Roman" w:hAnsi="Times New Roman" w:cs="Times New Roman"/>
                <w:color w:val="000000"/>
                <w:sz w:val="24"/>
                <w:szCs w:val="24"/>
              </w:rPr>
              <w:t>318675</w:t>
            </w:r>
          </w:p>
        </w:tc>
      </w:tr>
    </w:tbl>
    <w:p w:rsidR="005F2EFA" w:rsidRDefault="005F2EFA"/>
    <w:p w:rsidR="00D273B4" w:rsidRDefault="00D273B4"/>
    <w:p w:rsidR="000737C1" w:rsidRDefault="000737C1"/>
    <w:p w:rsidR="000737C1" w:rsidRDefault="000737C1"/>
    <w:p w:rsidR="000737C1" w:rsidRPr="005C1B80" w:rsidRDefault="000737C1"/>
    <w:p w:rsidR="00D2535C" w:rsidRPr="000909D2" w:rsidRDefault="00D2535C" w:rsidP="000C6C74">
      <w:pPr>
        <w:pStyle w:val="Titre3"/>
      </w:pPr>
      <w:bookmarkStart w:id="149" w:name="_Toc162370382"/>
      <w:bookmarkStart w:id="150" w:name="_Toc166098026"/>
      <w:bookmarkStart w:id="151" w:name="_Toc166098130"/>
      <w:bookmarkStart w:id="152" w:name="_Toc166100725"/>
      <w:r w:rsidRPr="000909D2">
        <w:t>Délai de récupération de capital investi</w:t>
      </w:r>
      <w:bookmarkEnd w:id="149"/>
      <w:bookmarkEnd w:id="150"/>
      <w:bookmarkEnd w:id="151"/>
      <w:bookmarkEnd w:id="152"/>
    </w:p>
    <w:tbl>
      <w:tblPr>
        <w:tblStyle w:val="Grilleclaire-Accent11"/>
        <w:tblpPr w:leftFromText="141" w:rightFromText="141" w:vertAnchor="page" w:horzAnchor="margin" w:tblpXSpec="center" w:tblpY="4768"/>
        <w:tblW w:w="10601" w:type="dxa"/>
        <w:tblLook w:val="04A0"/>
      </w:tblPr>
      <w:tblGrid>
        <w:gridCol w:w="4039"/>
        <w:gridCol w:w="1491"/>
        <w:gridCol w:w="1492"/>
        <w:gridCol w:w="1789"/>
        <w:gridCol w:w="1790"/>
      </w:tblGrid>
      <w:tr w:rsidR="000737C1" w:rsidRPr="004677C1" w:rsidTr="000737C1">
        <w:trPr>
          <w:cnfStyle w:val="100000000000"/>
          <w:trHeight w:val="1256"/>
        </w:trPr>
        <w:tc>
          <w:tcPr>
            <w:cnfStyle w:val="001000000000"/>
            <w:tcW w:w="10601" w:type="dxa"/>
            <w:gridSpan w:val="5"/>
            <w:noWrap/>
            <w:hideMark/>
          </w:tcPr>
          <w:p w:rsidR="000737C1" w:rsidRPr="004677C1" w:rsidRDefault="000737C1" w:rsidP="000737C1">
            <w:pPr>
              <w:jc w:val="center"/>
              <w:rPr>
                <w:rFonts w:asciiTheme="majorBidi" w:eastAsia="Times New Roman" w:hAnsiTheme="majorBidi"/>
                <w:b w:val="0"/>
                <w:bCs w:val="0"/>
                <w:color w:val="000000"/>
                <w:sz w:val="24"/>
                <w:szCs w:val="24"/>
              </w:rPr>
            </w:pPr>
          </w:p>
          <w:p w:rsidR="000737C1" w:rsidRPr="004677C1" w:rsidRDefault="000737C1" w:rsidP="000737C1">
            <w:pPr>
              <w:pStyle w:val="Paragraphedeliste"/>
              <w:tabs>
                <w:tab w:val="left" w:pos="5065"/>
              </w:tabs>
              <w:rPr>
                <w:rFonts w:asciiTheme="majorBidi" w:eastAsia="Times New Roman" w:hAnsiTheme="majorBidi"/>
                <w:color w:val="FF0000"/>
                <w:sz w:val="24"/>
                <w:szCs w:val="24"/>
              </w:rPr>
            </w:pPr>
            <w:r>
              <w:rPr>
                <w:rFonts w:asciiTheme="majorBidi" w:eastAsia="Times New Roman" w:hAnsiTheme="majorBidi"/>
                <w:color w:val="FF0000"/>
                <w:sz w:val="24"/>
                <w:szCs w:val="24"/>
              </w:rPr>
              <w:tab/>
            </w:r>
          </w:p>
          <w:p w:rsidR="000737C1" w:rsidRPr="006E1333" w:rsidRDefault="000737C1" w:rsidP="000737C1">
            <w:pPr>
              <w:rPr>
                <w:rFonts w:asciiTheme="majorBidi" w:hAnsiTheme="majorBidi"/>
                <w:sz w:val="24"/>
                <w:szCs w:val="24"/>
              </w:rPr>
            </w:pPr>
            <w:bookmarkStart w:id="153" w:name="_Toc165105300"/>
            <w:r w:rsidRPr="006E1333">
              <w:rPr>
                <w:rFonts w:asciiTheme="majorBidi" w:hAnsiTheme="majorBidi"/>
                <w:sz w:val="24"/>
                <w:szCs w:val="24"/>
              </w:rPr>
              <w:t xml:space="preserve">Tableau  </w:t>
            </w:r>
            <w:r w:rsidRPr="006E1333">
              <w:rPr>
                <w:rFonts w:asciiTheme="majorBidi" w:hAnsiTheme="majorBidi"/>
                <w:sz w:val="24"/>
                <w:szCs w:val="24"/>
              </w:rPr>
              <w:fldChar w:fldCharType="begin"/>
            </w:r>
            <w:r w:rsidRPr="006E1333">
              <w:rPr>
                <w:rFonts w:asciiTheme="majorBidi" w:hAnsiTheme="majorBidi"/>
                <w:sz w:val="24"/>
                <w:szCs w:val="24"/>
              </w:rPr>
              <w:instrText xml:space="preserve"> SEQ Tableau_ \* ARABIC </w:instrText>
            </w:r>
            <w:r w:rsidRPr="006E1333">
              <w:rPr>
                <w:rFonts w:asciiTheme="majorBidi" w:hAnsiTheme="majorBidi"/>
                <w:sz w:val="24"/>
                <w:szCs w:val="24"/>
              </w:rPr>
              <w:fldChar w:fldCharType="separate"/>
            </w:r>
            <w:r w:rsidRPr="006E1333">
              <w:rPr>
                <w:rFonts w:asciiTheme="majorBidi" w:hAnsiTheme="majorBidi"/>
                <w:noProof/>
                <w:sz w:val="24"/>
                <w:szCs w:val="24"/>
              </w:rPr>
              <w:t>12</w:t>
            </w:r>
            <w:r w:rsidRPr="006E1333">
              <w:rPr>
                <w:rFonts w:asciiTheme="majorBidi" w:hAnsiTheme="majorBidi"/>
                <w:sz w:val="24"/>
                <w:szCs w:val="24"/>
              </w:rPr>
              <w:fldChar w:fldCharType="end"/>
            </w:r>
            <w:r w:rsidRPr="006E1333">
              <w:rPr>
                <w:rFonts w:asciiTheme="majorBidi" w:hAnsiTheme="majorBidi"/>
                <w:sz w:val="24"/>
                <w:szCs w:val="24"/>
              </w:rPr>
              <w:t>.Délai de récupération de capital investi</w:t>
            </w:r>
            <w:bookmarkEnd w:id="153"/>
          </w:p>
          <w:p w:rsidR="000737C1" w:rsidRPr="004677C1" w:rsidRDefault="000737C1" w:rsidP="000737C1">
            <w:pPr>
              <w:pStyle w:val="Paragraphedeliste"/>
              <w:ind w:left="714"/>
              <w:jc w:val="highKashida"/>
              <w:rPr>
                <w:rFonts w:asciiTheme="majorBidi" w:eastAsia="Times New Roman" w:hAnsiTheme="majorBidi"/>
                <w:b w:val="0"/>
                <w:bCs w:val="0"/>
                <w:color w:val="FF0000"/>
                <w:sz w:val="24"/>
                <w:szCs w:val="24"/>
              </w:rPr>
            </w:pPr>
          </w:p>
        </w:tc>
      </w:tr>
      <w:tr w:rsidR="000737C1" w:rsidRPr="004677C1" w:rsidTr="000737C1">
        <w:trPr>
          <w:cnfStyle w:val="000000100000"/>
          <w:trHeight w:val="686"/>
        </w:trPr>
        <w:tc>
          <w:tcPr>
            <w:cnfStyle w:val="001000000000"/>
            <w:tcW w:w="4039" w:type="dxa"/>
            <w:noWrap/>
            <w:vAlign w:val="center"/>
            <w:hideMark/>
          </w:tcPr>
          <w:p w:rsidR="000737C1" w:rsidRPr="004677C1" w:rsidRDefault="000737C1" w:rsidP="000737C1">
            <w:pPr>
              <w:jc w:val="center"/>
              <w:rPr>
                <w:rFonts w:asciiTheme="majorBidi" w:eastAsia="Times New Roman" w:hAnsiTheme="majorBidi"/>
                <w:b w:val="0"/>
                <w:bCs w:val="0"/>
                <w:color w:val="000000"/>
                <w:sz w:val="24"/>
                <w:szCs w:val="24"/>
              </w:rPr>
            </w:pPr>
            <w:r w:rsidRPr="004677C1">
              <w:rPr>
                <w:rFonts w:asciiTheme="majorBidi" w:eastAsia="Times New Roman" w:hAnsiTheme="majorBidi"/>
                <w:b w:val="0"/>
                <w:bCs w:val="0"/>
                <w:color w:val="000000"/>
                <w:sz w:val="24"/>
                <w:szCs w:val="24"/>
              </w:rPr>
              <w:t>Année</w:t>
            </w:r>
          </w:p>
        </w:tc>
        <w:tc>
          <w:tcPr>
            <w:tcW w:w="1491" w:type="dxa"/>
            <w:noWrap/>
            <w:vAlign w:val="center"/>
            <w:hideMark/>
          </w:tcPr>
          <w:p w:rsidR="000737C1" w:rsidRPr="004677C1" w:rsidRDefault="000737C1" w:rsidP="000737C1">
            <w:pPr>
              <w:jc w:val="center"/>
              <w:cnfStyle w:val="000000100000"/>
              <w:rPr>
                <w:rFonts w:asciiTheme="majorBidi" w:eastAsia="Times New Roman" w:hAnsiTheme="majorBidi" w:cstheme="majorBidi"/>
                <w:b/>
                <w:bCs/>
                <w:color w:val="000000"/>
                <w:sz w:val="24"/>
                <w:szCs w:val="24"/>
              </w:rPr>
            </w:pPr>
            <w:r w:rsidRPr="004677C1">
              <w:rPr>
                <w:rFonts w:asciiTheme="majorBidi" w:eastAsia="Times New Roman" w:hAnsiTheme="majorBidi" w:cstheme="majorBidi"/>
                <w:b/>
                <w:bCs/>
                <w:color w:val="000000"/>
                <w:sz w:val="24"/>
                <w:szCs w:val="24"/>
              </w:rPr>
              <w:t>0</w:t>
            </w:r>
          </w:p>
        </w:tc>
        <w:tc>
          <w:tcPr>
            <w:tcW w:w="1492" w:type="dxa"/>
            <w:noWrap/>
            <w:vAlign w:val="center"/>
            <w:hideMark/>
          </w:tcPr>
          <w:p w:rsidR="000737C1" w:rsidRPr="004677C1" w:rsidRDefault="000737C1" w:rsidP="000737C1">
            <w:pPr>
              <w:jc w:val="center"/>
              <w:cnfStyle w:val="000000100000"/>
              <w:rPr>
                <w:rFonts w:asciiTheme="majorBidi" w:eastAsia="Times New Roman" w:hAnsiTheme="majorBidi" w:cstheme="majorBidi"/>
                <w:b/>
                <w:bCs/>
                <w:color w:val="000000"/>
                <w:sz w:val="24"/>
                <w:szCs w:val="24"/>
              </w:rPr>
            </w:pPr>
            <w:r w:rsidRPr="004677C1">
              <w:rPr>
                <w:rFonts w:asciiTheme="majorBidi" w:eastAsia="Times New Roman" w:hAnsiTheme="majorBidi" w:cstheme="majorBidi"/>
                <w:b/>
                <w:bCs/>
                <w:color w:val="000000"/>
                <w:sz w:val="24"/>
                <w:szCs w:val="24"/>
              </w:rPr>
              <w:t>1</w:t>
            </w:r>
          </w:p>
        </w:tc>
        <w:tc>
          <w:tcPr>
            <w:tcW w:w="1789" w:type="dxa"/>
            <w:noWrap/>
            <w:vAlign w:val="center"/>
            <w:hideMark/>
          </w:tcPr>
          <w:p w:rsidR="000737C1" w:rsidRPr="004677C1" w:rsidRDefault="000737C1" w:rsidP="000737C1">
            <w:pPr>
              <w:jc w:val="center"/>
              <w:cnfStyle w:val="000000100000"/>
              <w:rPr>
                <w:rFonts w:asciiTheme="majorBidi" w:eastAsia="Times New Roman" w:hAnsiTheme="majorBidi" w:cstheme="majorBidi"/>
                <w:b/>
                <w:bCs/>
                <w:color w:val="000000"/>
                <w:sz w:val="24"/>
                <w:szCs w:val="24"/>
              </w:rPr>
            </w:pPr>
            <w:r w:rsidRPr="004677C1">
              <w:rPr>
                <w:rFonts w:asciiTheme="majorBidi" w:eastAsia="Times New Roman" w:hAnsiTheme="majorBidi" w:cstheme="majorBidi"/>
                <w:b/>
                <w:bCs/>
                <w:color w:val="000000"/>
                <w:sz w:val="24"/>
                <w:szCs w:val="24"/>
              </w:rPr>
              <w:t>2</w:t>
            </w:r>
          </w:p>
        </w:tc>
        <w:tc>
          <w:tcPr>
            <w:tcW w:w="1790" w:type="dxa"/>
            <w:noWrap/>
            <w:vAlign w:val="center"/>
            <w:hideMark/>
          </w:tcPr>
          <w:p w:rsidR="000737C1" w:rsidRPr="004677C1" w:rsidRDefault="000737C1" w:rsidP="000737C1">
            <w:pPr>
              <w:jc w:val="center"/>
              <w:cnfStyle w:val="000000100000"/>
              <w:rPr>
                <w:rFonts w:asciiTheme="majorBidi" w:eastAsia="Times New Roman" w:hAnsiTheme="majorBidi" w:cstheme="majorBidi"/>
                <w:b/>
                <w:bCs/>
                <w:color w:val="000000"/>
                <w:sz w:val="24"/>
                <w:szCs w:val="24"/>
              </w:rPr>
            </w:pPr>
            <w:r w:rsidRPr="004677C1">
              <w:rPr>
                <w:rFonts w:asciiTheme="majorBidi" w:eastAsia="Times New Roman" w:hAnsiTheme="majorBidi" w:cstheme="majorBidi"/>
                <w:b/>
                <w:bCs/>
                <w:color w:val="000000"/>
                <w:sz w:val="24"/>
                <w:szCs w:val="24"/>
              </w:rPr>
              <w:t>3</w:t>
            </w:r>
          </w:p>
        </w:tc>
      </w:tr>
      <w:tr w:rsidR="000737C1" w:rsidRPr="004677C1" w:rsidTr="000737C1">
        <w:trPr>
          <w:cnfStyle w:val="000000010000"/>
          <w:trHeight w:val="686"/>
        </w:trPr>
        <w:tc>
          <w:tcPr>
            <w:cnfStyle w:val="001000000000"/>
            <w:tcW w:w="4039" w:type="dxa"/>
            <w:noWrap/>
            <w:vAlign w:val="center"/>
            <w:hideMark/>
          </w:tcPr>
          <w:p w:rsidR="000737C1" w:rsidRPr="004677C1" w:rsidRDefault="000737C1" w:rsidP="000737C1">
            <w:pPr>
              <w:jc w:val="center"/>
              <w:rPr>
                <w:rFonts w:asciiTheme="majorBidi" w:eastAsia="Times New Roman" w:hAnsiTheme="majorBidi"/>
                <w:b w:val="0"/>
                <w:bCs w:val="0"/>
                <w:color w:val="000000"/>
                <w:sz w:val="24"/>
                <w:szCs w:val="24"/>
              </w:rPr>
            </w:pPr>
            <w:r w:rsidRPr="004677C1">
              <w:rPr>
                <w:rFonts w:asciiTheme="majorBidi" w:eastAsia="Times New Roman" w:hAnsiTheme="majorBidi"/>
                <w:b w:val="0"/>
                <w:bCs w:val="0"/>
                <w:color w:val="000000"/>
                <w:sz w:val="24"/>
                <w:szCs w:val="24"/>
              </w:rPr>
              <w:t>CF</w:t>
            </w:r>
          </w:p>
        </w:tc>
        <w:tc>
          <w:tcPr>
            <w:tcW w:w="1491" w:type="dxa"/>
            <w:noWrap/>
            <w:vAlign w:val="center"/>
            <w:hideMark/>
          </w:tcPr>
          <w:p w:rsidR="000737C1" w:rsidRPr="004677C1" w:rsidRDefault="000737C1" w:rsidP="000737C1">
            <w:pPr>
              <w:jc w:val="center"/>
              <w:cnfStyle w:val="000000010000"/>
              <w:rPr>
                <w:rFonts w:asciiTheme="majorBidi" w:eastAsia="Times New Roman" w:hAnsiTheme="majorBidi" w:cstheme="majorBidi"/>
                <w:b/>
                <w:bCs/>
                <w:color w:val="000000"/>
                <w:sz w:val="24"/>
                <w:szCs w:val="24"/>
              </w:rPr>
            </w:pPr>
            <w:r w:rsidRPr="004677C1">
              <w:rPr>
                <w:rFonts w:asciiTheme="majorBidi" w:eastAsia="Times New Roman" w:hAnsiTheme="majorBidi" w:cstheme="majorBidi"/>
                <w:b/>
                <w:bCs/>
                <w:color w:val="000000"/>
                <w:sz w:val="24"/>
                <w:szCs w:val="24"/>
              </w:rPr>
              <w:t>-479000</w:t>
            </w:r>
          </w:p>
        </w:tc>
        <w:tc>
          <w:tcPr>
            <w:tcW w:w="1492" w:type="dxa"/>
            <w:noWrap/>
            <w:vAlign w:val="center"/>
            <w:hideMark/>
          </w:tcPr>
          <w:p w:rsidR="000737C1" w:rsidRPr="005C2333" w:rsidRDefault="000737C1" w:rsidP="000737C1">
            <w:pPr>
              <w:jc w:val="center"/>
              <w:cnfStyle w:val="00000001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147175</w:t>
            </w:r>
          </w:p>
        </w:tc>
        <w:tc>
          <w:tcPr>
            <w:tcW w:w="1789" w:type="dxa"/>
            <w:noWrap/>
            <w:vAlign w:val="center"/>
            <w:hideMark/>
          </w:tcPr>
          <w:p w:rsidR="000737C1" w:rsidRPr="005C2333" w:rsidRDefault="000737C1" w:rsidP="000737C1">
            <w:pPr>
              <w:jc w:val="center"/>
              <w:cnfStyle w:val="00000001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540950</w:t>
            </w:r>
          </w:p>
        </w:tc>
        <w:tc>
          <w:tcPr>
            <w:tcW w:w="1790" w:type="dxa"/>
            <w:noWrap/>
            <w:vAlign w:val="center"/>
            <w:hideMark/>
          </w:tcPr>
          <w:p w:rsidR="000737C1" w:rsidRPr="005C2333" w:rsidRDefault="000737C1" w:rsidP="000737C1">
            <w:pPr>
              <w:jc w:val="center"/>
              <w:cnfStyle w:val="00000001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318675</w:t>
            </w:r>
          </w:p>
        </w:tc>
      </w:tr>
      <w:tr w:rsidR="000737C1" w:rsidRPr="004677C1" w:rsidTr="000737C1">
        <w:trPr>
          <w:cnfStyle w:val="000000100000"/>
          <w:trHeight w:val="686"/>
        </w:trPr>
        <w:tc>
          <w:tcPr>
            <w:cnfStyle w:val="001000000000"/>
            <w:tcW w:w="4039" w:type="dxa"/>
            <w:noWrap/>
            <w:vAlign w:val="center"/>
            <w:hideMark/>
          </w:tcPr>
          <w:p w:rsidR="000737C1" w:rsidRPr="004677C1" w:rsidRDefault="000737C1" w:rsidP="000737C1">
            <w:pPr>
              <w:jc w:val="center"/>
              <w:rPr>
                <w:rFonts w:asciiTheme="majorBidi" w:eastAsia="Times New Roman" w:hAnsiTheme="majorBidi"/>
                <w:b w:val="0"/>
                <w:bCs w:val="0"/>
                <w:color w:val="000000"/>
                <w:sz w:val="24"/>
                <w:szCs w:val="24"/>
              </w:rPr>
            </w:pPr>
            <w:r w:rsidRPr="004677C1">
              <w:rPr>
                <w:rFonts w:asciiTheme="majorBidi" w:eastAsia="Times New Roman" w:hAnsiTheme="majorBidi"/>
                <w:b w:val="0"/>
                <w:bCs w:val="0"/>
                <w:color w:val="000000"/>
                <w:sz w:val="24"/>
                <w:szCs w:val="24"/>
              </w:rPr>
              <w:t>CF Actualise</w:t>
            </w:r>
          </w:p>
        </w:tc>
        <w:tc>
          <w:tcPr>
            <w:tcW w:w="1491" w:type="dxa"/>
            <w:noWrap/>
            <w:vAlign w:val="center"/>
            <w:hideMark/>
          </w:tcPr>
          <w:p w:rsidR="000737C1" w:rsidRPr="004677C1" w:rsidRDefault="000737C1" w:rsidP="000737C1">
            <w:pPr>
              <w:jc w:val="center"/>
              <w:cnfStyle w:val="000000100000"/>
              <w:rPr>
                <w:rFonts w:asciiTheme="majorBidi" w:eastAsia="Times New Roman" w:hAnsiTheme="majorBidi" w:cstheme="majorBidi"/>
                <w:b/>
                <w:bCs/>
                <w:color w:val="000000"/>
                <w:sz w:val="24"/>
                <w:szCs w:val="24"/>
              </w:rPr>
            </w:pPr>
            <w:r w:rsidRPr="004677C1">
              <w:rPr>
                <w:rFonts w:asciiTheme="majorBidi" w:eastAsia="Times New Roman" w:hAnsiTheme="majorBidi" w:cstheme="majorBidi"/>
                <w:b/>
                <w:bCs/>
                <w:color w:val="000000"/>
                <w:sz w:val="24"/>
                <w:szCs w:val="24"/>
              </w:rPr>
              <w:t>-479000</w:t>
            </w:r>
          </w:p>
        </w:tc>
        <w:tc>
          <w:tcPr>
            <w:tcW w:w="1492" w:type="dxa"/>
            <w:noWrap/>
            <w:vAlign w:val="center"/>
            <w:hideMark/>
          </w:tcPr>
          <w:p w:rsidR="000737C1" w:rsidRPr="005C2333" w:rsidRDefault="000737C1" w:rsidP="000737C1">
            <w:pPr>
              <w:jc w:val="center"/>
              <w:cnfStyle w:val="00000010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133795,455</w:t>
            </w:r>
          </w:p>
        </w:tc>
        <w:tc>
          <w:tcPr>
            <w:tcW w:w="1789" w:type="dxa"/>
            <w:noWrap/>
            <w:vAlign w:val="center"/>
            <w:hideMark/>
          </w:tcPr>
          <w:p w:rsidR="000737C1" w:rsidRPr="005C2333" w:rsidRDefault="000737C1" w:rsidP="000737C1">
            <w:pPr>
              <w:jc w:val="center"/>
              <w:cnfStyle w:val="00000010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447066,116</w:t>
            </w:r>
          </w:p>
        </w:tc>
        <w:tc>
          <w:tcPr>
            <w:tcW w:w="1790" w:type="dxa"/>
            <w:noWrap/>
            <w:vAlign w:val="center"/>
            <w:hideMark/>
          </w:tcPr>
          <w:p w:rsidR="000737C1" w:rsidRPr="005C2333" w:rsidRDefault="000737C1" w:rsidP="000737C1">
            <w:pPr>
              <w:jc w:val="center"/>
              <w:cnfStyle w:val="00000010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239425,244</w:t>
            </w:r>
          </w:p>
        </w:tc>
      </w:tr>
      <w:tr w:rsidR="000737C1" w:rsidRPr="004677C1" w:rsidTr="000737C1">
        <w:trPr>
          <w:cnfStyle w:val="000000010000"/>
          <w:trHeight w:val="686"/>
        </w:trPr>
        <w:tc>
          <w:tcPr>
            <w:cnfStyle w:val="001000000000"/>
            <w:tcW w:w="4039" w:type="dxa"/>
            <w:noWrap/>
            <w:vAlign w:val="center"/>
            <w:hideMark/>
          </w:tcPr>
          <w:p w:rsidR="000737C1" w:rsidRPr="004677C1" w:rsidRDefault="000737C1" w:rsidP="000737C1">
            <w:pPr>
              <w:jc w:val="center"/>
              <w:rPr>
                <w:rFonts w:asciiTheme="majorBidi" w:eastAsia="Times New Roman" w:hAnsiTheme="majorBidi"/>
                <w:b w:val="0"/>
                <w:bCs w:val="0"/>
                <w:color w:val="000000"/>
                <w:sz w:val="24"/>
                <w:szCs w:val="24"/>
              </w:rPr>
            </w:pPr>
            <w:r w:rsidRPr="004677C1">
              <w:rPr>
                <w:rFonts w:asciiTheme="majorBidi" w:eastAsia="Times New Roman" w:hAnsiTheme="majorBidi"/>
                <w:b w:val="0"/>
                <w:bCs w:val="0"/>
                <w:color w:val="000000"/>
                <w:sz w:val="24"/>
                <w:szCs w:val="24"/>
              </w:rPr>
              <w:t>Cumul CF</w:t>
            </w:r>
          </w:p>
        </w:tc>
        <w:tc>
          <w:tcPr>
            <w:tcW w:w="1491" w:type="dxa"/>
            <w:noWrap/>
            <w:vAlign w:val="center"/>
            <w:hideMark/>
          </w:tcPr>
          <w:p w:rsidR="000737C1" w:rsidRPr="004677C1" w:rsidRDefault="000737C1" w:rsidP="000737C1">
            <w:pPr>
              <w:jc w:val="center"/>
              <w:cnfStyle w:val="000000010000"/>
              <w:rPr>
                <w:rFonts w:asciiTheme="majorBidi" w:eastAsia="Times New Roman" w:hAnsiTheme="majorBidi" w:cstheme="majorBidi"/>
                <w:b/>
                <w:bCs/>
                <w:color w:val="000000"/>
                <w:sz w:val="24"/>
                <w:szCs w:val="24"/>
              </w:rPr>
            </w:pPr>
            <w:r w:rsidRPr="004677C1">
              <w:rPr>
                <w:rFonts w:asciiTheme="majorBidi" w:eastAsia="Times New Roman" w:hAnsiTheme="majorBidi" w:cstheme="majorBidi"/>
                <w:b/>
                <w:bCs/>
                <w:color w:val="000000"/>
                <w:sz w:val="24"/>
                <w:szCs w:val="24"/>
              </w:rPr>
              <w:t>-479000</w:t>
            </w:r>
          </w:p>
        </w:tc>
        <w:tc>
          <w:tcPr>
            <w:tcW w:w="1492" w:type="dxa"/>
            <w:noWrap/>
            <w:vAlign w:val="center"/>
            <w:hideMark/>
          </w:tcPr>
          <w:p w:rsidR="000737C1" w:rsidRPr="005C2333" w:rsidRDefault="000737C1" w:rsidP="000737C1">
            <w:pPr>
              <w:cnfStyle w:val="00000001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-345204,55</w:t>
            </w:r>
          </w:p>
        </w:tc>
        <w:tc>
          <w:tcPr>
            <w:tcW w:w="1789" w:type="dxa"/>
            <w:noWrap/>
            <w:vAlign w:val="center"/>
            <w:hideMark/>
          </w:tcPr>
          <w:p w:rsidR="000737C1" w:rsidRPr="005C2333" w:rsidRDefault="000737C1" w:rsidP="000737C1">
            <w:pPr>
              <w:jc w:val="center"/>
              <w:cnfStyle w:val="00000001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101861,57</w:t>
            </w:r>
          </w:p>
        </w:tc>
        <w:tc>
          <w:tcPr>
            <w:tcW w:w="1790" w:type="dxa"/>
            <w:noWrap/>
            <w:vAlign w:val="center"/>
            <w:hideMark/>
          </w:tcPr>
          <w:p w:rsidR="000737C1" w:rsidRPr="005C2333" w:rsidRDefault="000737C1" w:rsidP="000737C1">
            <w:pPr>
              <w:jc w:val="center"/>
              <w:cnfStyle w:val="000000010000"/>
              <w:rPr>
                <w:rFonts w:asciiTheme="majorBidi" w:eastAsia="Times New Roman" w:hAnsiTheme="majorBidi" w:cstheme="majorBidi"/>
                <w:b/>
                <w:bCs/>
                <w:color w:val="000000"/>
                <w:sz w:val="24"/>
                <w:szCs w:val="24"/>
              </w:rPr>
            </w:pPr>
            <w:r w:rsidRPr="005C2333">
              <w:rPr>
                <w:rFonts w:asciiTheme="majorBidi" w:eastAsia="Times New Roman" w:hAnsiTheme="majorBidi" w:cstheme="majorBidi"/>
                <w:b/>
                <w:bCs/>
                <w:color w:val="000000"/>
                <w:sz w:val="24"/>
                <w:szCs w:val="24"/>
              </w:rPr>
              <w:t>341286,814</w:t>
            </w:r>
          </w:p>
        </w:tc>
      </w:tr>
    </w:tbl>
    <w:p w:rsidR="000737C1" w:rsidRDefault="000737C1">
      <w:pPr>
        <w:rPr>
          <w:rFonts w:asciiTheme="minorBidi" w:hAnsiTheme="minorBidi"/>
          <w:b/>
          <w:bCs/>
          <w:sz w:val="24"/>
          <w:szCs w:val="24"/>
        </w:rPr>
      </w:pPr>
    </w:p>
    <w:p w:rsidR="000737C1" w:rsidRDefault="000737C1">
      <w:pPr>
        <w:rPr>
          <w:rFonts w:asciiTheme="minorBidi" w:hAnsiTheme="minorBidi"/>
          <w:b/>
          <w:bCs/>
          <w:sz w:val="24"/>
          <w:szCs w:val="24"/>
        </w:rPr>
      </w:pPr>
    </w:p>
    <w:p w:rsidR="00C910CD" w:rsidRPr="00D273B4" w:rsidRDefault="005C2333">
      <w:pPr>
        <w:rPr>
          <w:rFonts w:asciiTheme="minorBidi" w:hAnsiTheme="minorBidi"/>
          <w:b/>
          <w:bCs/>
          <w:sz w:val="24"/>
          <w:szCs w:val="24"/>
        </w:rPr>
      </w:pPr>
      <w:r>
        <w:rPr>
          <w:rFonts w:asciiTheme="minorBidi" w:hAnsiTheme="minorBidi"/>
          <w:b/>
          <w:bCs/>
          <w:sz w:val="24"/>
          <w:szCs w:val="24"/>
        </w:rPr>
        <w:t xml:space="preserve">DRCI = </w:t>
      </w:r>
      <w:r w:rsidRPr="005C2333">
        <w:rPr>
          <w:rFonts w:asciiTheme="majorBidi" w:hAnsiTheme="majorBidi" w:cstheme="majorBidi"/>
          <w:b/>
          <w:bCs/>
          <w:sz w:val="24"/>
          <w:szCs w:val="24"/>
        </w:rPr>
        <w:t xml:space="preserve">= </w:t>
      </w:r>
      <w:r w:rsidRPr="005C2333">
        <w:rPr>
          <w:rFonts w:asciiTheme="majorBidi" w:hAnsiTheme="majorBidi" w:cstheme="majorBidi"/>
          <w:b/>
          <w:bCs/>
          <w:sz w:val="28"/>
          <w:szCs w:val="28"/>
        </w:rPr>
        <w:t xml:space="preserve">Une </w:t>
      </w:r>
      <w:r w:rsidR="000737C1" w:rsidRPr="005C2333">
        <w:rPr>
          <w:rFonts w:asciiTheme="majorBidi" w:hAnsiTheme="majorBidi" w:cstheme="majorBidi"/>
          <w:b/>
          <w:bCs/>
          <w:sz w:val="28"/>
          <w:szCs w:val="28"/>
        </w:rPr>
        <w:t>année,</w:t>
      </w:r>
      <w:r w:rsidRPr="005C2333">
        <w:rPr>
          <w:rFonts w:asciiTheme="majorBidi" w:hAnsiTheme="majorBidi" w:cstheme="majorBidi"/>
          <w:b/>
          <w:bCs/>
          <w:sz w:val="28"/>
          <w:szCs w:val="28"/>
        </w:rPr>
        <w:t xml:space="preserve"> 9 </w:t>
      </w:r>
      <w:r w:rsidR="000737C1" w:rsidRPr="005C2333">
        <w:rPr>
          <w:rFonts w:asciiTheme="majorBidi" w:hAnsiTheme="majorBidi" w:cstheme="majorBidi"/>
          <w:b/>
          <w:bCs/>
          <w:sz w:val="28"/>
          <w:szCs w:val="28"/>
        </w:rPr>
        <w:t>mois,</w:t>
      </w:r>
      <w:r w:rsidRPr="005C2333">
        <w:rPr>
          <w:rFonts w:asciiTheme="majorBidi" w:hAnsiTheme="majorBidi" w:cstheme="majorBidi"/>
          <w:b/>
          <w:bCs/>
          <w:sz w:val="28"/>
          <w:szCs w:val="28"/>
        </w:rPr>
        <w:t xml:space="preserve"> 7 jours</w:t>
      </w:r>
    </w:p>
    <w:p w:rsidR="00D273B4" w:rsidRPr="00D273B4" w:rsidRDefault="00D273B4">
      <w:pPr>
        <w:rPr>
          <w:rFonts w:asciiTheme="majorBidi" w:hAnsiTheme="majorBidi" w:cstheme="majorBidi"/>
          <w:b/>
          <w:bCs/>
          <w:sz w:val="28"/>
          <w:szCs w:val="28"/>
        </w:rPr>
      </w:pPr>
    </w:p>
    <w:p w:rsidR="006C6A88" w:rsidRPr="00D273B4" w:rsidRDefault="006C6A88" w:rsidP="000C6C74">
      <w:pPr>
        <w:pStyle w:val="Titre3"/>
      </w:pPr>
      <w:bookmarkStart w:id="154" w:name="_Toc162370383"/>
      <w:bookmarkStart w:id="155" w:name="_Toc166098027"/>
      <w:bookmarkStart w:id="156" w:name="_Toc166098131"/>
      <w:bookmarkStart w:id="157" w:name="_Toc166100726"/>
      <w:r w:rsidRPr="00D16B51">
        <w:t>La</w:t>
      </w:r>
      <w:r w:rsidRPr="00D273B4">
        <w:t xml:space="preserve"> valeur actuelle nette </w:t>
      </w:r>
      <w:r w:rsidR="000E5D56" w:rsidRPr="00D273B4">
        <w:t>(</w:t>
      </w:r>
      <w:r w:rsidRPr="00D273B4">
        <w:t>VAN</w:t>
      </w:r>
      <w:r w:rsidR="000E5D56" w:rsidRPr="00D273B4">
        <w:t>)</w:t>
      </w:r>
      <w:bookmarkEnd w:id="154"/>
      <w:bookmarkEnd w:id="155"/>
      <w:bookmarkEnd w:id="156"/>
      <w:bookmarkEnd w:id="157"/>
    </w:p>
    <w:p w:rsidR="009822D5" w:rsidRPr="00D273B4" w:rsidRDefault="009822D5" w:rsidP="00D273B4">
      <w:pPr>
        <w:pStyle w:val="Paragraphedeliste"/>
        <w:ind w:left="2124"/>
        <w:rPr>
          <w:rFonts w:asciiTheme="majorBidi" w:hAnsiTheme="majorBidi" w:cstheme="majorBidi"/>
          <w:b/>
          <w:bCs/>
          <w:color w:val="FF0000"/>
          <w:sz w:val="32"/>
          <w:szCs w:val="32"/>
        </w:rPr>
      </w:pPr>
    </w:p>
    <w:p w:rsidR="005F2EFA" w:rsidRPr="00D273B4" w:rsidRDefault="006C6A88" w:rsidP="009822D5">
      <w:pPr>
        <w:pStyle w:val="Paragraphedeliste"/>
        <w:ind w:left="0"/>
        <w:rPr>
          <w:rFonts w:asciiTheme="majorBidi" w:hAnsiTheme="majorBidi" w:cstheme="majorBidi"/>
          <w:b/>
          <w:bCs/>
          <w:sz w:val="24"/>
          <w:szCs w:val="24"/>
          <w:u w:val="dash"/>
        </w:rPr>
      </w:pPr>
      <m:oMathPara>
        <m:oMathParaPr>
          <m:jc m:val="left"/>
        </m:oMathParaPr>
        <m:oMath>
          <m:r>
            <m:rPr>
              <m:sty m:val="bi"/>
            </m:rPr>
            <w:rPr>
              <w:rFonts w:ascii="Cambria Math" w:hAnsi="Cambria Math" w:cstheme="majorBidi"/>
              <w:sz w:val="24"/>
              <w:szCs w:val="24"/>
            </w:rPr>
            <m:t>VAN</m:t>
          </m:r>
          <m:r>
            <m:rPr>
              <m:sty m:val="b"/>
            </m:rPr>
            <w:rPr>
              <w:rFonts w:ascii="Cambria Math" w:hAnsiTheme="majorBidi" w:cstheme="majorBidi"/>
              <w:sz w:val="24"/>
              <w:szCs w:val="24"/>
            </w:rPr>
            <m:t>=</m:t>
          </m:r>
          <m:r>
            <m:rPr>
              <m:sty m:val="b"/>
            </m:rPr>
            <w:rPr>
              <w:rFonts w:asciiTheme="majorBidi" w:hAnsiTheme="majorBidi" w:cstheme="majorBidi"/>
              <w:sz w:val="24"/>
              <w:szCs w:val="24"/>
            </w:rPr>
            <m:t>-</m:t>
          </m:r>
          <m:r>
            <m:rPr>
              <m:sty m:val="b"/>
            </m:rPr>
            <w:rPr>
              <w:rFonts w:ascii="Cambria Math" w:hAnsi="Cambria Math" w:cstheme="majorBidi"/>
              <w:sz w:val="24"/>
              <w:szCs w:val="24"/>
            </w:rPr>
            <m:t>Capital</m:t>
          </m:r>
          <m:r>
            <m:rPr>
              <m:sty m:val="b"/>
            </m:rPr>
            <w:rPr>
              <w:rFonts w:ascii="Cambria Math" w:hAnsiTheme="majorBidi" w:cstheme="majorBidi"/>
              <w:sz w:val="24"/>
              <w:szCs w:val="24"/>
            </w:rPr>
            <m:t xml:space="preserve"> </m:t>
          </m:r>
          <m:r>
            <m:rPr>
              <m:sty m:val="b"/>
            </m:rPr>
            <w:rPr>
              <w:rFonts w:ascii="Cambria Math" w:hAnsi="Cambria Math" w:cstheme="majorBidi"/>
              <w:sz w:val="24"/>
              <w:szCs w:val="24"/>
            </w:rPr>
            <m:t>investie</m:t>
          </m:r>
          <m:r>
            <m:rPr>
              <m:sty m:val="b"/>
            </m:rPr>
            <w:rPr>
              <w:rFonts w:ascii="Cambria Math" w:hAnsiTheme="majorBidi" w:cstheme="majorBidi"/>
              <w:sz w:val="24"/>
              <w:szCs w:val="24"/>
            </w:rPr>
            <m:t>+</m:t>
          </m:r>
          <m:f>
            <m:fPr>
              <m:ctrlPr>
                <w:rPr>
                  <w:rFonts w:ascii="Cambria Math" w:hAnsiTheme="majorBidi" w:cstheme="majorBidi"/>
                  <w:b/>
                  <w:bCs/>
                  <w:sz w:val="24"/>
                  <w:szCs w:val="24"/>
                </w:rPr>
              </m:ctrlPr>
            </m:fPr>
            <m:num>
              <m:nary>
                <m:naryPr>
                  <m:chr m:val="∑"/>
                  <m:limLoc m:val="undOvr"/>
                  <m:subHide m:val="on"/>
                  <m:supHide m:val="on"/>
                  <m:ctrlPr>
                    <w:rPr>
                      <w:rFonts w:ascii="Cambria Math" w:hAnsiTheme="majorBidi" w:cstheme="majorBidi"/>
                      <w:b/>
                      <w:bCs/>
                      <w:sz w:val="24"/>
                      <w:szCs w:val="24"/>
                    </w:rPr>
                  </m:ctrlPr>
                </m:naryPr>
                <m:sub/>
                <m:sup/>
                <m:e>
                  <m:r>
                    <m:rPr>
                      <m:sty m:val="b"/>
                    </m:rPr>
                    <w:rPr>
                      <w:rFonts w:ascii="Cambria Math" w:hAnsi="Cambria Math" w:cstheme="majorBidi"/>
                      <w:sz w:val="24"/>
                      <w:szCs w:val="24"/>
                    </w:rPr>
                    <m:t>cashes</m:t>
                  </m:r>
                  <m:r>
                    <m:rPr>
                      <m:sty m:val="b"/>
                    </m:rPr>
                    <w:rPr>
                      <w:rFonts w:asciiTheme="majorBidi" w:hAnsiTheme="majorBidi" w:cstheme="majorBidi"/>
                      <w:sz w:val="24"/>
                      <w:szCs w:val="24"/>
                    </w:rPr>
                    <m:t>-</m:t>
                  </m:r>
                  <m:r>
                    <m:rPr>
                      <m:sty m:val="b"/>
                    </m:rPr>
                    <w:rPr>
                      <w:rFonts w:ascii="Cambria Math" w:hAnsi="Cambria Math" w:cstheme="majorBidi"/>
                      <w:sz w:val="24"/>
                      <w:szCs w:val="24"/>
                    </w:rPr>
                    <m:t>flux</m:t>
                  </m:r>
                </m:e>
              </m:nary>
            </m:num>
            <m:den>
              <m:sSup>
                <m:sSupPr>
                  <m:ctrlPr>
                    <w:rPr>
                      <w:rFonts w:ascii="Cambria Math" w:hAnsiTheme="majorBidi" w:cstheme="majorBidi"/>
                      <w:b/>
                      <w:bCs/>
                      <w:sz w:val="24"/>
                      <w:szCs w:val="24"/>
                    </w:rPr>
                  </m:ctrlPr>
                </m:sSupPr>
                <m:e>
                  <m:r>
                    <m:rPr>
                      <m:sty m:val="b"/>
                    </m:rPr>
                    <w:rPr>
                      <w:rFonts w:ascii="Cambria Math" w:hAnsiTheme="majorBidi" w:cstheme="majorBidi"/>
                      <w:sz w:val="24"/>
                      <w:szCs w:val="24"/>
                    </w:rPr>
                    <m:t>(</m:t>
                  </m:r>
                  <m:r>
                    <m:rPr>
                      <m:sty m:val="b"/>
                    </m:rPr>
                    <w:rPr>
                      <w:rFonts w:ascii="Cambria Math" w:hAnsi="Cambria Math" w:cstheme="majorBidi"/>
                      <w:sz w:val="24"/>
                      <w:szCs w:val="24"/>
                    </w:rPr>
                    <m:t>1</m:t>
                  </m:r>
                  <m:r>
                    <m:rPr>
                      <m:sty m:val="b"/>
                    </m:rPr>
                    <w:rPr>
                      <w:rFonts w:ascii="Cambria Math" w:hAnsiTheme="majorBidi" w:cstheme="majorBidi"/>
                      <w:sz w:val="24"/>
                      <w:szCs w:val="24"/>
                    </w:rPr>
                    <m:t>+</m:t>
                  </m:r>
                  <m:r>
                    <m:rPr>
                      <m:sty m:val="b"/>
                    </m:rPr>
                    <w:rPr>
                      <w:rFonts w:ascii="Cambria Math" w:hAnsi="Cambria Math" w:cstheme="majorBidi"/>
                      <w:sz w:val="24"/>
                      <w:szCs w:val="24"/>
                    </w:rPr>
                    <m:t>t</m:t>
                  </m:r>
                  <m:r>
                    <m:rPr>
                      <m:sty m:val="b"/>
                    </m:rPr>
                    <w:rPr>
                      <w:rFonts w:ascii="Cambria Math" w:hAnsiTheme="majorBidi" w:cstheme="majorBidi"/>
                      <w:sz w:val="24"/>
                      <w:szCs w:val="24"/>
                    </w:rPr>
                    <m:t>)</m:t>
                  </m:r>
                </m:e>
                <m:sup>
                  <m:r>
                    <m:rPr>
                      <m:sty m:val="b"/>
                    </m:rPr>
                    <w:rPr>
                      <w:rFonts w:ascii="Cambria Math" w:hAnsi="Cambria Math" w:cstheme="majorBidi"/>
                      <w:sz w:val="24"/>
                      <w:szCs w:val="24"/>
                    </w:rPr>
                    <m:t>n</m:t>
                  </m:r>
                </m:sup>
              </m:sSup>
            </m:den>
          </m:f>
        </m:oMath>
      </m:oMathPara>
    </w:p>
    <w:p w:rsidR="006C6A88" w:rsidRPr="005C2333" w:rsidRDefault="009822D5" w:rsidP="006C6A88">
      <w:pPr>
        <w:spacing w:after="0" w:line="240" w:lineRule="auto"/>
        <w:rPr>
          <w:rFonts w:ascii="Times New Roman" w:eastAsia="Times New Roman" w:hAnsi="Times New Roman" w:cs="Times New Roman"/>
          <w:b/>
          <w:bCs/>
          <w:color w:val="000000"/>
          <w:sz w:val="28"/>
          <w:szCs w:val="28"/>
        </w:rPr>
      </w:pPr>
      <w:r>
        <w:rPr>
          <w:rFonts w:ascii="Calibri" w:eastAsia="Times New Roman" w:hAnsi="Calibri" w:cs="Calibri"/>
          <w:b/>
          <w:bCs/>
          <w:color w:val="000000"/>
          <w:sz w:val="28"/>
          <w:szCs w:val="28"/>
        </w:rPr>
        <w:t xml:space="preserve">Alors,   </w:t>
      </w:r>
      <w:r w:rsidR="006C6A88" w:rsidRPr="00D273B4">
        <w:rPr>
          <w:rFonts w:asciiTheme="minorBidi" w:eastAsia="Times New Roman" w:hAnsiTheme="minorBidi"/>
          <w:b/>
          <w:bCs/>
          <w:color w:val="000000"/>
          <w:sz w:val="28"/>
          <w:szCs w:val="28"/>
        </w:rPr>
        <w:t>VAN=</w:t>
      </w:r>
      <w:r w:rsidR="005C2333" w:rsidRPr="005C2333">
        <w:rPr>
          <w:rFonts w:asciiTheme="majorBidi" w:eastAsia="Times New Roman" w:hAnsiTheme="majorBidi" w:cstheme="majorBidi"/>
          <w:b/>
          <w:bCs/>
          <w:color w:val="000000"/>
          <w:sz w:val="28"/>
          <w:szCs w:val="28"/>
        </w:rPr>
        <w:t>341286,814</w:t>
      </w:r>
    </w:p>
    <w:p w:rsidR="005F2EFA" w:rsidRPr="006C6A88" w:rsidRDefault="005F2EFA">
      <w:pPr>
        <w:rPr>
          <w:b/>
          <w:bCs/>
          <w:sz w:val="24"/>
          <w:szCs w:val="24"/>
        </w:rPr>
      </w:pPr>
    </w:p>
    <w:p w:rsidR="005F2EFA" w:rsidRPr="005C1B80" w:rsidRDefault="005F2EFA"/>
    <w:p w:rsidR="005F2EFA" w:rsidRPr="005C1B80" w:rsidRDefault="005F2EFA"/>
    <w:p w:rsidR="005F2EFA" w:rsidRPr="005C1B80" w:rsidRDefault="005F2EFA"/>
    <w:p w:rsidR="005F2EFA" w:rsidRPr="00D273B4" w:rsidRDefault="009822D5" w:rsidP="000C6C74">
      <w:pPr>
        <w:pStyle w:val="Titre3"/>
      </w:pPr>
      <w:bookmarkStart w:id="158" w:name="_Toc162370384"/>
      <w:bookmarkStart w:id="159" w:name="_Toc166098028"/>
      <w:bookmarkStart w:id="160" w:name="_Toc166098132"/>
      <w:bookmarkStart w:id="161" w:name="_Toc166100727"/>
      <w:r w:rsidRPr="00D273B4">
        <w:t xml:space="preserve">L'indice de profitabilité </w:t>
      </w:r>
      <w:r w:rsidR="000E5D56" w:rsidRPr="00D273B4">
        <w:t>(</w:t>
      </w:r>
      <w:r w:rsidRPr="00D273B4">
        <w:t>IP</w:t>
      </w:r>
      <w:r w:rsidR="000E5D56" w:rsidRPr="00D273B4">
        <w:t>)</w:t>
      </w:r>
      <w:bookmarkEnd w:id="158"/>
      <w:bookmarkEnd w:id="159"/>
      <w:bookmarkEnd w:id="160"/>
      <w:bookmarkEnd w:id="161"/>
    </w:p>
    <w:p w:rsidR="005F2EFA" w:rsidRPr="00F112CA" w:rsidRDefault="005F2EFA">
      <w:pPr>
        <w:rPr>
          <w:rFonts w:asciiTheme="minorBidi" w:hAnsiTheme="minorBidi"/>
        </w:rPr>
      </w:pPr>
    </w:p>
    <w:p w:rsidR="009822D5" w:rsidRPr="00F112CA" w:rsidRDefault="00D273B4" w:rsidP="009822D5">
      <w:pPr>
        <w:rPr>
          <w:rFonts w:asciiTheme="minorBidi" w:hAnsiTheme="minorBidi"/>
          <w:b/>
          <w:sz w:val="24"/>
          <w:szCs w:val="24"/>
        </w:rPr>
      </w:pPr>
      <m:oMath>
        <m:r>
          <m:rPr>
            <m:sty m:val="bi"/>
          </m:rPr>
          <w:rPr>
            <w:rFonts w:ascii="Cambria Math" w:hAnsi="Cambria Math"/>
            <w:sz w:val="24"/>
            <w:szCs w:val="24"/>
          </w:rPr>
          <m:t>IP</m:t>
        </m:r>
        <m:r>
          <m:rPr>
            <m:sty m:val="b"/>
          </m:rPr>
          <w:rPr>
            <w:rFonts w:ascii="Cambria Math" w:hAnsiTheme="minorBidi"/>
            <w:sz w:val="24"/>
            <w:szCs w:val="24"/>
          </w:rPr>
          <m:t>=</m:t>
        </m:r>
        <m:f>
          <m:fPr>
            <m:ctrlPr>
              <w:rPr>
                <w:rFonts w:ascii="Cambria Math" w:hAnsiTheme="minorBidi"/>
                <w:b/>
                <w:sz w:val="24"/>
                <w:szCs w:val="24"/>
              </w:rPr>
            </m:ctrlPr>
          </m:fPr>
          <m:num>
            <m:r>
              <m:rPr>
                <m:sty m:val="b"/>
              </m:rPr>
              <w:rPr>
                <w:rFonts w:ascii="Cambria Math" w:hAnsi="Cambria Math"/>
                <w:sz w:val="24"/>
                <w:szCs w:val="24"/>
              </w:rPr>
              <m:t>VAN</m:t>
            </m:r>
          </m:num>
          <m:den>
            <m:r>
              <m:rPr>
                <m:sty m:val="b"/>
              </m:rPr>
              <w:rPr>
                <w:rFonts w:ascii="Cambria Math" w:hAnsi="Cambria Math"/>
                <w:sz w:val="24"/>
                <w:szCs w:val="24"/>
              </w:rPr>
              <m:t>Le</m:t>
            </m:r>
            <m:r>
              <m:rPr>
                <m:sty m:val="b"/>
              </m:rPr>
              <w:rPr>
                <w:rFonts w:ascii="Cambria Math" w:hAnsiTheme="minorBidi"/>
                <w:sz w:val="24"/>
                <w:szCs w:val="24"/>
              </w:rPr>
              <m:t xml:space="preserve"> </m:t>
            </m:r>
            <m:r>
              <m:rPr>
                <m:sty m:val="b"/>
              </m:rPr>
              <w:rPr>
                <w:rFonts w:ascii="Cambria Math" w:hAnsi="Cambria Math"/>
                <w:sz w:val="24"/>
                <w:szCs w:val="24"/>
              </w:rPr>
              <m:t>cout</m:t>
            </m:r>
            <m:r>
              <m:rPr>
                <m:sty m:val="b"/>
              </m:rPr>
              <w:rPr>
                <w:rFonts w:ascii="Cambria Math" w:hAnsiTheme="minorBidi"/>
                <w:sz w:val="24"/>
                <w:szCs w:val="24"/>
              </w:rPr>
              <m:t xml:space="preserve"> </m:t>
            </m:r>
            <m:sSup>
              <m:sSupPr>
                <m:ctrlPr>
                  <w:rPr>
                    <w:rFonts w:ascii="Cambria Math" w:hAnsiTheme="minorBidi"/>
                    <w:b/>
                    <w:sz w:val="24"/>
                    <w:szCs w:val="24"/>
                  </w:rPr>
                </m:ctrlPr>
              </m:sSupPr>
              <m:e>
                <m:r>
                  <m:rPr>
                    <m:sty m:val="b"/>
                  </m:rPr>
                  <w:rPr>
                    <w:rFonts w:ascii="Cambria Math" w:hAnsi="Cambria Math"/>
                    <w:sz w:val="24"/>
                    <w:szCs w:val="24"/>
                  </w:rPr>
                  <m:t>d</m:t>
                </m:r>
              </m:e>
              <m:sup>
                <m:r>
                  <m:rPr>
                    <m:sty m:val="b"/>
                  </m:rPr>
                  <w:rPr>
                    <w:rFonts w:asciiTheme="minorBidi" w:hAnsiTheme="minorBidi"/>
                    <w:sz w:val="24"/>
                    <w:szCs w:val="24"/>
                  </w:rPr>
                  <m:t>'</m:t>
                </m:r>
              </m:sup>
            </m:sSup>
            <m:r>
              <m:rPr>
                <m:sty m:val="b"/>
              </m:rPr>
              <w:rPr>
                <w:rFonts w:ascii="Cambria Math" w:hAnsi="Cambria Math"/>
                <w:sz w:val="24"/>
                <w:szCs w:val="24"/>
              </w:rPr>
              <m:t>invesstissement</m:t>
            </m:r>
            <m:r>
              <m:rPr>
                <m:sty m:val="b"/>
              </m:rPr>
              <w:rPr>
                <w:rFonts w:ascii="Cambria Math" w:hAnsiTheme="minorBidi"/>
                <w:sz w:val="24"/>
                <w:szCs w:val="24"/>
              </w:rPr>
              <m:t xml:space="preserve"> </m:t>
            </m:r>
            <m:r>
              <m:rPr>
                <m:sty m:val="b"/>
              </m:rPr>
              <w:rPr>
                <w:rFonts w:ascii="Cambria Math" w:hAnsi="Cambria Math"/>
                <w:sz w:val="24"/>
                <w:szCs w:val="24"/>
              </w:rPr>
              <m:t>initial</m:t>
            </m:r>
            <m:r>
              <m:rPr>
                <m:sty m:val="b"/>
              </m:rPr>
              <w:rPr>
                <w:rFonts w:ascii="Cambria Math" w:hAnsiTheme="minorBidi"/>
                <w:sz w:val="24"/>
                <w:szCs w:val="24"/>
              </w:rPr>
              <m:t xml:space="preserve"> </m:t>
            </m:r>
          </m:den>
        </m:f>
      </m:oMath>
      <w:r w:rsidR="009822D5" w:rsidRPr="00F112CA">
        <w:rPr>
          <w:rFonts w:asciiTheme="minorBidi" w:hAnsiTheme="minorBidi"/>
          <w:b/>
          <w:sz w:val="24"/>
          <w:szCs w:val="24"/>
        </w:rPr>
        <w:t>+1</w:t>
      </w:r>
    </w:p>
    <w:p w:rsidR="005F2EFA" w:rsidRPr="005C1B80" w:rsidRDefault="005F2EFA"/>
    <w:p w:rsidR="005C2333" w:rsidRPr="005C2333" w:rsidRDefault="005C2333" w:rsidP="005C2333">
      <w:pPr>
        <w:rPr>
          <w:rFonts w:asciiTheme="majorBidi" w:eastAsia="Times New Roman" w:hAnsiTheme="majorBidi" w:cstheme="majorBidi"/>
          <w:b/>
          <w:bCs/>
          <w:color w:val="000000"/>
          <w:sz w:val="28"/>
          <w:szCs w:val="28"/>
        </w:rPr>
      </w:pPr>
      <w:r>
        <w:rPr>
          <w:rFonts w:asciiTheme="minorBidi" w:eastAsia="Times New Roman" w:hAnsiTheme="minorBidi"/>
          <w:b/>
          <w:bCs/>
          <w:color w:val="000000"/>
          <w:sz w:val="24"/>
          <w:szCs w:val="24"/>
        </w:rPr>
        <w:t>Alors,   IP</w:t>
      </w:r>
      <w:r w:rsidRPr="005C2333">
        <w:rPr>
          <w:rFonts w:asciiTheme="majorBidi" w:eastAsia="Times New Roman" w:hAnsiTheme="majorBidi" w:cstheme="majorBidi"/>
          <w:b/>
          <w:bCs/>
          <w:color w:val="000000"/>
          <w:sz w:val="28"/>
          <w:szCs w:val="28"/>
        </w:rPr>
        <w:t>= 1,712498569</w:t>
      </w:r>
    </w:p>
    <w:p w:rsidR="00D2535C" w:rsidRPr="00D2535C" w:rsidRDefault="00D2535C" w:rsidP="00D2535C">
      <w:pPr>
        <w:spacing w:after="0" w:line="240" w:lineRule="auto"/>
        <w:rPr>
          <w:rFonts w:asciiTheme="minorBidi" w:eastAsia="Times New Roman" w:hAnsiTheme="minorBidi"/>
          <w:b/>
          <w:bCs/>
          <w:color w:val="000000"/>
          <w:sz w:val="24"/>
          <w:szCs w:val="24"/>
        </w:rPr>
      </w:pPr>
    </w:p>
    <w:p w:rsidR="00D2535C" w:rsidRDefault="00D2535C" w:rsidP="000C6C74">
      <w:pPr>
        <w:pStyle w:val="Titre2"/>
        <w:numPr>
          <w:ilvl w:val="0"/>
          <w:numId w:val="0"/>
        </w:numPr>
        <w:ind w:left="720"/>
      </w:pPr>
    </w:p>
    <w:p w:rsidR="006E1333" w:rsidRDefault="006E1333" w:rsidP="006E1333">
      <w:pPr>
        <w:pStyle w:val="Titre3"/>
        <w:numPr>
          <w:ilvl w:val="0"/>
          <w:numId w:val="0"/>
        </w:numPr>
        <w:ind w:left="1440"/>
      </w:pPr>
    </w:p>
    <w:p w:rsidR="005C2333" w:rsidRDefault="009822D5" w:rsidP="005C2333">
      <w:pPr>
        <w:pStyle w:val="Titre3"/>
      </w:pPr>
      <w:bookmarkStart w:id="162" w:name="_Toc162370385"/>
      <w:bookmarkStart w:id="163" w:name="_Toc166098029"/>
      <w:bookmarkStart w:id="164" w:name="_Toc166098133"/>
      <w:bookmarkStart w:id="165" w:name="_Toc166100728"/>
      <w:r w:rsidRPr="00F112CA">
        <w:t>Le Taux de rentabilité interne (TRI)</w:t>
      </w:r>
      <w:bookmarkEnd w:id="162"/>
      <w:bookmarkEnd w:id="163"/>
      <w:bookmarkEnd w:id="164"/>
      <w:bookmarkEnd w:id="165"/>
    </w:p>
    <w:p w:rsidR="0036751A" w:rsidRDefault="0036751A" w:rsidP="005C2333">
      <w:pPr>
        <w:pStyle w:val="Titre3"/>
        <w:numPr>
          <w:ilvl w:val="0"/>
          <w:numId w:val="0"/>
        </w:numPr>
        <w:ind w:left="1440"/>
        <w:rPr>
          <w:szCs w:val="24"/>
        </w:rPr>
      </w:pPr>
    </w:p>
    <w:p w:rsidR="00C2420B" w:rsidRDefault="00C2420B" w:rsidP="00C2420B"/>
    <w:p w:rsidR="00C2420B" w:rsidRPr="00C2420B" w:rsidRDefault="00C2420B" w:rsidP="00C2420B"/>
    <w:p w:rsidR="005C2333" w:rsidRPr="00C2420B" w:rsidRDefault="00CD28D4" w:rsidP="005C2333">
      <w:pPr>
        <w:rPr>
          <w:rFonts w:asciiTheme="majorBidi" w:eastAsia="Times New Roman" w:hAnsiTheme="majorBidi" w:cstheme="majorBidi"/>
          <w:color w:val="000000"/>
          <w:sz w:val="24"/>
          <w:szCs w:val="24"/>
          <w:lang w:val="es-ES"/>
        </w:rPr>
      </w:pPr>
      <w:r w:rsidRPr="00CD28D4">
        <w:rPr>
          <w:rFonts w:asciiTheme="majorBidi" w:hAnsiTheme="majorBidi" w:cstheme="majorBidi"/>
          <w:noProof/>
          <w:sz w:val="24"/>
          <w:szCs w:val="24"/>
          <w:lang w:val="en-US" w:eastAsia="en-US"/>
        </w:rPr>
        <w:pict>
          <v:shapetype id="_x0000_t32" coordsize="21600,21600" o:spt="32" o:oned="t" path="m,l21600,21600e" filled="f">
            <v:path arrowok="t" fillok="f" o:connecttype="none"/>
            <o:lock v:ext="edit" shapetype="t"/>
          </v:shapetype>
          <v:shape id="_x0000_s2070" type="#_x0000_t32" style="position:absolute;margin-left:29.55pt;margin-top:8.25pt;width:55.2pt;height:.05pt;z-index:251676672" o:connectortype="straight">
            <v:stroke endarrow="block"/>
          </v:shape>
        </w:pict>
      </w:r>
      <w:r w:rsidR="005C2333" w:rsidRPr="00C2420B">
        <w:rPr>
          <w:rFonts w:asciiTheme="majorBidi" w:hAnsiTheme="majorBidi" w:cstheme="majorBidi"/>
          <w:sz w:val="24"/>
          <w:szCs w:val="24"/>
          <w:lang w:val="es-ES"/>
        </w:rPr>
        <w:t xml:space="preserve">16%                       VAN= </w:t>
      </w:r>
      <w:r w:rsidR="005C2333" w:rsidRPr="00C2420B">
        <w:rPr>
          <w:rFonts w:asciiTheme="majorBidi" w:eastAsia="Times New Roman" w:hAnsiTheme="majorBidi" w:cstheme="majorBidi"/>
          <w:color w:val="000000"/>
          <w:sz w:val="24"/>
          <w:szCs w:val="24"/>
          <w:lang w:val="es-ES"/>
        </w:rPr>
        <w:t>-543.177</w:t>
      </w:r>
    </w:p>
    <w:p w:rsidR="005C2333" w:rsidRPr="00C2420B" w:rsidRDefault="00CD28D4" w:rsidP="005C2333">
      <w:pPr>
        <w:rPr>
          <w:rFonts w:asciiTheme="majorBidi" w:hAnsiTheme="majorBidi" w:cstheme="majorBidi"/>
          <w:sz w:val="24"/>
          <w:szCs w:val="24"/>
          <w:lang w:val="es-ES"/>
        </w:rPr>
      </w:pPr>
      <w:r w:rsidRPr="00CD28D4">
        <w:rPr>
          <w:rFonts w:asciiTheme="majorBidi" w:hAnsiTheme="majorBidi" w:cstheme="majorBidi"/>
          <w:noProof/>
          <w:sz w:val="24"/>
          <w:szCs w:val="24"/>
          <w:lang w:val="en-US" w:eastAsia="en-US"/>
        </w:rPr>
        <w:pict>
          <v:shape id="_x0000_s2069" type="#_x0000_t32" style="position:absolute;margin-left:29.55pt;margin-top:10.2pt;width:55.2pt;height:0;z-index:251675648" o:connectortype="straight">
            <v:stroke endarrow="block"/>
          </v:shape>
        </w:pict>
      </w:r>
      <w:r w:rsidR="005C2333" w:rsidRPr="00C2420B">
        <w:rPr>
          <w:rFonts w:asciiTheme="majorBidi" w:hAnsiTheme="majorBidi" w:cstheme="majorBidi"/>
          <w:sz w:val="24"/>
          <w:szCs w:val="24"/>
        </w:rPr>
        <w:t xml:space="preserve"> </w:t>
      </w:r>
      <w:r w:rsidR="005C2333" w:rsidRPr="00C2420B">
        <w:rPr>
          <w:rFonts w:asciiTheme="majorBidi" w:hAnsiTheme="majorBidi" w:cstheme="majorBidi"/>
          <w:sz w:val="24"/>
          <w:szCs w:val="24"/>
          <w:lang w:val="es-ES"/>
        </w:rPr>
        <w:t xml:space="preserve">TRI                           VAN= 0         </w:t>
      </w:r>
    </w:p>
    <w:p w:rsidR="005C2333" w:rsidRPr="00C2420B" w:rsidRDefault="00CD28D4" w:rsidP="005C2333">
      <w:pPr>
        <w:rPr>
          <w:rFonts w:asciiTheme="majorBidi" w:hAnsiTheme="majorBidi" w:cstheme="majorBidi"/>
          <w:sz w:val="24"/>
          <w:szCs w:val="24"/>
          <w:lang w:val="es-ES"/>
        </w:rPr>
      </w:pPr>
      <w:r w:rsidRPr="00CD28D4">
        <w:rPr>
          <w:rFonts w:asciiTheme="majorBidi" w:hAnsiTheme="majorBidi" w:cstheme="majorBidi"/>
          <w:noProof/>
          <w:sz w:val="24"/>
          <w:szCs w:val="24"/>
          <w:lang w:val="en-US" w:eastAsia="en-US"/>
        </w:rPr>
        <w:pict>
          <v:shape id="_x0000_s2071" type="#_x0000_t32" style="position:absolute;margin-left:29.55pt;margin-top:8.55pt;width:55.2pt;height:0;z-index:251677696" o:connectortype="straight">
            <v:stroke endarrow="block"/>
          </v:shape>
        </w:pict>
      </w:r>
      <w:r w:rsidR="005C2333" w:rsidRPr="00C2420B">
        <w:rPr>
          <w:rFonts w:asciiTheme="majorBidi" w:hAnsiTheme="majorBidi" w:cstheme="majorBidi"/>
          <w:sz w:val="24"/>
          <w:szCs w:val="24"/>
          <w:lang w:val="es-ES"/>
        </w:rPr>
        <w:t>10%                          VAN=</w:t>
      </w:r>
      <w:r w:rsidR="005C2333" w:rsidRPr="00C2420B">
        <w:rPr>
          <w:rFonts w:asciiTheme="majorBidi" w:eastAsia="Times New Roman" w:hAnsiTheme="majorBidi" w:cstheme="majorBidi"/>
          <w:color w:val="000000"/>
          <w:sz w:val="24"/>
          <w:szCs w:val="24"/>
        </w:rPr>
        <w:t>341286,814</w:t>
      </w:r>
    </w:p>
    <w:p w:rsidR="005C2333" w:rsidRPr="00C2420B" w:rsidRDefault="00CD28D4" w:rsidP="005C2333">
      <w:pPr>
        <w:rPr>
          <w:rFonts w:asciiTheme="majorBidi" w:hAnsiTheme="majorBidi" w:cstheme="majorBidi"/>
          <w:sz w:val="24"/>
          <w:szCs w:val="24"/>
          <w:lang w:val="es-ES"/>
        </w:rPr>
      </w:pPr>
      <m:oMathPara>
        <m:oMath>
          <m:f>
            <m:fPr>
              <m:ctrlPr>
                <w:rPr>
                  <w:rFonts w:ascii="Cambria Math" w:hAnsiTheme="majorBidi" w:cstheme="majorBidi"/>
                  <w:i/>
                  <w:sz w:val="24"/>
                  <w:szCs w:val="24"/>
                  <w:lang w:val="es-ES"/>
                </w:rPr>
              </m:ctrlPr>
            </m:fPr>
            <m:num>
              <m:r>
                <m:rPr>
                  <m:sty m:val="p"/>
                </m:rPr>
                <w:rPr>
                  <w:rFonts w:asciiTheme="majorBidi" w:hAnsiTheme="majorBidi" w:cstheme="majorBidi"/>
                  <w:sz w:val="24"/>
                  <w:szCs w:val="24"/>
                  <w:lang w:val="es-ES"/>
                </w:rPr>
                <m:t>-</m:t>
              </m:r>
              <m:r>
                <m:rPr>
                  <m:sty m:val="p"/>
                </m:rPr>
                <w:rPr>
                  <w:rFonts w:ascii="Cambria Math" w:hAnsiTheme="majorBidi" w:cstheme="majorBidi"/>
                  <w:sz w:val="24"/>
                  <w:szCs w:val="24"/>
                  <w:lang w:val="es-ES"/>
                </w:rPr>
                <m:t>543.177</m:t>
              </m:r>
              <m:r>
                <m:rPr>
                  <m:sty m:val="p"/>
                </m:rPr>
                <w:rPr>
                  <w:rFonts w:asciiTheme="majorBidi" w:hAnsiTheme="majorBidi" w:cstheme="majorBidi"/>
                  <w:sz w:val="24"/>
                  <w:szCs w:val="24"/>
                  <w:lang w:val="es-ES"/>
                </w:rPr>
                <m:t>-</m:t>
              </m:r>
              <m:r>
                <m:rPr>
                  <m:sty m:val="p"/>
                </m:rPr>
                <w:rPr>
                  <w:rFonts w:ascii="Cambria Math" w:hAnsiTheme="majorBidi" w:cstheme="majorBidi"/>
                  <w:sz w:val="24"/>
                  <w:szCs w:val="24"/>
                  <w:lang w:val="es-ES"/>
                </w:rPr>
                <m:t>341286.814</m:t>
              </m:r>
            </m:num>
            <m:den>
              <m:r>
                <w:rPr>
                  <w:rFonts w:ascii="Cambria Math" w:hAnsiTheme="majorBidi" w:cstheme="majorBidi"/>
                  <w:sz w:val="24"/>
                  <w:szCs w:val="24"/>
                  <w:lang w:val="es-ES"/>
                </w:rPr>
                <m:t>16%</m:t>
              </m:r>
              <m:r>
                <w:rPr>
                  <w:rFonts w:asciiTheme="majorBidi" w:hAnsiTheme="majorBidi" w:cstheme="majorBidi"/>
                  <w:sz w:val="24"/>
                  <w:szCs w:val="24"/>
                  <w:lang w:val="es-ES"/>
                </w:rPr>
                <m:t>-</m:t>
              </m:r>
              <m:r>
                <w:rPr>
                  <w:rFonts w:ascii="Cambria Math" w:hAnsiTheme="majorBidi" w:cstheme="majorBidi"/>
                  <w:sz w:val="24"/>
                  <w:szCs w:val="24"/>
                  <w:lang w:val="es-ES"/>
                </w:rPr>
                <m:t>10%</m:t>
              </m:r>
            </m:den>
          </m:f>
          <m:r>
            <w:rPr>
              <w:rFonts w:ascii="Cambria Math" w:hAnsiTheme="majorBidi" w:cstheme="majorBidi"/>
              <w:sz w:val="24"/>
              <w:szCs w:val="24"/>
              <w:lang w:val="es-ES"/>
            </w:rPr>
            <m:t>=</m:t>
          </m:r>
          <m:f>
            <m:fPr>
              <m:ctrlPr>
                <w:rPr>
                  <w:rFonts w:ascii="Cambria Math" w:hAnsiTheme="majorBidi" w:cstheme="majorBidi"/>
                  <w:i/>
                  <w:sz w:val="24"/>
                  <w:szCs w:val="24"/>
                  <w:lang w:val="es-ES"/>
                </w:rPr>
              </m:ctrlPr>
            </m:fPr>
            <m:num>
              <m:r>
                <w:rPr>
                  <w:rFonts w:ascii="Cambria Math" w:hAnsiTheme="majorBidi" w:cstheme="majorBidi"/>
                  <w:sz w:val="24"/>
                  <w:szCs w:val="24"/>
                  <w:lang w:val="es-ES"/>
                </w:rPr>
                <m:t>0</m:t>
              </m:r>
              <m:r>
                <w:rPr>
                  <w:rFonts w:asciiTheme="majorBidi" w:hAnsiTheme="majorBidi" w:cstheme="majorBidi"/>
                  <w:sz w:val="24"/>
                  <w:szCs w:val="24"/>
                  <w:lang w:val="es-ES"/>
                </w:rPr>
                <m:t>-</m:t>
              </m:r>
              <m:r>
                <m:rPr>
                  <m:sty m:val="p"/>
                </m:rPr>
                <w:rPr>
                  <w:rFonts w:ascii="Cambria Math" w:hAnsiTheme="majorBidi" w:cstheme="majorBidi"/>
                  <w:sz w:val="24"/>
                  <w:szCs w:val="24"/>
                  <w:lang w:val="es-ES"/>
                </w:rPr>
                <m:t>341286.814</m:t>
              </m:r>
            </m:num>
            <m:den>
              <m:r>
                <m:rPr>
                  <m:sty m:val="p"/>
                </m:rPr>
                <w:rPr>
                  <w:rFonts w:ascii="Cambria Math" w:eastAsia="Times New Roman" w:hAnsiTheme="majorBidi" w:cstheme="majorBidi"/>
                  <w:color w:val="000000"/>
                  <w:sz w:val="24"/>
                  <w:szCs w:val="24"/>
                  <w:lang w:val="es-ES"/>
                </w:rPr>
                <m:t>TRI</m:t>
              </m:r>
              <m:r>
                <m:rPr>
                  <m:sty m:val="p"/>
                </m:rPr>
                <w:rPr>
                  <w:rFonts w:asciiTheme="majorBidi" w:eastAsia="Times New Roman" w:hAnsiTheme="majorBidi" w:cstheme="majorBidi"/>
                  <w:color w:val="000000"/>
                  <w:sz w:val="24"/>
                  <w:szCs w:val="24"/>
                  <w:lang w:val="es-ES"/>
                </w:rPr>
                <m:t>-</m:t>
              </m:r>
              <m:r>
                <m:rPr>
                  <m:sty m:val="p"/>
                </m:rPr>
                <w:rPr>
                  <w:rFonts w:ascii="Cambria Math" w:eastAsia="Times New Roman" w:hAnsiTheme="majorBidi" w:cstheme="majorBidi"/>
                  <w:color w:val="000000"/>
                  <w:sz w:val="24"/>
                  <w:szCs w:val="24"/>
                  <w:lang w:val="es-ES"/>
                </w:rPr>
                <m:t>10</m:t>
              </m:r>
              <m:r>
                <w:rPr>
                  <w:rFonts w:ascii="Cambria Math" w:hAnsiTheme="majorBidi" w:cstheme="majorBidi"/>
                  <w:sz w:val="24"/>
                  <w:szCs w:val="24"/>
                  <w:lang w:val="es-ES"/>
                </w:rPr>
                <m:t>%</m:t>
              </m:r>
            </m:den>
          </m:f>
        </m:oMath>
      </m:oMathPara>
    </w:p>
    <w:p w:rsidR="005C2333" w:rsidRPr="00C2420B" w:rsidRDefault="005C2333" w:rsidP="005C2333">
      <w:pPr>
        <w:rPr>
          <w:rFonts w:asciiTheme="majorBidi" w:hAnsiTheme="majorBidi" w:cstheme="majorBidi"/>
          <w:sz w:val="24"/>
          <w:szCs w:val="24"/>
          <w:lang w:val="tr-TR"/>
        </w:rPr>
      </w:pPr>
      <w:r w:rsidRPr="00C2420B">
        <w:rPr>
          <w:rFonts w:asciiTheme="majorBidi" w:hAnsiTheme="majorBidi" w:cstheme="majorBidi"/>
          <w:sz w:val="24"/>
          <w:szCs w:val="24"/>
        </w:rPr>
        <w:t>Alor, TRI=15.</w:t>
      </w:r>
      <w:bookmarkStart w:id="166" w:name="_Hlk162223106"/>
      <w:r w:rsidRPr="00C2420B">
        <w:rPr>
          <w:rFonts w:asciiTheme="majorBidi" w:hAnsiTheme="majorBidi" w:cstheme="majorBidi"/>
          <w:sz w:val="24"/>
          <w:szCs w:val="24"/>
        </w:rPr>
        <w:t>998</w:t>
      </w:r>
      <w:r w:rsidRPr="00C2420B">
        <w:rPr>
          <w:rFonts w:asciiTheme="majorBidi" w:hAnsiTheme="majorBidi" w:cstheme="majorBidi"/>
          <w:sz w:val="24"/>
          <w:szCs w:val="24"/>
          <w:lang w:val="tr-TR"/>
        </w:rPr>
        <w:t>%</w:t>
      </w:r>
      <w:bookmarkEnd w:id="166"/>
    </w:p>
    <w:p w:rsidR="005C2333" w:rsidRPr="00C2420B" w:rsidRDefault="005C2333" w:rsidP="005C2333">
      <w:pPr>
        <w:rPr>
          <w:rFonts w:asciiTheme="majorBidi" w:hAnsiTheme="majorBidi" w:cstheme="majorBidi"/>
          <w:sz w:val="24"/>
          <w:szCs w:val="24"/>
          <w:lang w:val="tr-TR"/>
        </w:rPr>
      </w:pPr>
    </w:p>
    <w:p w:rsidR="005C2333" w:rsidRPr="00C2420B" w:rsidRDefault="005C2333" w:rsidP="005C2333">
      <w:pPr>
        <w:rPr>
          <w:rFonts w:asciiTheme="majorBidi" w:hAnsiTheme="majorBidi" w:cstheme="majorBidi"/>
          <w:sz w:val="24"/>
          <w:szCs w:val="24"/>
        </w:rPr>
      </w:pPr>
      <w:r w:rsidRPr="00C2420B">
        <w:rPr>
          <w:rFonts w:asciiTheme="majorBidi" w:hAnsiTheme="majorBidi" w:cstheme="majorBidi"/>
          <w:sz w:val="24"/>
          <w:szCs w:val="24"/>
        </w:rPr>
        <w:t>De ce qui procède le projet affiche les indicateurs suivants :</w:t>
      </w:r>
    </w:p>
    <w:p w:rsidR="005C2333" w:rsidRPr="00C2420B" w:rsidRDefault="005C2333" w:rsidP="005C2333">
      <w:pPr>
        <w:rPr>
          <w:rFonts w:asciiTheme="majorBidi" w:eastAsia="Times New Roman" w:hAnsiTheme="majorBidi" w:cstheme="majorBidi"/>
          <w:color w:val="000000"/>
          <w:sz w:val="24"/>
          <w:szCs w:val="24"/>
        </w:rPr>
      </w:pPr>
      <w:r w:rsidRPr="00C2420B">
        <w:rPr>
          <w:rFonts w:asciiTheme="majorBidi" w:hAnsiTheme="majorBidi" w:cstheme="majorBidi"/>
          <w:sz w:val="24"/>
          <w:szCs w:val="24"/>
        </w:rPr>
        <w:t xml:space="preserve">VAN = </w:t>
      </w:r>
      <w:r w:rsidRPr="00C2420B">
        <w:rPr>
          <w:rFonts w:asciiTheme="majorBidi" w:eastAsia="Times New Roman" w:hAnsiTheme="majorBidi" w:cstheme="majorBidi"/>
          <w:color w:val="000000"/>
          <w:sz w:val="24"/>
          <w:szCs w:val="24"/>
        </w:rPr>
        <w:t>341286,814</w:t>
      </w:r>
    </w:p>
    <w:p w:rsidR="005C2333" w:rsidRPr="00C2420B" w:rsidRDefault="005C2333" w:rsidP="005C2333">
      <w:pPr>
        <w:rPr>
          <w:rFonts w:asciiTheme="majorBidi" w:hAnsiTheme="majorBidi" w:cstheme="majorBidi"/>
          <w:sz w:val="24"/>
          <w:szCs w:val="24"/>
        </w:rPr>
      </w:pPr>
      <w:r w:rsidRPr="00C2420B">
        <w:rPr>
          <w:rFonts w:asciiTheme="majorBidi" w:hAnsiTheme="majorBidi" w:cstheme="majorBidi"/>
          <w:sz w:val="24"/>
          <w:szCs w:val="24"/>
        </w:rPr>
        <w:t xml:space="preserve">DRCI = Une année , 9 mois , 7 jours </w:t>
      </w:r>
    </w:p>
    <w:p w:rsidR="005C2333" w:rsidRPr="00C2420B" w:rsidRDefault="005C2333" w:rsidP="005C2333">
      <w:pPr>
        <w:rPr>
          <w:rFonts w:asciiTheme="majorBidi" w:hAnsiTheme="majorBidi" w:cstheme="majorBidi"/>
          <w:sz w:val="24"/>
          <w:szCs w:val="24"/>
        </w:rPr>
      </w:pPr>
      <w:r w:rsidRPr="00C2420B">
        <w:rPr>
          <w:rFonts w:asciiTheme="majorBidi" w:hAnsiTheme="majorBidi" w:cstheme="majorBidi"/>
          <w:sz w:val="24"/>
          <w:szCs w:val="24"/>
        </w:rPr>
        <w:t>IP =</w:t>
      </w:r>
      <w:r w:rsidRPr="00C2420B">
        <w:rPr>
          <w:rFonts w:asciiTheme="majorBidi" w:eastAsia="Times New Roman" w:hAnsiTheme="majorBidi" w:cstheme="majorBidi"/>
          <w:color w:val="000000"/>
          <w:sz w:val="24"/>
          <w:szCs w:val="24"/>
        </w:rPr>
        <w:t>1,712498569</w:t>
      </w:r>
      <w:r w:rsidRPr="00C2420B">
        <w:rPr>
          <w:rFonts w:asciiTheme="majorBidi" w:hAnsiTheme="majorBidi" w:cstheme="majorBidi"/>
          <w:sz w:val="24"/>
          <w:szCs w:val="24"/>
        </w:rPr>
        <w:t xml:space="preserve"> </w:t>
      </w:r>
    </w:p>
    <w:p w:rsidR="005C2333" w:rsidRPr="00C2420B" w:rsidRDefault="005C2333" w:rsidP="005C2333">
      <w:pPr>
        <w:rPr>
          <w:rFonts w:asciiTheme="majorBidi" w:hAnsiTheme="majorBidi" w:cstheme="majorBidi"/>
          <w:sz w:val="24"/>
          <w:szCs w:val="24"/>
          <w:lang w:val="tr-TR"/>
        </w:rPr>
      </w:pPr>
      <w:r w:rsidRPr="00C2420B">
        <w:rPr>
          <w:rFonts w:asciiTheme="majorBidi" w:hAnsiTheme="majorBidi" w:cstheme="majorBidi"/>
          <w:sz w:val="24"/>
          <w:szCs w:val="24"/>
        </w:rPr>
        <w:t>TRI = 15.998</w:t>
      </w:r>
      <w:r w:rsidRPr="00C2420B">
        <w:rPr>
          <w:rFonts w:asciiTheme="majorBidi" w:hAnsiTheme="majorBidi" w:cstheme="majorBidi"/>
          <w:sz w:val="24"/>
          <w:szCs w:val="24"/>
          <w:lang w:val="tr-TR"/>
        </w:rPr>
        <w:t>%</w:t>
      </w:r>
    </w:p>
    <w:p w:rsidR="005F2EFA" w:rsidRPr="008B6703" w:rsidRDefault="005C2333" w:rsidP="008B6703">
      <w:pPr>
        <w:rPr>
          <w:rFonts w:asciiTheme="majorBidi" w:hAnsiTheme="majorBidi" w:cstheme="majorBidi"/>
          <w:sz w:val="24"/>
          <w:szCs w:val="24"/>
        </w:rPr>
      </w:pPr>
      <w:r w:rsidRPr="00C2420B">
        <w:rPr>
          <w:rFonts w:asciiTheme="majorBidi" w:hAnsiTheme="majorBidi" w:cstheme="majorBidi"/>
          <w:sz w:val="24"/>
          <w:szCs w:val="24"/>
        </w:rPr>
        <w:t>Ces résultats montre que le projet est rentable.</w:t>
      </w:r>
    </w:p>
    <w:p w:rsidR="005F2EFA" w:rsidRPr="004875D7" w:rsidRDefault="005F2EFA"/>
    <w:p w:rsidR="005F2EFA" w:rsidRDefault="00536F7A" w:rsidP="008B6703">
      <w:pPr>
        <w:pStyle w:val="Titre1"/>
        <w:numPr>
          <w:ilvl w:val="0"/>
          <w:numId w:val="0"/>
        </w:numPr>
      </w:pPr>
      <w:bookmarkStart w:id="167" w:name="_Toc162370386"/>
      <w:bookmarkStart w:id="168" w:name="_Toc166099054"/>
      <w:bookmarkStart w:id="169" w:name="_Toc166099429"/>
      <w:bookmarkStart w:id="170" w:name="_Toc166100640"/>
      <w:bookmarkStart w:id="171" w:name="_Toc166100729"/>
      <w:r w:rsidRPr="00536F7A">
        <w:t>Conclusion</w:t>
      </w:r>
      <w:bookmarkEnd w:id="167"/>
      <w:bookmarkEnd w:id="168"/>
      <w:bookmarkEnd w:id="169"/>
      <w:bookmarkEnd w:id="170"/>
      <w:bookmarkEnd w:id="171"/>
    </w:p>
    <w:p w:rsidR="00E477AD" w:rsidRPr="00536F7A" w:rsidRDefault="00E477AD" w:rsidP="00536F7A">
      <w:pPr>
        <w:jc w:val="center"/>
        <w:rPr>
          <w:rFonts w:asciiTheme="majorBidi" w:hAnsiTheme="majorBidi" w:cstheme="majorBidi"/>
          <w:b/>
          <w:bCs/>
          <w:sz w:val="32"/>
          <w:szCs w:val="32"/>
        </w:rPr>
      </w:pPr>
    </w:p>
    <w:p w:rsidR="00536F7A" w:rsidRDefault="00536F7A" w:rsidP="00536F7A">
      <w:pPr>
        <w:jc w:val="both"/>
        <w:rPr>
          <w:rFonts w:asciiTheme="majorBidi" w:hAnsiTheme="majorBidi" w:cstheme="majorBidi"/>
          <w:sz w:val="24"/>
          <w:szCs w:val="24"/>
        </w:rPr>
      </w:pPr>
    </w:p>
    <w:p w:rsidR="00536F7A" w:rsidRPr="00A017C8" w:rsidRDefault="00536F7A" w:rsidP="00A017C8">
      <w:pPr>
        <w:jc w:val="both"/>
        <w:rPr>
          <w:rFonts w:asciiTheme="majorBidi" w:hAnsiTheme="majorBidi" w:cstheme="majorBidi"/>
          <w:sz w:val="24"/>
          <w:szCs w:val="24"/>
        </w:rPr>
      </w:pPr>
      <w:r w:rsidRPr="00A017C8">
        <w:rPr>
          <w:rFonts w:asciiTheme="majorBidi" w:hAnsiTheme="majorBidi" w:cstheme="majorBidi"/>
          <w:sz w:val="24"/>
          <w:szCs w:val="24"/>
        </w:rPr>
        <w:t>Après une étude approfondie sur le service de location de voitures, il est clair que cette solution répond efficacement aux besoins de mobilité temporaire des individus et des entreprises. La disponibilité des agences locales et la possibilité de réservation en ligne offrent une grande flexibilité aux clients.</w:t>
      </w:r>
    </w:p>
    <w:p w:rsidR="00536F7A" w:rsidRPr="00A017C8" w:rsidRDefault="00536F7A" w:rsidP="00A017C8">
      <w:pPr>
        <w:jc w:val="both"/>
        <w:rPr>
          <w:rFonts w:asciiTheme="majorBidi" w:hAnsiTheme="majorBidi" w:cstheme="majorBidi"/>
          <w:sz w:val="24"/>
          <w:szCs w:val="24"/>
        </w:rPr>
      </w:pPr>
    </w:p>
    <w:p w:rsidR="00536F7A" w:rsidRPr="00A017C8" w:rsidRDefault="00536F7A" w:rsidP="00A017C8">
      <w:pPr>
        <w:jc w:val="both"/>
        <w:rPr>
          <w:rFonts w:asciiTheme="majorBidi" w:hAnsiTheme="majorBidi" w:cstheme="majorBidi"/>
          <w:sz w:val="24"/>
          <w:szCs w:val="24"/>
        </w:rPr>
      </w:pPr>
      <w:r w:rsidRPr="00A017C8">
        <w:rPr>
          <w:rFonts w:asciiTheme="majorBidi" w:hAnsiTheme="majorBidi" w:cstheme="majorBidi"/>
          <w:b/>
          <w:bCs/>
          <w:sz w:val="24"/>
          <w:szCs w:val="24"/>
        </w:rPr>
        <w:t xml:space="preserve"> En conclusion, </w:t>
      </w:r>
      <w:r w:rsidRPr="00A017C8">
        <w:rPr>
          <w:rFonts w:asciiTheme="majorBidi" w:hAnsiTheme="majorBidi" w:cstheme="majorBidi"/>
          <w:sz w:val="24"/>
          <w:szCs w:val="24"/>
        </w:rPr>
        <w:t>la location de voiture courte durée est une option pratique  pour répondre aux besoins de déplacement ponctuels. Elle permet aux utilisateurs de disposer d'un véhicule sans les contraintes de propriété, contribuant ainsi à une mobilité plus flexible et à la réduction de l'empreinte environnementale.</w:t>
      </w:r>
    </w:p>
    <w:p w:rsidR="005F2EFA" w:rsidRDefault="005F2EFA">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Default="008B6703">
      <w:pPr>
        <w:rPr>
          <w:rFonts w:asciiTheme="majorBidi" w:hAnsiTheme="majorBidi" w:cstheme="majorBidi"/>
          <w:sz w:val="24"/>
          <w:szCs w:val="24"/>
        </w:rPr>
      </w:pPr>
    </w:p>
    <w:p w:rsidR="008B6703" w:rsidRPr="005C1B80" w:rsidRDefault="008B6703"/>
    <w:p w:rsidR="00405CFC" w:rsidRDefault="00405CFC" w:rsidP="002513A5">
      <w:pPr>
        <w:spacing w:line="480" w:lineRule="auto"/>
        <w:rPr>
          <w:rFonts w:asciiTheme="majorBidi" w:hAnsiTheme="majorBidi" w:cstheme="majorBidi"/>
          <w:b/>
          <w:bCs/>
          <w:sz w:val="32"/>
          <w:szCs w:val="32"/>
        </w:rPr>
      </w:pPr>
    </w:p>
    <w:sdt>
      <w:sdtPr>
        <w:id w:val="2014518240"/>
        <w:docPartObj>
          <w:docPartGallery w:val="Table of Contents"/>
          <w:docPartUnique/>
        </w:docPartObj>
      </w:sdtPr>
      <w:sdtEndPr>
        <w:rPr>
          <w:rFonts w:asciiTheme="minorHAnsi" w:eastAsiaTheme="minorEastAsia" w:hAnsiTheme="minorHAnsi" w:cstheme="minorBidi"/>
          <w:b w:val="0"/>
          <w:bCs w:val="0"/>
          <w:color w:val="auto"/>
          <w:sz w:val="22"/>
          <w:szCs w:val="22"/>
          <w:lang w:eastAsia="fr-FR"/>
        </w:rPr>
      </w:sdtEndPr>
      <w:sdtContent>
        <w:p w:rsidR="004C14A4" w:rsidRDefault="004C14A4">
          <w:pPr>
            <w:pStyle w:val="En-ttedetabledesmatires"/>
          </w:pPr>
          <w:r>
            <w:t>Table des matières</w:t>
          </w:r>
        </w:p>
        <w:p w:rsidR="00D53438" w:rsidRDefault="004C14A4">
          <w:pPr>
            <w:pStyle w:val="TM1"/>
            <w:tabs>
              <w:tab w:val="right" w:leader="dot" w:pos="9912"/>
            </w:tabs>
            <w:rPr>
              <w:noProof/>
            </w:rPr>
          </w:pPr>
          <w:r>
            <w:fldChar w:fldCharType="begin"/>
          </w:r>
          <w:r>
            <w:instrText xml:space="preserve"> TOC \o "1-3" \h \z \u </w:instrText>
          </w:r>
          <w:r>
            <w:fldChar w:fldCharType="separate"/>
          </w:r>
          <w:hyperlink w:anchor="_Toc166100702" w:history="1">
            <w:r w:rsidR="00D53438" w:rsidRPr="00EB1173">
              <w:rPr>
                <w:rStyle w:val="Lienhypertexte"/>
                <w:noProof/>
              </w:rPr>
              <w:t>Dédicace</w:t>
            </w:r>
            <w:r w:rsidR="00D53438">
              <w:rPr>
                <w:noProof/>
                <w:webHidden/>
              </w:rPr>
              <w:tab/>
            </w:r>
            <w:r w:rsidR="00D53438">
              <w:rPr>
                <w:noProof/>
                <w:webHidden/>
              </w:rPr>
              <w:fldChar w:fldCharType="begin"/>
            </w:r>
            <w:r w:rsidR="00D53438">
              <w:rPr>
                <w:noProof/>
                <w:webHidden/>
              </w:rPr>
              <w:instrText xml:space="preserve"> PAGEREF _Toc166100702 \h </w:instrText>
            </w:r>
            <w:r w:rsidR="00D53438">
              <w:rPr>
                <w:noProof/>
                <w:webHidden/>
              </w:rPr>
            </w:r>
            <w:r w:rsidR="00D53438">
              <w:rPr>
                <w:noProof/>
                <w:webHidden/>
              </w:rPr>
              <w:fldChar w:fldCharType="separate"/>
            </w:r>
            <w:r w:rsidR="00D53438">
              <w:rPr>
                <w:noProof/>
                <w:webHidden/>
              </w:rPr>
              <w:t>1</w:t>
            </w:r>
            <w:r w:rsidR="00D53438">
              <w:rPr>
                <w:noProof/>
                <w:webHidden/>
              </w:rPr>
              <w:fldChar w:fldCharType="end"/>
            </w:r>
          </w:hyperlink>
        </w:p>
        <w:p w:rsidR="00D53438" w:rsidRDefault="00D53438">
          <w:pPr>
            <w:pStyle w:val="TM1"/>
            <w:tabs>
              <w:tab w:val="right" w:leader="dot" w:pos="9912"/>
            </w:tabs>
            <w:rPr>
              <w:noProof/>
            </w:rPr>
          </w:pPr>
          <w:hyperlink w:anchor="_Toc166100703" w:history="1">
            <w:r w:rsidRPr="00EB1173">
              <w:rPr>
                <w:rStyle w:val="Lienhypertexte"/>
                <w:noProof/>
              </w:rPr>
              <w:t>Remerciement</w:t>
            </w:r>
            <w:r>
              <w:rPr>
                <w:noProof/>
                <w:webHidden/>
              </w:rPr>
              <w:tab/>
            </w:r>
            <w:r>
              <w:rPr>
                <w:noProof/>
                <w:webHidden/>
              </w:rPr>
              <w:fldChar w:fldCharType="begin"/>
            </w:r>
            <w:r>
              <w:rPr>
                <w:noProof/>
                <w:webHidden/>
              </w:rPr>
              <w:instrText xml:space="preserve"> PAGEREF _Toc166100703 \h </w:instrText>
            </w:r>
            <w:r>
              <w:rPr>
                <w:noProof/>
                <w:webHidden/>
              </w:rPr>
            </w:r>
            <w:r>
              <w:rPr>
                <w:noProof/>
                <w:webHidden/>
              </w:rPr>
              <w:fldChar w:fldCharType="separate"/>
            </w:r>
            <w:r>
              <w:rPr>
                <w:noProof/>
                <w:webHidden/>
              </w:rPr>
              <w:t>2</w:t>
            </w:r>
            <w:r>
              <w:rPr>
                <w:noProof/>
                <w:webHidden/>
              </w:rPr>
              <w:fldChar w:fldCharType="end"/>
            </w:r>
          </w:hyperlink>
        </w:p>
        <w:p w:rsidR="00D53438" w:rsidRDefault="00D53438">
          <w:pPr>
            <w:pStyle w:val="TM1"/>
            <w:tabs>
              <w:tab w:val="right" w:leader="dot" w:pos="9912"/>
            </w:tabs>
            <w:rPr>
              <w:noProof/>
            </w:rPr>
          </w:pPr>
          <w:hyperlink w:anchor="_Toc166100704" w:history="1">
            <w:r w:rsidRPr="00EB1173">
              <w:rPr>
                <w:rStyle w:val="Lienhypertexte"/>
                <w:noProof/>
              </w:rPr>
              <w:t>Introduction</w:t>
            </w:r>
            <w:r>
              <w:rPr>
                <w:noProof/>
                <w:webHidden/>
              </w:rPr>
              <w:tab/>
            </w:r>
            <w:r>
              <w:rPr>
                <w:noProof/>
                <w:webHidden/>
              </w:rPr>
              <w:fldChar w:fldCharType="begin"/>
            </w:r>
            <w:r>
              <w:rPr>
                <w:noProof/>
                <w:webHidden/>
              </w:rPr>
              <w:instrText xml:space="preserve"> PAGEREF _Toc166100704 \h </w:instrText>
            </w:r>
            <w:r>
              <w:rPr>
                <w:noProof/>
                <w:webHidden/>
              </w:rPr>
            </w:r>
            <w:r>
              <w:rPr>
                <w:noProof/>
                <w:webHidden/>
              </w:rPr>
              <w:fldChar w:fldCharType="separate"/>
            </w:r>
            <w:r>
              <w:rPr>
                <w:noProof/>
                <w:webHidden/>
              </w:rPr>
              <w:t>4</w:t>
            </w:r>
            <w:r>
              <w:rPr>
                <w:noProof/>
                <w:webHidden/>
              </w:rPr>
              <w:fldChar w:fldCharType="end"/>
            </w:r>
          </w:hyperlink>
        </w:p>
        <w:p w:rsidR="00D53438" w:rsidRDefault="00D53438">
          <w:pPr>
            <w:pStyle w:val="TM1"/>
            <w:tabs>
              <w:tab w:val="left" w:pos="440"/>
              <w:tab w:val="right" w:leader="dot" w:pos="9912"/>
            </w:tabs>
            <w:rPr>
              <w:noProof/>
            </w:rPr>
          </w:pPr>
          <w:hyperlink w:anchor="_Toc166100705" w:history="1">
            <w:r w:rsidRPr="00EB1173">
              <w:rPr>
                <w:rStyle w:val="Lienhypertexte"/>
                <w:rFonts w:eastAsia="Arial Unicode MS"/>
                <w:noProof/>
              </w:rPr>
              <w:t>I.</w:t>
            </w:r>
            <w:r>
              <w:rPr>
                <w:noProof/>
              </w:rPr>
              <w:tab/>
            </w:r>
            <w:r w:rsidRPr="00EB1173">
              <w:rPr>
                <w:rStyle w:val="Lienhypertexte"/>
                <w:rFonts w:eastAsia="Arial Unicode MS"/>
                <w:noProof/>
              </w:rPr>
              <w:t>Contexte de projet</w:t>
            </w:r>
            <w:r>
              <w:rPr>
                <w:noProof/>
                <w:webHidden/>
              </w:rPr>
              <w:tab/>
            </w:r>
            <w:r>
              <w:rPr>
                <w:noProof/>
                <w:webHidden/>
              </w:rPr>
              <w:fldChar w:fldCharType="begin"/>
            </w:r>
            <w:r>
              <w:rPr>
                <w:noProof/>
                <w:webHidden/>
              </w:rPr>
              <w:instrText xml:space="preserve"> PAGEREF _Toc166100705 \h </w:instrText>
            </w:r>
            <w:r>
              <w:rPr>
                <w:noProof/>
                <w:webHidden/>
              </w:rPr>
            </w:r>
            <w:r>
              <w:rPr>
                <w:noProof/>
                <w:webHidden/>
              </w:rPr>
              <w:fldChar w:fldCharType="separate"/>
            </w:r>
            <w:r>
              <w:rPr>
                <w:noProof/>
                <w:webHidden/>
              </w:rPr>
              <w:t>5</w:t>
            </w:r>
            <w:r>
              <w:rPr>
                <w:noProof/>
                <w:webHidden/>
              </w:rPr>
              <w:fldChar w:fldCharType="end"/>
            </w:r>
          </w:hyperlink>
        </w:p>
        <w:p w:rsidR="00D53438" w:rsidRDefault="00D53438">
          <w:pPr>
            <w:pStyle w:val="TM2"/>
            <w:tabs>
              <w:tab w:val="left" w:pos="660"/>
              <w:tab w:val="right" w:leader="dot" w:pos="9912"/>
            </w:tabs>
            <w:rPr>
              <w:noProof/>
            </w:rPr>
          </w:pPr>
          <w:hyperlink w:anchor="_Toc166100706" w:history="1">
            <w:r w:rsidRPr="00EB1173">
              <w:rPr>
                <w:rStyle w:val="Lienhypertexte"/>
                <w:noProof/>
              </w:rPr>
              <w:t>A.</w:t>
            </w:r>
            <w:r>
              <w:rPr>
                <w:noProof/>
              </w:rPr>
              <w:tab/>
            </w:r>
            <w:r w:rsidRPr="00EB1173">
              <w:rPr>
                <w:rStyle w:val="Lienhypertexte"/>
                <w:noProof/>
              </w:rPr>
              <w:t>L’idée :</w:t>
            </w:r>
            <w:r>
              <w:rPr>
                <w:noProof/>
                <w:webHidden/>
              </w:rPr>
              <w:tab/>
            </w:r>
            <w:r>
              <w:rPr>
                <w:noProof/>
                <w:webHidden/>
              </w:rPr>
              <w:fldChar w:fldCharType="begin"/>
            </w:r>
            <w:r>
              <w:rPr>
                <w:noProof/>
                <w:webHidden/>
              </w:rPr>
              <w:instrText xml:space="preserve"> PAGEREF _Toc166100706 \h </w:instrText>
            </w:r>
            <w:r>
              <w:rPr>
                <w:noProof/>
                <w:webHidden/>
              </w:rPr>
            </w:r>
            <w:r>
              <w:rPr>
                <w:noProof/>
                <w:webHidden/>
              </w:rPr>
              <w:fldChar w:fldCharType="separate"/>
            </w:r>
            <w:r>
              <w:rPr>
                <w:noProof/>
                <w:webHidden/>
              </w:rPr>
              <w:t>5</w:t>
            </w:r>
            <w:r>
              <w:rPr>
                <w:noProof/>
                <w:webHidden/>
              </w:rPr>
              <w:fldChar w:fldCharType="end"/>
            </w:r>
          </w:hyperlink>
        </w:p>
        <w:p w:rsidR="00D53438" w:rsidRDefault="00D53438">
          <w:pPr>
            <w:pStyle w:val="TM2"/>
            <w:tabs>
              <w:tab w:val="left" w:pos="660"/>
              <w:tab w:val="right" w:leader="dot" w:pos="9912"/>
            </w:tabs>
            <w:rPr>
              <w:noProof/>
            </w:rPr>
          </w:pPr>
          <w:hyperlink w:anchor="_Toc166100707" w:history="1">
            <w:r w:rsidRPr="00EB1173">
              <w:rPr>
                <w:rStyle w:val="Lienhypertexte"/>
                <w:noProof/>
              </w:rPr>
              <w:t>B.</w:t>
            </w:r>
            <w:r>
              <w:rPr>
                <w:noProof/>
              </w:rPr>
              <w:tab/>
            </w:r>
            <w:r w:rsidRPr="00EB1173">
              <w:rPr>
                <w:rStyle w:val="Lienhypertexte"/>
                <w:noProof/>
              </w:rPr>
              <w:t>Objectif :</w:t>
            </w:r>
            <w:r>
              <w:rPr>
                <w:noProof/>
                <w:webHidden/>
              </w:rPr>
              <w:tab/>
            </w:r>
            <w:r>
              <w:rPr>
                <w:noProof/>
                <w:webHidden/>
              </w:rPr>
              <w:fldChar w:fldCharType="begin"/>
            </w:r>
            <w:r>
              <w:rPr>
                <w:noProof/>
                <w:webHidden/>
              </w:rPr>
              <w:instrText xml:space="preserve"> PAGEREF _Toc166100707 \h </w:instrText>
            </w:r>
            <w:r>
              <w:rPr>
                <w:noProof/>
                <w:webHidden/>
              </w:rPr>
            </w:r>
            <w:r>
              <w:rPr>
                <w:noProof/>
                <w:webHidden/>
              </w:rPr>
              <w:fldChar w:fldCharType="separate"/>
            </w:r>
            <w:r>
              <w:rPr>
                <w:noProof/>
                <w:webHidden/>
              </w:rPr>
              <w:t>9</w:t>
            </w:r>
            <w:r>
              <w:rPr>
                <w:noProof/>
                <w:webHidden/>
              </w:rPr>
              <w:fldChar w:fldCharType="end"/>
            </w:r>
          </w:hyperlink>
        </w:p>
        <w:p w:rsidR="00D53438" w:rsidRDefault="00D53438">
          <w:pPr>
            <w:pStyle w:val="TM2"/>
            <w:tabs>
              <w:tab w:val="left" w:pos="660"/>
              <w:tab w:val="right" w:leader="dot" w:pos="9912"/>
            </w:tabs>
            <w:rPr>
              <w:noProof/>
            </w:rPr>
          </w:pPr>
          <w:hyperlink w:anchor="_Toc166100708" w:history="1">
            <w:r w:rsidRPr="00EB1173">
              <w:rPr>
                <w:rStyle w:val="Lienhypertexte"/>
                <w:noProof/>
              </w:rPr>
              <w:t>C.</w:t>
            </w:r>
            <w:r>
              <w:rPr>
                <w:noProof/>
              </w:rPr>
              <w:tab/>
            </w:r>
            <w:r w:rsidRPr="00EB1173">
              <w:rPr>
                <w:rStyle w:val="Lienhypertexte"/>
                <w:noProof/>
              </w:rPr>
              <w:t>Organisation :</w:t>
            </w:r>
            <w:r>
              <w:rPr>
                <w:noProof/>
                <w:webHidden/>
              </w:rPr>
              <w:tab/>
            </w:r>
            <w:r>
              <w:rPr>
                <w:noProof/>
                <w:webHidden/>
              </w:rPr>
              <w:fldChar w:fldCharType="begin"/>
            </w:r>
            <w:r>
              <w:rPr>
                <w:noProof/>
                <w:webHidden/>
              </w:rPr>
              <w:instrText xml:space="preserve"> PAGEREF _Toc166100708 \h </w:instrText>
            </w:r>
            <w:r>
              <w:rPr>
                <w:noProof/>
                <w:webHidden/>
              </w:rPr>
            </w:r>
            <w:r>
              <w:rPr>
                <w:noProof/>
                <w:webHidden/>
              </w:rPr>
              <w:fldChar w:fldCharType="separate"/>
            </w:r>
            <w:r>
              <w:rPr>
                <w:noProof/>
                <w:webHidden/>
              </w:rPr>
              <w:t>10</w:t>
            </w:r>
            <w:r>
              <w:rPr>
                <w:noProof/>
                <w:webHidden/>
              </w:rPr>
              <w:fldChar w:fldCharType="end"/>
            </w:r>
          </w:hyperlink>
        </w:p>
        <w:p w:rsidR="00D53438" w:rsidRDefault="00D53438">
          <w:pPr>
            <w:pStyle w:val="TM2"/>
            <w:tabs>
              <w:tab w:val="left" w:pos="660"/>
              <w:tab w:val="right" w:leader="dot" w:pos="9912"/>
            </w:tabs>
            <w:rPr>
              <w:noProof/>
            </w:rPr>
          </w:pPr>
          <w:hyperlink w:anchor="_Toc166100709" w:history="1">
            <w:r w:rsidRPr="00EB1173">
              <w:rPr>
                <w:rStyle w:val="Lienhypertexte"/>
                <w:noProof/>
              </w:rPr>
              <w:t>D.</w:t>
            </w:r>
            <w:r>
              <w:rPr>
                <w:noProof/>
              </w:rPr>
              <w:tab/>
            </w:r>
            <w:r w:rsidRPr="00EB1173">
              <w:rPr>
                <w:rStyle w:val="Lienhypertexte"/>
                <w:noProof/>
              </w:rPr>
              <w:t>Statut :</w:t>
            </w:r>
            <w:r>
              <w:rPr>
                <w:noProof/>
                <w:webHidden/>
              </w:rPr>
              <w:tab/>
            </w:r>
            <w:r>
              <w:rPr>
                <w:noProof/>
                <w:webHidden/>
              </w:rPr>
              <w:fldChar w:fldCharType="begin"/>
            </w:r>
            <w:r>
              <w:rPr>
                <w:noProof/>
                <w:webHidden/>
              </w:rPr>
              <w:instrText xml:space="preserve"> PAGEREF _Toc166100709 \h </w:instrText>
            </w:r>
            <w:r>
              <w:rPr>
                <w:noProof/>
                <w:webHidden/>
              </w:rPr>
            </w:r>
            <w:r>
              <w:rPr>
                <w:noProof/>
                <w:webHidden/>
              </w:rPr>
              <w:fldChar w:fldCharType="separate"/>
            </w:r>
            <w:r>
              <w:rPr>
                <w:noProof/>
                <w:webHidden/>
              </w:rPr>
              <w:t>11</w:t>
            </w:r>
            <w:r>
              <w:rPr>
                <w:noProof/>
                <w:webHidden/>
              </w:rPr>
              <w:fldChar w:fldCharType="end"/>
            </w:r>
          </w:hyperlink>
        </w:p>
        <w:p w:rsidR="00D53438" w:rsidRDefault="00D53438">
          <w:pPr>
            <w:pStyle w:val="TM1"/>
            <w:tabs>
              <w:tab w:val="left" w:pos="440"/>
              <w:tab w:val="right" w:leader="dot" w:pos="9912"/>
            </w:tabs>
            <w:rPr>
              <w:noProof/>
            </w:rPr>
          </w:pPr>
          <w:hyperlink w:anchor="_Toc166100710" w:history="1">
            <w:r w:rsidRPr="00EB1173">
              <w:rPr>
                <w:rStyle w:val="Lienhypertexte"/>
                <w:noProof/>
              </w:rPr>
              <w:t>II.</w:t>
            </w:r>
            <w:r>
              <w:rPr>
                <w:noProof/>
              </w:rPr>
              <w:tab/>
            </w:r>
            <w:r w:rsidRPr="00EB1173">
              <w:rPr>
                <w:rStyle w:val="Lienhypertexte"/>
                <w:noProof/>
              </w:rPr>
              <w:t>Développements des items de l’étude</w:t>
            </w:r>
            <w:r>
              <w:rPr>
                <w:noProof/>
                <w:webHidden/>
              </w:rPr>
              <w:tab/>
            </w:r>
            <w:r>
              <w:rPr>
                <w:noProof/>
                <w:webHidden/>
              </w:rPr>
              <w:fldChar w:fldCharType="begin"/>
            </w:r>
            <w:r>
              <w:rPr>
                <w:noProof/>
                <w:webHidden/>
              </w:rPr>
              <w:instrText xml:space="preserve"> PAGEREF _Toc166100710 \h </w:instrText>
            </w:r>
            <w:r>
              <w:rPr>
                <w:noProof/>
                <w:webHidden/>
              </w:rPr>
            </w:r>
            <w:r>
              <w:rPr>
                <w:noProof/>
                <w:webHidden/>
              </w:rPr>
              <w:fldChar w:fldCharType="separate"/>
            </w:r>
            <w:r>
              <w:rPr>
                <w:noProof/>
                <w:webHidden/>
              </w:rPr>
              <w:t>12</w:t>
            </w:r>
            <w:r>
              <w:rPr>
                <w:noProof/>
                <w:webHidden/>
              </w:rPr>
              <w:fldChar w:fldCharType="end"/>
            </w:r>
          </w:hyperlink>
        </w:p>
        <w:p w:rsidR="00D53438" w:rsidRDefault="00D53438">
          <w:pPr>
            <w:pStyle w:val="TM2"/>
            <w:tabs>
              <w:tab w:val="left" w:pos="660"/>
              <w:tab w:val="right" w:leader="dot" w:pos="9912"/>
            </w:tabs>
            <w:rPr>
              <w:noProof/>
            </w:rPr>
          </w:pPr>
          <w:hyperlink w:anchor="_Toc166100711" w:history="1">
            <w:r w:rsidRPr="00EB1173">
              <w:rPr>
                <w:rStyle w:val="Lienhypertexte"/>
                <w:noProof/>
              </w:rPr>
              <w:t>A.</w:t>
            </w:r>
            <w:r>
              <w:rPr>
                <w:noProof/>
              </w:rPr>
              <w:tab/>
            </w:r>
            <w:r w:rsidRPr="00EB1173">
              <w:rPr>
                <w:rStyle w:val="Lienhypertexte"/>
                <w:noProof/>
              </w:rPr>
              <w:t>Étude de marché</w:t>
            </w:r>
            <w:r>
              <w:rPr>
                <w:noProof/>
                <w:webHidden/>
              </w:rPr>
              <w:tab/>
            </w:r>
            <w:r>
              <w:rPr>
                <w:noProof/>
                <w:webHidden/>
              </w:rPr>
              <w:fldChar w:fldCharType="begin"/>
            </w:r>
            <w:r>
              <w:rPr>
                <w:noProof/>
                <w:webHidden/>
              </w:rPr>
              <w:instrText xml:space="preserve"> PAGEREF _Toc166100711 \h </w:instrText>
            </w:r>
            <w:r>
              <w:rPr>
                <w:noProof/>
                <w:webHidden/>
              </w:rPr>
            </w:r>
            <w:r>
              <w:rPr>
                <w:noProof/>
                <w:webHidden/>
              </w:rPr>
              <w:fldChar w:fldCharType="separate"/>
            </w:r>
            <w:r>
              <w:rPr>
                <w:noProof/>
                <w:webHidden/>
              </w:rPr>
              <w:t>12</w:t>
            </w:r>
            <w:r>
              <w:rPr>
                <w:noProof/>
                <w:webHidden/>
              </w:rPr>
              <w:fldChar w:fldCharType="end"/>
            </w:r>
          </w:hyperlink>
        </w:p>
        <w:p w:rsidR="00D53438" w:rsidRDefault="00D53438">
          <w:pPr>
            <w:pStyle w:val="TM2"/>
            <w:tabs>
              <w:tab w:val="left" w:pos="660"/>
              <w:tab w:val="right" w:leader="dot" w:pos="9912"/>
            </w:tabs>
            <w:rPr>
              <w:noProof/>
            </w:rPr>
          </w:pPr>
          <w:hyperlink w:anchor="_Toc166100712" w:history="1">
            <w:r w:rsidRPr="00EB1173">
              <w:rPr>
                <w:rStyle w:val="Lienhypertexte"/>
                <w:noProof/>
              </w:rPr>
              <w:t>B.</w:t>
            </w:r>
            <w:r>
              <w:rPr>
                <w:noProof/>
              </w:rPr>
              <w:tab/>
            </w:r>
            <w:r w:rsidRPr="00EB1173">
              <w:rPr>
                <w:rStyle w:val="Lienhypertexte"/>
                <w:noProof/>
              </w:rPr>
              <w:t>Étude technique</w:t>
            </w:r>
            <w:r>
              <w:rPr>
                <w:noProof/>
                <w:webHidden/>
              </w:rPr>
              <w:tab/>
            </w:r>
            <w:r>
              <w:rPr>
                <w:noProof/>
                <w:webHidden/>
              </w:rPr>
              <w:fldChar w:fldCharType="begin"/>
            </w:r>
            <w:r>
              <w:rPr>
                <w:noProof/>
                <w:webHidden/>
              </w:rPr>
              <w:instrText xml:space="preserve"> PAGEREF _Toc166100712 \h </w:instrText>
            </w:r>
            <w:r>
              <w:rPr>
                <w:noProof/>
                <w:webHidden/>
              </w:rPr>
            </w:r>
            <w:r>
              <w:rPr>
                <w:noProof/>
                <w:webHidden/>
              </w:rPr>
              <w:fldChar w:fldCharType="separate"/>
            </w:r>
            <w:r>
              <w:rPr>
                <w:noProof/>
                <w:webHidden/>
              </w:rPr>
              <w:t>16</w:t>
            </w:r>
            <w:r>
              <w:rPr>
                <w:noProof/>
                <w:webHidden/>
              </w:rPr>
              <w:fldChar w:fldCharType="end"/>
            </w:r>
          </w:hyperlink>
        </w:p>
        <w:p w:rsidR="00D53438" w:rsidRDefault="00D53438">
          <w:pPr>
            <w:pStyle w:val="TM2"/>
            <w:tabs>
              <w:tab w:val="left" w:pos="660"/>
              <w:tab w:val="right" w:leader="dot" w:pos="9912"/>
            </w:tabs>
            <w:rPr>
              <w:noProof/>
            </w:rPr>
          </w:pPr>
          <w:hyperlink w:anchor="_Toc166100713" w:history="1">
            <w:r w:rsidRPr="00EB1173">
              <w:rPr>
                <w:rStyle w:val="Lienhypertexte"/>
                <w:noProof/>
              </w:rPr>
              <w:t>C.</w:t>
            </w:r>
            <w:r>
              <w:rPr>
                <w:noProof/>
              </w:rPr>
              <w:tab/>
            </w:r>
            <w:r w:rsidRPr="00EB1173">
              <w:rPr>
                <w:rStyle w:val="Lienhypertexte"/>
                <w:noProof/>
              </w:rPr>
              <w:t>Étude financier</w:t>
            </w:r>
            <w:r>
              <w:rPr>
                <w:noProof/>
                <w:webHidden/>
              </w:rPr>
              <w:tab/>
            </w:r>
            <w:r>
              <w:rPr>
                <w:noProof/>
                <w:webHidden/>
              </w:rPr>
              <w:fldChar w:fldCharType="begin"/>
            </w:r>
            <w:r>
              <w:rPr>
                <w:noProof/>
                <w:webHidden/>
              </w:rPr>
              <w:instrText xml:space="preserve"> PAGEREF _Toc166100713 \h </w:instrText>
            </w:r>
            <w:r>
              <w:rPr>
                <w:noProof/>
                <w:webHidden/>
              </w:rPr>
            </w:r>
            <w:r>
              <w:rPr>
                <w:noProof/>
                <w:webHidden/>
              </w:rPr>
              <w:fldChar w:fldCharType="separate"/>
            </w:r>
            <w:r>
              <w:rPr>
                <w:noProof/>
                <w:webHidden/>
              </w:rPr>
              <w:t>19</w:t>
            </w:r>
            <w:r>
              <w:rPr>
                <w:noProof/>
                <w:webHidden/>
              </w:rPr>
              <w:fldChar w:fldCharType="end"/>
            </w:r>
          </w:hyperlink>
        </w:p>
        <w:p w:rsidR="00D53438" w:rsidRDefault="00D53438">
          <w:pPr>
            <w:pStyle w:val="TM2"/>
            <w:tabs>
              <w:tab w:val="left" w:pos="660"/>
              <w:tab w:val="right" w:leader="dot" w:pos="9912"/>
            </w:tabs>
            <w:rPr>
              <w:noProof/>
            </w:rPr>
          </w:pPr>
          <w:hyperlink w:anchor="_Toc166100714" w:history="1">
            <w:r w:rsidRPr="00EB1173">
              <w:rPr>
                <w:rStyle w:val="Lienhypertexte"/>
                <w:noProof/>
              </w:rPr>
              <w:t>D.</w:t>
            </w:r>
            <w:r>
              <w:rPr>
                <w:noProof/>
              </w:rPr>
              <w:tab/>
            </w:r>
            <w:r w:rsidRPr="00EB1173">
              <w:rPr>
                <w:rStyle w:val="Lienhypertexte"/>
                <w:noProof/>
              </w:rPr>
              <w:t>Analyse par les ratios L’année N+1</w:t>
            </w:r>
            <w:r>
              <w:rPr>
                <w:noProof/>
                <w:webHidden/>
              </w:rPr>
              <w:tab/>
            </w:r>
            <w:r>
              <w:rPr>
                <w:noProof/>
                <w:webHidden/>
              </w:rPr>
              <w:fldChar w:fldCharType="begin"/>
            </w:r>
            <w:r>
              <w:rPr>
                <w:noProof/>
                <w:webHidden/>
              </w:rPr>
              <w:instrText xml:space="preserve"> PAGEREF _Toc166100714 \h </w:instrText>
            </w:r>
            <w:r>
              <w:rPr>
                <w:noProof/>
                <w:webHidden/>
              </w:rPr>
            </w:r>
            <w:r>
              <w:rPr>
                <w:noProof/>
                <w:webHidden/>
              </w:rPr>
              <w:fldChar w:fldCharType="separate"/>
            </w:r>
            <w:r>
              <w:rPr>
                <w:noProof/>
                <w:webHidden/>
              </w:rPr>
              <w:t>27</w:t>
            </w:r>
            <w:r>
              <w:rPr>
                <w:noProof/>
                <w:webHidden/>
              </w:rPr>
              <w:fldChar w:fldCharType="end"/>
            </w:r>
          </w:hyperlink>
        </w:p>
        <w:p w:rsidR="00D53438" w:rsidRDefault="00D53438">
          <w:pPr>
            <w:pStyle w:val="TM3"/>
            <w:tabs>
              <w:tab w:val="left" w:pos="880"/>
              <w:tab w:val="right" w:leader="dot" w:pos="9912"/>
            </w:tabs>
            <w:rPr>
              <w:noProof/>
            </w:rPr>
          </w:pPr>
          <w:hyperlink w:anchor="_Toc166100715" w:history="1">
            <w:r w:rsidRPr="00EB1173">
              <w:rPr>
                <w:rStyle w:val="Lienhypertexte"/>
                <w:noProof/>
              </w:rPr>
              <w:t>1.</w:t>
            </w:r>
            <w:r>
              <w:rPr>
                <w:noProof/>
              </w:rPr>
              <w:tab/>
            </w:r>
            <w:r w:rsidRPr="00EB1173">
              <w:rPr>
                <w:rStyle w:val="Lienhypertexte"/>
                <w:noProof/>
              </w:rPr>
              <w:t>Rentabilité financière</w:t>
            </w:r>
            <w:r>
              <w:rPr>
                <w:noProof/>
                <w:webHidden/>
              </w:rPr>
              <w:tab/>
            </w:r>
            <w:r>
              <w:rPr>
                <w:noProof/>
                <w:webHidden/>
              </w:rPr>
              <w:fldChar w:fldCharType="begin"/>
            </w:r>
            <w:r>
              <w:rPr>
                <w:noProof/>
                <w:webHidden/>
              </w:rPr>
              <w:instrText xml:space="preserve"> PAGEREF _Toc166100715 \h </w:instrText>
            </w:r>
            <w:r>
              <w:rPr>
                <w:noProof/>
                <w:webHidden/>
              </w:rPr>
            </w:r>
            <w:r>
              <w:rPr>
                <w:noProof/>
                <w:webHidden/>
              </w:rPr>
              <w:fldChar w:fldCharType="separate"/>
            </w:r>
            <w:r>
              <w:rPr>
                <w:noProof/>
                <w:webHidden/>
              </w:rPr>
              <w:t>27</w:t>
            </w:r>
            <w:r>
              <w:rPr>
                <w:noProof/>
                <w:webHidden/>
              </w:rPr>
              <w:fldChar w:fldCharType="end"/>
            </w:r>
          </w:hyperlink>
        </w:p>
        <w:p w:rsidR="00D53438" w:rsidRDefault="00D53438">
          <w:pPr>
            <w:pStyle w:val="TM3"/>
            <w:tabs>
              <w:tab w:val="left" w:pos="880"/>
              <w:tab w:val="right" w:leader="dot" w:pos="9912"/>
            </w:tabs>
            <w:rPr>
              <w:noProof/>
            </w:rPr>
          </w:pPr>
          <w:hyperlink w:anchor="_Toc166100716" w:history="1">
            <w:r w:rsidRPr="00EB1173">
              <w:rPr>
                <w:rStyle w:val="Lienhypertexte"/>
                <w:noProof/>
              </w:rPr>
              <w:t>2.</w:t>
            </w:r>
            <w:r>
              <w:rPr>
                <w:noProof/>
              </w:rPr>
              <w:tab/>
            </w:r>
            <w:r w:rsidRPr="00EB1173">
              <w:rPr>
                <w:rStyle w:val="Lienhypertexte"/>
                <w:noProof/>
              </w:rPr>
              <w:t>Rentabilité Économiques</w:t>
            </w:r>
            <w:r>
              <w:rPr>
                <w:noProof/>
                <w:webHidden/>
              </w:rPr>
              <w:tab/>
            </w:r>
            <w:r>
              <w:rPr>
                <w:noProof/>
                <w:webHidden/>
              </w:rPr>
              <w:fldChar w:fldCharType="begin"/>
            </w:r>
            <w:r>
              <w:rPr>
                <w:noProof/>
                <w:webHidden/>
              </w:rPr>
              <w:instrText xml:space="preserve"> PAGEREF _Toc166100716 \h </w:instrText>
            </w:r>
            <w:r>
              <w:rPr>
                <w:noProof/>
                <w:webHidden/>
              </w:rPr>
            </w:r>
            <w:r>
              <w:rPr>
                <w:noProof/>
                <w:webHidden/>
              </w:rPr>
              <w:fldChar w:fldCharType="separate"/>
            </w:r>
            <w:r>
              <w:rPr>
                <w:noProof/>
                <w:webHidden/>
              </w:rPr>
              <w:t>27</w:t>
            </w:r>
            <w:r>
              <w:rPr>
                <w:noProof/>
                <w:webHidden/>
              </w:rPr>
              <w:fldChar w:fldCharType="end"/>
            </w:r>
          </w:hyperlink>
        </w:p>
        <w:p w:rsidR="00D53438" w:rsidRDefault="00D53438">
          <w:pPr>
            <w:pStyle w:val="TM3"/>
            <w:tabs>
              <w:tab w:val="left" w:pos="880"/>
              <w:tab w:val="right" w:leader="dot" w:pos="9912"/>
            </w:tabs>
            <w:rPr>
              <w:noProof/>
            </w:rPr>
          </w:pPr>
          <w:hyperlink w:anchor="_Toc166100717" w:history="1">
            <w:r w:rsidRPr="00EB1173">
              <w:rPr>
                <w:rStyle w:val="Lienhypertexte"/>
                <w:noProof/>
              </w:rPr>
              <w:t>3.</w:t>
            </w:r>
            <w:r>
              <w:rPr>
                <w:noProof/>
              </w:rPr>
              <w:tab/>
            </w:r>
            <w:r w:rsidRPr="00EB1173">
              <w:rPr>
                <w:rStyle w:val="Lienhypertexte"/>
                <w:noProof/>
              </w:rPr>
              <w:t>Rentabilité de L’actif</w:t>
            </w:r>
            <w:r>
              <w:rPr>
                <w:noProof/>
                <w:webHidden/>
              </w:rPr>
              <w:tab/>
            </w:r>
            <w:r>
              <w:rPr>
                <w:noProof/>
                <w:webHidden/>
              </w:rPr>
              <w:fldChar w:fldCharType="begin"/>
            </w:r>
            <w:r>
              <w:rPr>
                <w:noProof/>
                <w:webHidden/>
              </w:rPr>
              <w:instrText xml:space="preserve"> PAGEREF _Toc166100717 \h </w:instrText>
            </w:r>
            <w:r>
              <w:rPr>
                <w:noProof/>
                <w:webHidden/>
              </w:rPr>
            </w:r>
            <w:r>
              <w:rPr>
                <w:noProof/>
                <w:webHidden/>
              </w:rPr>
              <w:fldChar w:fldCharType="separate"/>
            </w:r>
            <w:r>
              <w:rPr>
                <w:noProof/>
                <w:webHidden/>
              </w:rPr>
              <w:t>27</w:t>
            </w:r>
            <w:r>
              <w:rPr>
                <w:noProof/>
                <w:webHidden/>
              </w:rPr>
              <w:fldChar w:fldCharType="end"/>
            </w:r>
          </w:hyperlink>
        </w:p>
        <w:p w:rsidR="00D53438" w:rsidRDefault="00D53438">
          <w:pPr>
            <w:pStyle w:val="TM3"/>
            <w:tabs>
              <w:tab w:val="left" w:pos="880"/>
              <w:tab w:val="right" w:leader="dot" w:pos="9912"/>
            </w:tabs>
            <w:rPr>
              <w:noProof/>
            </w:rPr>
          </w:pPr>
          <w:hyperlink w:anchor="_Toc166100718" w:history="1">
            <w:r w:rsidRPr="00EB1173">
              <w:rPr>
                <w:rStyle w:val="Lienhypertexte"/>
                <w:noProof/>
              </w:rPr>
              <w:t>4.</w:t>
            </w:r>
            <w:r>
              <w:rPr>
                <w:noProof/>
              </w:rPr>
              <w:tab/>
            </w:r>
            <w:r w:rsidRPr="00EB1173">
              <w:rPr>
                <w:rStyle w:val="Lienhypertexte"/>
                <w:noProof/>
              </w:rPr>
              <w:t>Capacité d’autofinancement</w:t>
            </w:r>
            <w:r>
              <w:rPr>
                <w:noProof/>
                <w:webHidden/>
              </w:rPr>
              <w:tab/>
            </w:r>
            <w:r>
              <w:rPr>
                <w:noProof/>
                <w:webHidden/>
              </w:rPr>
              <w:fldChar w:fldCharType="begin"/>
            </w:r>
            <w:r>
              <w:rPr>
                <w:noProof/>
                <w:webHidden/>
              </w:rPr>
              <w:instrText xml:space="preserve"> PAGEREF _Toc166100718 \h </w:instrText>
            </w:r>
            <w:r>
              <w:rPr>
                <w:noProof/>
                <w:webHidden/>
              </w:rPr>
            </w:r>
            <w:r>
              <w:rPr>
                <w:noProof/>
                <w:webHidden/>
              </w:rPr>
              <w:fldChar w:fldCharType="separate"/>
            </w:r>
            <w:r>
              <w:rPr>
                <w:noProof/>
                <w:webHidden/>
              </w:rPr>
              <w:t>27</w:t>
            </w:r>
            <w:r>
              <w:rPr>
                <w:noProof/>
                <w:webHidden/>
              </w:rPr>
              <w:fldChar w:fldCharType="end"/>
            </w:r>
          </w:hyperlink>
        </w:p>
        <w:p w:rsidR="00D53438" w:rsidRDefault="00D53438">
          <w:pPr>
            <w:pStyle w:val="TM2"/>
            <w:tabs>
              <w:tab w:val="left" w:pos="660"/>
              <w:tab w:val="right" w:leader="dot" w:pos="9912"/>
            </w:tabs>
            <w:rPr>
              <w:noProof/>
            </w:rPr>
          </w:pPr>
          <w:hyperlink w:anchor="_Toc166100719" w:history="1">
            <w:r w:rsidRPr="00EB1173">
              <w:rPr>
                <w:rStyle w:val="Lienhypertexte"/>
                <w:noProof/>
              </w:rPr>
              <w:t>E.</w:t>
            </w:r>
            <w:r>
              <w:rPr>
                <w:noProof/>
              </w:rPr>
              <w:tab/>
            </w:r>
            <w:r w:rsidRPr="00EB1173">
              <w:rPr>
                <w:rStyle w:val="Lienhypertexte"/>
                <w:noProof/>
              </w:rPr>
              <w:t>Étude marketing</w:t>
            </w:r>
            <w:r>
              <w:rPr>
                <w:noProof/>
                <w:webHidden/>
              </w:rPr>
              <w:tab/>
            </w:r>
            <w:r>
              <w:rPr>
                <w:noProof/>
                <w:webHidden/>
              </w:rPr>
              <w:fldChar w:fldCharType="begin"/>
            </w:r>
            <w:r>
              <w:rPr>
                <w:noProof/>
                <w:webHidden/>
              </w:rPr>
              <w:instrText xml:space="preserve"> PAGEREF _Toc166100719 \h </w:instrText>
            </w:r>
            <w:r>
              <w:rPr>
                <w:noProof/>
                <w:webHidden/>
              </w:rPr>
            </w:r>
            <w:r>
              <w:rPr>
                <w:noProof/>
                <w:webHidden/>
              </w:rPr>
              <w:fldChar w:fldCharType="separate"/>
            </w:r>
            <w:r>
              <w:rPr>
                <w:noProof/>
                <w:webHidden/>
              </w:rPr>
              <w:t>28</w:t>
            </w:r>
            <w:r>
              <w:rPr>
                <w:noProof/>
                <w:webHidden/>
              </w:rPr>
              <w:fldChar w:fldCharType="end"/>
            </w:r>
          </w:hyperlink>
        </w:p>
        <w:p w:rsidR="00D53438" w:rsidRDefault="00D53438">
          <w:pPr>
            <w:pStyle w:val="TM3"/>
            <w:tabs>
              <w:tab w:val="left" w:pos="880"/>
              <w:tab w:val="right" w:leader="dot" w:pos="9912"/>
            </w:tabs>
            <w:rPr>
              <w:noProof/>
            </w:rPr>
          </w:pPr>
          <w:hyperlink w:anchor="_Toc166100720" w:history="1">
            <w:r w:rsidRPr="00EB1173">
              <w:rPr>
                <w:rStyle w:val="Lienhypertexte"/>
                <w:noProof/>
              </w:rPr>
              <w:t>1.</w:t>
            </w:r>
            <w:r>
              <w:rPr>
                <w:noProof/>
              </w:rPr>
              <w:tab/>
            </w:r>
            <w:r w:rsidRPr="00EB1173">
              <w:rPr>
                <w:rStyle w:val="Lienhypertexte"/>
                <w:noProof/>
              </w:rPr>
              <w:t>Produit:( Product )</w:t>
            </w:r>
            <w:r>
              <w:rPr>
                <w:noProof/>
                <w:webHidden/>
              </w:rPr>
              <w:tab/>
            </w:r>
            <w:r>
              <w:rPr>
                <w:noProof/>
                <w:webHidden/>
              </w:rPr>
              <w:fldChar w:fldCharType="begin"/>
            </w:r>
            <w:r>
              <w:rPr>
                <w:noProof/>
                <w:webHidden/>
              </w:rPr>
              <w:instrText xml:space="preserve"> PAGEREF _Toc166100720 \h </w:instrText>
            </w:r>
            <w:r>
              <w:rPr>
                <w:noProof/>
                <w:webHidden/>
              </w:rPr>
            </w:r>
            <w:r>
              <w:rPr>
                <w:noProof/>
                <w:webHidden/>
              </w:rPr>
              <w:fldChar w:fldCharType="separate"/>
            </w:r>
            <w:r>
              <w:rPr>
                <w:noProof/>
                <w:webHidden/>
              </w:rPr>
              <w:t>28</w:t>
            </w:r>
            <w:r>
              <w:rPr>
                <w:noProof/>
                <w:webHidden/>
              </w:rPr>
              <w:fldChar w:fldCharType="end"/>
            </w:r>
          </w:hyperlink>
        </w:p>
        <w:p w:rsidR="00D53438" w:rsidRDefault="00D53438">
          <w:pPr>
            <w:pStyle w:val="TM3"/>
            <w:tabs>
              <w:tab w:val="left" w:pos="880"/>
              <w:tab w:val="right" w:leader="dot" w:pos="9912"/>
            </w:tabs>
            <w:rPr>
              <w:noProof/>
            </w:rPr>
          </w:pPr>
          <w:hyperlink w:anchor="_Toc166100721" w:history="1">
            <w:r w:rsidRPr="00EB1173">
              <w:rPr>
                <w:rStyle w:val="Lienhypertexte"/>
                <w:noProof/>
              </w:rPr>
              <w:t>2.</w:t>
            </w:r>
            <w:r>
              <w:rPr>
                <w:noProof/>
              </w:rPr>
              <w:tab/>
            </w:r>
            <w:r w:rsidRPr="00EB1173">
              <w:rPr>
                <w:rStyle w:val="Lienhypertexte"/>
                <w:noProof/>
              </w:rPr>
              <w:t>Prix: ( Price )</w:t>
            </w:r>
            <w:r>
              <w:rPr>
                <w:noProof/>
                <w:webHidden/>
              </w:rPr>
              <w:tab/>
            </w:r>
            <w:r>
              <w:rPr>
                <w:noProof/>
                <w:webHidden/>
              </w:rPr>
              <w:fldChar w:fldCharType="begin"/>
            </w:r>
            <w:r>
              <w:rPr>
                <w:noProof/>
                <w:webHidden/>
              </w:rPr>
              <w:instrText xml:space="preserve"> PAGEREF _Toc166100721 \h </w:instrText>
            </w:r>
            <w:r>
              <w:rPr>
                <w:noProof/>
                <w:webHidden/>
              </w:rPr>
            </w:r>
            <w:r>
              <w:rPr>
                <w:noProof/>
                <w:webHidden/>
              </w:rPr>
              <w:fldChar w:fldCharType="separate"/>
            </w:r>
            <w:r>
              <w:rPr>
                <w:noProof/>
                <w:webHidden/>
              </w:rPr>
              <w:t>28</w:t>
            </w:r>
            <w:r>
              <w:rPr>
                <w:noProof/>
                <w:webHidden/>
              </w:rPr>
              <w:fldChar w:fldCharType="end"/>
            </w:r>
          </w:hyperlink>
        </w:p>
        <w:p w:rsidR="00D53438" w:rsidRDefault="00D53438">
          <w:pPr>
            <w:pStyle w:val="TM3"/>
            <w:tabs>
              <w:tab w:val="left" w:pos="880"/>
              <w:tab w:val="right" w:leader="dot" w:pos="9912"/>
            </w:tabs>
            <w:rPr>
              <w:noProof/>
            </w:rPr>
          </w:pPr>
          <w:hyperlink w:anchor="_Toc166100722" w:history="1">
            <w:r w:rsidRPr="00EB1173">
              <w:rPr>
                <w:rStyle w:val="Lienhypertexte"/>
                <w:noProof/>
              </w:rPr>
              <w:t>3.</w:t>
            </w:r>
            <w:r>
              <w:rPr>
                <w:noProof/>
              </w:rPr>
              <w:tab/>
            </w:r>
            <w:r w:rsidRPr="00EB1173">
              <w:rPr>
                <w:rStyle w:val="Lienhypertexte"/>
                <w:noProof/>
              </w:rPr>
              <w:t>Placement (Distribution): ( Place )</w:t>
            </w:r>
            <w:r>
              <w:rPr>
                <w:noProof/>
                <w:webHidden/>
              </w:rPr>
              <w:tab/>
            </w:r>
            <w:r>
              <w:rPr>
                <w:noProof/>
                <w:webHidden/>
              </w:rPr>
              <w:fldChar w:fldCharType="begin"/>
            </w:r>
            <w:r>
              <w:rPr>
                <w:noProof/>
                <w:webHidden/>
              </w:rPr>
              <w:instrText xml:space="preserve"> PAGEREF _Toc166100722 \h </w:instrText>
            </w:r>
            <w:r>
              <w:rPr>
                <w:noProof/>
                <w:webHidden/>
              </w:rPr>
            </w:r>
            <w:r>
              <w:rPr>
                <w:noProof/>
                <w:webHidden/>
              </w:rPr>
              <w:fldChar w:fldCharType="separate"/>
            </w:r>
            <w:r>
              <w:rPr>
                <w:noProof/>
                <w:webHidden/>
              </w:rPr>
              <w:t>28</w:t>
            </w:r>
            <w:r>
              <w:rPr>
                <w:noProof/>
                <w:webHidden/>
              </w:rPr>
              <w:fldChar w:fldCharType="end"/>
            </w:r>
          </w:hyperlink>
        </w:p>
        <w:p w:rsidR="00D53438" w:rsidRDefault="00D53438">
          <w:pPr>
            <w:pStyle w:val="TM3"/>
            <w:tabs>
              <w:tab w:val="left" w:pos="880"/>
              <w:tab w:val="right" w:leader="dot" w:pos="9912"/>
            </w:tabs>
            <w:rPr>
              <w:noProof/>
            </w:rPr>
          </w:pPr>
          <w:hyperlink w:anchor="_Toc166100723" w:history="1">
            <w:r w:rsidRPr="00EB1173">
              <w:rPr>
                <w:rStyle w:val="Lienhypertexte"/>
                <w:noProof/>
              </w:rPr>
              <w:t>4.</w:t>
            </w:r>
            <w:r>
              <w:rPr>
                <w:noProof/>
              </w:rPr>
              <w:tab/>
            </w:r>
            <w:r w:rsidRPr="00EB1173">
              <w:rPr>
                <w:rStyle w:val="Lienhypertexte"/>
                <w:noProof/>
              </w:rPr>
              <w:t>Promotion:</w:t>
            </w:r>
            <w:r>
              <w:rPr>
                <w:noProof/>
                <w:webHidden/>
              </w:rPr>
              <w:tab/>
            </w:r>
            <w:r>
              <w:rPr>
                <w:noProof/>
                <w:webHidden/>
              </w:rPr>
              <w:fldChar w:fldCharType="begin"/>
            </w:r>
            <w:r>
              <w:rPr>
                <w:noProof/>
                <w:webHidden/>
              </w:rPr>
              <w:instrText xml:space="preserve"> PAGEREF _Toc166100723 \h </w:instrText>
            </w:r>
            <w:r>
              <w:rPr>
                <w:noProof/>
                <w:webHidden/>
              </w:rPr>
            </w:r>
            <w:r>
              <w:rPr>
                <w:noProof/>
                <w:webHidden/>
              </w:rPr>
              <w:fldChar w:fldCharType="separate"/>
            </w:r>
            <w:r>
              <w:rPr>
                <w:noProof/>
                <w:webHidden/>
              </w:rPr>
              <w:t>29</w:t>
            </w:r>
            <w:r>
              <w:rPr>
                <w:noProof/>
                <w:webHidden/>
              </w:rPr>
              <w:fldChar w:fldCharType="end"/>
            </w:r>
          </w:hyperlink>
        </w:p>
        <w:p w:rsidR="00D53438" w:rsidRDefault="00D53438">
          <w:pPr>
            <w:pStyle w:val="TM2"/>
            <w:tabs>
              <w:tab w:val="left" w:pos="660"/>
              <w:tab w:val="right" w:leader="dot" w:pos="9912"/>
            </w:tabs>
            <w:rPr>
              <w:noProof/>
            </w:rPr>
          </w:pPr>
          <w:hyperlink w:anchor="_Toc166100724" w:history="1">
            <w:r w:rsidRPr="00EB1173">
              <w:rPr>
                <w:rStyle w:val="Lienhypertexte"/>
                <w:noProof/>
              </w:rPr>
              <w:t>F.</w:t>
            </w:r>
            <w:r>
              <w:rPr>
                <w:noProof/>
              </w:rPr>
              <w:tab/>
            </w:r>
            <w:r w:rsidRPr="00EB1173">
              <w:rPr>
                <w:rStyle w:val="Lienhypertexte"/>
                <w:noProof/>
              </w:rPr>
              <w:t>Les critères d’évaluation de la rentabilité financière</w:t>
            </w:r>
            <w:r>
              <w:rPr>
                <w:noProof/>
                <w:webHidden/>
              </w:rPr>
              <w:tab/>
            </w:r>
            <w:r>
              <w:rPr>
                <w:noProof/>
                <w:webHidden/>
              </w:rPr>
              <w:fldChar w:fldCharType="begin"/>
            </w:r>
            <w:r>
              <w:rPr>
                <w:noProof/>
                <w:webHidden/>
              </w:rPr>
              <w:instrText xml:space="preserve"> PAGEREF _Toc166100724 \h </w:instrText>
            </w:r>
            <w:r>
              <w:rPr>
                <w:noProof/>
                <w:webHidden/>
              </w:rPr>
            </w:r>
            <w:r>
              <w:rPr>
                <w:noProof/>
                <w:webHidden/>
              </w:rPr>
              <w:fldChar w:fldCharType="separate"/>
            </w:r>
            <w:r>
              <w:rPr>
                <w:noProof/>
                <w:webHidden/>
              </w:rPr>
              <w:t>30</w:t>
            </w:r>
            <w:r>
              <w:rPr>
                <w:noProof/>
                <w:webHidden/>
              </w:rPr>
              <w:fldChar w:fldCharType="end"/>
            </w:r>
          </w:hyperlink>
        </w:p>
        <w:p w:rsidR="00D53438" w:rsidRDefault="00D53438">
          <w:pPr>
            <w:pStyle w:val="TM3"/>
            <w:tabs>
              <w:tab w:val="left" w:pos="880"/>
              <w:tab w:val="right" w:leader="dot" w:pos="9912"/>
            </w:tabs>
            <w:rPr>
              <w:noProof/>
            </w:rPr>
          </w:pPr>
          <w:hyperlink w:anchor="_Toc166100725" w:history="1">
            <w:r w:rsidRPr="00EB1173">
              <w:rPr>
                <w:rStyle w:val="Lienhypertexte"/>
                <w:noProof/>
              </w:rPr>
              <w:t>1.</w:t>
            </w:r>
            <w:r>
              <w:rPr>
                <w:noProof/>
              </w:rPr>
              <w:tab/>
            </w:r>
            <w:r w:rsidRPr="00EB1173">
              <w:rPr>
                <w:rStyle w:val="Lienhypertexte"/>
                <w:noProof/>
              </w:rPr>
              <w:t>Délai de récupération de capital investi</w:t>
            </w:r>
            <w:r>
              <w:rPr>
                <w:noProof/>
                <w:webHidden/>
              </w:rPr>
              <w:tab/>
            </w:r>
            <w:r>
              <w:rPr>
                <w:noProof/>
                <w:webHidden/>
              </w:rPr>
              <w:fldChar w:fldCharType="begin"/>
            </w:r>
            <w:r>
              <w:rPr>
                <w:noProof/>
                <w:webHidden/>
              </w:rPr>
              <w:instrText xml:space="preserve"> PAGEREF _Toc166100725 \h </w:instrText>
            </w:r>
            <w:r>
              <w:rPr>
                <w:noProof/>
                <w:webHidden/>
              </w:rPr>
            </w:r>
            <w:r>
              <w:rPr>
                <w:noProof/>
                <w:webHidden/>
              </w:rPr>
              <w:fldChar w:fldCharType="separate"/>
            </w:r>
            <w:r>
              <w:rPr>
                <w:noProof/>
                <w:webHidden/>
              </w:rPr>
              <w:t>31</w:t>
            </w:r>
            <w:r>
              <w:rPr>
                <w:noProof/>
                <w:webHidden/>
              </w:rPr>
              <w:fldChar w:fldCharType="end"/>
            </w:r>
          </w:hyperlink>
        </w:p>
        <w:p w:rsidR="00D53438" w:rsidRDefault="00D53438">
          <w:pPr>
            <w:pStyle w:val="TM3"/>
            <w:tabs>
              <w:tab w:val="left" w:pos="880"/>
              <w:tab w:val="right" w:leader="dot" w:pos="9912"/>
            </w:tabs>
            <w:rPr>
              <w:noProof/>
            </w:rPr>
          </w:pPr>
          <w:hyperlink w:anchor="_Toc166100726" w:history="1">
            <w:r w:rsidRPr="00EB1173">
              <w:rPr>
                <w:rStyle w:val="Lienhypertexte"/>
                <w:noProof/>
              </w:rPr>
              <w:t>2.</w:t>
            </w:r>
            <w:r>
              <w:rPr>
                <w:noProof/>
              </w:rPr>
              <w:tab/>
            </w:r>
            <w:r w:rsidRPr="00EB1173">
              <w:rPr>
                <w:rStyle w:val="Lienhypertexte"/>
                <w:noProof/>
              </w:rPr>
              <w:t>La valeur actuelle nette (VAN)</w:t>
            </w:r>
            <w:r>
              <w:rPr>
                <w:noProof/>
                <w:webHidden/>
              </w:rPr>
              <w:tab/>
            </w:r>
            <w:r>
              <w:rPr>
                <w:noProof/>
                <w:webHidden/>
              </w:rPr>
              <w:fldChar w:fldCharType="begin"/>
            </w:r>
            <w:r>
              <w:rPr>
                <w:noProof/>
                <w:webHidden/>
              </w:rPr>
              <w:instrText xml:space="preserve"> PAGEREF _Toc166100726 \h </w:instrText>
            </w:r>
            <w:r>
              <w:rPr>
                <w:noProof/>
                <w:webHidden/>
              </w:rPr>
            </w:r>
            <w:r>
              <w:rPr>
                <w:noProof/>
                <w:webHidden/>
              </w:rPr>
              <w:fldChar w:fldCharType="separate"/>
            </w:r>
            <w:r>
              <w:rPr>
                <w:noProof/>
                <w:webHidden/>
              </w:rPr>
              <w:t>31</w:t>
            </w:r>
            <w:r>
              <w:rPr>
                <w:noProof/>
                <w:webHidden/>
              </w:rPr>
              <w:fldChar w:fldCharType="end"/>
            </w:r>
          </w:hyperlink>
        </w:p>
        <w:p w:rsidR="00D53438" w:rsidRDefault="00D53438">
          <w:pPr>
            <w:pStyle w:val="TM3"/>
            <w:tabs>
              <w:tab w:val="left" w:pos="880"/>
              <w:tab w:val="right" w:leader="dot" w:pos="9912"/>
            </w:tabs>
            <w:rPr>
              <w:noProof/>
            </w:rPr>
          </w:pPr>
          <w:hyperlink w:anchor="_Toc166100727" w:history="1">
            <w:r w:rsidRPr="00EB1173">
              <w:rPr>
                <w:rStyle w:val="Lienhypertexte"/>
                <w:noProof/>
              </w:rPr>
              <w:t>3.</w:t>
            </w:r>
            <w:r>
              <w:rPr>
                <w:noProof/>
              </w:rPr>
              <w:tab/>
            </w:r>
            <w:r w:rsidRPr="00EB1173">
              <w:rPr>
                <w:rStyle w:val="Lienhypertexte"/>
                <w:noProof/>
              </w:rPr>
              <w:t>L'indice de profitabilité (IP)</w:t>
            </w:r>
            <w:r>
              <w:rPr>
                <w:noProof/>
                <w:webHidden/>
              </w:rPr>
              <w:tab/>
            </w:r>
            <w:r>
              <w:rPr>
                <w:noProof/>
                <w:webHidden/>
              </w:rPr>
              <w:fldChar w:fldCharType="begin"/>
            </w:r>
            <w:r>
              <w:rPr>
                <w:noProof/>
                <w:webHidden/>
              </w:rPr>
              <w:instrText xml:space="preserve"> PAGEREF _Toc166100727 \h </w:instrText>
            </w:r>
            <w:r>
              <w:rPr>
                <w:noProof/>
                <w:webHidden/>
              </w:rPr>
            </w:r>
            <w:r>
              <w:rPr>
                <w:noProof/>
                <w:webHidden/>
              </w:rPr>
              <w:fldChar w:fldCharType="separate"/>
            </w:r>
            <w:r>
              <w:rPr>
                <w:noProof/>
                <w:webHidden/>
              </w:rPr>
              <w:t>32</w:t>
            </w:r>
            <w:r>
              <w:rPr>
                <w:noProof/>
                <w:webHidden/>
              </w:rPr>
              <w:fldChar w:fldCharType="end"/>
            </w:r>
          </w:hyperlink>
        </w:p>
        <w:p w:rsidR="00D53438" w:rsidRDefault="00D53438">
          <w:pPr>
            <w:pStyle w:val="TM3"/>
            <w:tabs>
              <w:tab w:val="left" w:pos="880"/>
              <w:tab w:val="right" w:leader="dot" w:pos="9912"/>
            </w:tabs>
            <w:rPr>
              <w:noProof/>
            </w:rPr>
          </w:pPr>
          <w:hyperlink w:anchor="_Toc166100728" w:history="1">
            <w:r w:rsidRPr="00EB1173">
              <w:rPr>
                <w:rStyle w:val="Lienhypertexte"/>
                <w:noProof/>
              </w:rPr>
              <w:t>4.</w:t>
            </w:r>
            <w:r>
              <w:rPr>
                <w:noProof/>
              </w:rPr>
              <w:tab/>
            </w:r>
            <w:r w:rsidRPr="00EB1173">
              <w:rPr>
                <w:rStyle w:val="Lienhypertexte"/>
                <w:noProof/>
              </w:rPr>
              <w:t>Le Taux de rentabilité interne (TRI)</w:t>
            </w:r>
            <w:r>
              <w:rPr>
                <w:noProof/>
                <w:webHidden/>
              </w:rPr>
              <w:tab/>
            </w:r>
            <w:r>
              <w:rPr>
                <w:noProof/>
                <w:webHidden/>
              </w:rPr>
              <w:fldChar w:fldCharType="begin"/>
            </w:r>
            <w:r>
              <w:rPr>
                <w:noProof/>
                <w:webHidden/>
              </w:rPr>
              <w:instrText xml:space="preserve"> PAGEREF _Toc166100728 \h </w:instrText>
            </w:r>
            <w:r>
              <w:rPr>
                <w:noProof/>
                <w:webHidden/>
              </w:rPr>
            </w:r>
            <w:r>
              <w:rPr>
                <w:noProof/>
                <w:webHidden/>
              </w:rPr>
              <w:fldChar w:fldCharType="separate"/>
            </w:r>
            <w:r>
              <w:rPr>
                <w:noProof/>
                <w:webHidden/>
              </w:rPr>
              <w:t>32</w:t>
            </w:r>
            <w:r>
              <w:rPr>
                <w:noProof/>
                <w:webHidden/>
              </w:rPr>
              <w:fldChar w:fldCharType="end"/>
            </w:r>
          </w:hyperlink>
        </w:p>
        <w:p w:rsidR="00D53438" w:rsidRDefault="00D53438">
          <w:pPr>
            <w:pStyle w:val="TM1"/>
            <w:tabs>
              <w:tab w:val="right" w:leader="dot" w:pos="9912"/>
            </w:tabs>
            <w:rPr>
              <w:noProof/>
            </w:rPr>
          </w:pPr>
          <w:hyperlink w:anchor="_Toc166100729" w:history="1">
            <w:r w:rsidRPr="00EB1173">
              <w:rPr>
                <w:rStyle w:val="Lienhypertexte"/>
                <w:noProof/>
              </w:rPr>
              <w:t>Conclusion</w:t>
            </w:r>
            <w:r>
              <w:rPr>
                <w:noProof/>
                <w:webHidden/>
              </w:rPr>
              <w:tab/>
            </w:r>
            <w:r>
              <w:rPr>
                <w:noProof/>
                <w:webHidden/>
              </w:rPr>
              <w:fldChar w:fldCharType="begin"/>
            </w:r>
            <w:r>
              <w:rPr>
                <w:noProof/>
                <w:webHidden/>
              </w:rPr>
              <w:instrText xml:space="preserve"> PAGEREF _Toc166100729 \h </w:instrText>
            </w:r>
            <w:r>
              <w:rPr>
                <w:noProof/>
                <w:webHidden/>
              </w:rPr>
            </w:r>
            <w:r>
              <w:rPr>
                <w:noProof/>
                <w:webHidden/>
              </w:rPr>
              <w:fldChar w:fldCharType="separate"/>
            </w:r>
            <w:r>
              <w:rPr>
                <w:noProof/>
                <w:webHidden/>
              </w:rPr>
              <w:t>33</w:t>
            </w:r>
            <w:r>
              <w:rPr>
                <w:noProof/>
                <w:webHidden/>
              </w:rPr>
              <w:fldChar w:fldCharType="end"/>
            </w:r>
          </w:hyperlink>
        </w:p>
        <w:p w:rsidR="004C14A4" w:rsidRDefault="004C14A4">
          <w:r>
            <w:fldChar w:fldCharType="end"/>
          </w:r>
        </w:p>
      </w:sdtContent>
    </w:sdt>
    <w:p w:rsidR="00F0685C" w:rsidRDefault="00F0685C" w:rsidP="004C3ED8">
      <w:pPr>
        <w:spacing w:line="480" w:lineRule="auto"/>
        <w:ind w:left="360"/>
        <w:jc w:val="center"/>
        <w:rPr>
          <w:rFonts w:asciiTheme="majorBidi" w:hAnsiTheme="majorBidi" w:cstheme="majorBidi"/>
          <w:b/>
          <w:bCs/>
          <w:sz w:val="32"/>
          <w:szCs w:val="32"/>
        </w:rPr>
      </w:pPr>
    </w:p>
    <w:p w:rsidR="004875D7" w:rsidRDefault="004875D7" w:rsidP="004875D7">
      <w:pPr>
        <w:spacing w:line="480" w:lineRule="auto"/>
        <w:ind w:left="360" w:right="-1"/>
        <w:jc w:val="center"/>
        <w:rPr>
          <w:rFonts w:asciiTheme="majorBidi" w:hAnsiTheme="majorBidi" w:cstheme="majorBidi"/>
          <w:b/>
          <w:bCs/>
          <w:sz w:val="32"/>
          <w:szCs w:val="32"/>
        </w:rPr>
      </w:pPr>
    </w:p>
    <w:p w:rsidR="004875D7" w:rsidRDefault="004875D7" w:rsidP="004C3ED8">
      <w:pPr>
        <w:spacing w:line="480" w:lineRule="auto"/>
        <w:ind w:left="360"/>
        <w:jc w:val="center"/>
        <w:rPr>
          <w:rFonts w:asciiTheme="majorBidi" w:hAnsiTheme="majorBidi" w:cstheme="majorBidi"/>
          <w:b/>
          <w:bCs/>
          <w:sz w:val="32"/>
          <w:szCs w:val="32"/>
        </w:rPr>
      </w:pPr>
    </w:p>
    <w:p w:rsidR="004875D7" w:rsidRDefault="004875D7" w:rsidP="004C3ED8">
      <w:pPr>
        <w:spacing w:line="480" w:lineRule="auto"/>
        <w:ind w:left="360"/>
        <w:jc w:val="center"/>
        <w:rPr>
          <w:rFonts w:asciiTheme="majorBidi" w:hAnsiTheme="majorBidi" w:cstheme="majorBidi"/>
          <w:b/>
          <w:bCs/>
          <w:sz w:val="32"/>
          <w:szCs w:val="32"/>
        </w:rPr>
      </w:pPr>
    </w:p>
    <w:p w:rsidR="004875D7" w:rsidRDefault="004875D7" w:rsidP="004C3ED8">
      <w:pPr>
        <w:spacing w:line="480" w:lineRule="auto"/>
        <w:ind w:left="360"/>
        <w:jc w:val="center"/>
        <w:rPr>
          <w:rFonts w:asciiTheme="majorBidi" w:hAnsiTheme="majorBidi" w:cstheme="majorBidi"/>
          <w:b/>
          <w:bCs/>
          <w:sz w:val="32"/>
          <w:szCs w:val="32"/>
        </w:rPr>
      </w:pPr>
    </w:p>
    <w:p w:rsidR="004C3ED8" w:rsidRDefault="004C3ED8" w:rsidP="00F0685C">
      <w:pPr>
        <w:pStyle w:val="Citation"/>
      </w:pPr>
      <w:bookmarkStart w:id="172" w:name="_Toc162370387"/>
      <w:r>
        <w:t>Référence</w:t>
      </w:r>
      <w:bookmarkEnd w:id="172"/>
    </w:p>
    <w:p w:rsidR="002513A5" w:rsidRDefault="002513A5" w:rsidP="00D0091E">
      <w:pPr>
        <w:spacing w:line="480" w:lineRule="auto"/>
        <w:rPr>
          <w:rFonts w:asciiTheme="majorBidi" w:hAnsiTheme="majorBidi" w:cstheme="majorBidi"/>
          <w:b/>
          <w:bCs/>
          <w:sz w:val="28"/>
          <w:szCs w:val="28"/>
        </w:rPr>
      </w:pPr>
    </w:p>
    <w:p w:rsidR="0007782C" w:rsidRPr="004C3ED8" w:rsidRDefault="00B100E8" w:rsidP="00D0091E">
      <w:pPr>
        <w:spacing w:line="480" w:lineRule="auto"/>
        <w:rPr>
          <w:rFonts w:asciiTheme="majorBidi" w:hAnsiTheme="majorBidi" w:cstheme="majorBidi"/>
          <w:b/>
          <w:bCs/>
          <w:sz w:val="28"/>
          <w:szCs w:val="28"/>
        </w:rPr>
      </w:pPr>
      <w:r w:rsidRPr="004C3ED8">
        <w:rPr>
          <w:rFonts w:asciiTheme="majorBidi" w:hAnsiTheme="majorBidi" w:cstheme="majorBidi"/>
          <w:b/>
          <w:bCs/>
          <w:sz w:val="28"/>
          <w:szCs w:val="28"/>
        </w:rPr>
        <w:t>Li</w:t>
      </w:r>
      <w:r w:rsidR="0007782C" w:rsidRPr="004C3ED8">
        <w:rPr>
          <w:rFonts w:asciiTheme="majorBidi" w:hAnsiTheme="majorBidi" w:cstheme="majorBidi"/>
          <w:b/>
          <w:bCs/>
          <w:sz w:val="28"/>
          <w:szCs w:val="28"/>
        </w:rPr>
        <w:t>s</w:t>
      </w:r>
      <w:r w:rsidRPr="004C3ED8">
        <w:rPr>
          <w:rFonts w:asciiTheme="majorBidi" w:hAnsiTheme="majorBidi" w:cstheme="majorBidi"/>
          <w:b/>
          <w:bCs/>
          <w:sz w:val="28"/>
          <w:szCs w:val="28"/>
        </w:rPr>
        <w:t>tes des</w:t>
      </w:r>
      <w:r w:rsidR="004C3ED8" w:rsidRPr="004C3ED8">
        <w:rPr>
          <w:rFonts w:asciiTheme="majorBidi" w:hAnsiTheme="majorBidi" w:cstheme="majorBidi"/>
          <w:b/>
          <w:bCs/>
          <w:sz w:val="28"/>
          <w:szCs w:val="28"/>
        </w:rPr>
        <w:t xml:space="preserve"> tableaux </w:t>
      </w:r>
    </w:p>
    <w:p w:rsidR="002B0EA2" w:rsidRDefault="00CD28D4">
      <w:pPr>
        <w:pStyle w:val="Tabledesillustrations"/>
        <w:tabs>
          <w:tab w:val="right" w:leader="dot" w:pos="10763"/>
        </w:tabs>
        <w:rPr>
          <w:rFonts w:asciiTheme="minorHAnsi" w:hAnsiTheme="minorHAnsi"/>
          <w:noProof/>
        </w:rPr>
      </w:pPr>
      <w:r w:rsidRPr="00CD28D4">
        <w:fldChar w:fldCharType="begin"/>
      </w:r>
      <w:r w:rsidR="00DE4E72">
        <w:instrText xml:space="preserve"> TOC \h \z \c "Tableau " </w:instrText>
      </w:r>
      <w:r w:rsidRPr="00CD28D4">
        <w:fldChar w:fldCharType="separate"/>
      </w:r>
      <w:hyperlink w:anchor="_Toc165105288" w:history="1">
        <w:r w:rsidR="002B0EA2" w:rsidRPr="003D2B0A">
          <w:rPr>
            <w:rStyle w:val="Lienhypertexte"/>
            <w:rFonts w:cstheme="majorBidi"/>
            <w:noProof/>
          </w:rPr>
          <w:t>Tableau  1.Équipements</w:t>
        </w:r>
        <w:r w:rsidR="002B0EA2">
          <w:rPr>
            <w:noProof/>
            <w:webHidden/>
          </w:rPr>
          <w:tab/>
        </w:r>
        <w:r>
          <w:rPr>
            <w:noProof/>
            <w:webHidden/>
          </w:rPr>
          <w:fldChar w:fldCharType="begin"/>
        </w:r>
        <w:r w:rsidR="002B0EA2">
          <w:rPr>
            <w:noProof/>
            <w:webHidden/>
          </w:rPr>
          <w:instrText xml:space="preserve"> PAGEREF _Toc165105288 \h </w:instrText>
        </w:r>
        <w:r>
          <w:rPr>
            <w:noProof/>
            <w:webHidden/>
          </w:rPr>
        </w:r>
        <w:r>
          <w:rPr>
            <w:noProof/>
            <w:webHidden/>
          </w:rPr>
          <w:fldChar w:fldCharType="separate"/>
        </w:r>
        <w:r w:rsidR="002B0EA2">
          <w:rPr>
            <w:noProof/>
            <w:webHidden/>
          </w:rPr>
          <w:t>16</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89" w:history="1">
        <w:r w:rsidR="002B0EA2" w:rsidRPr="003D2B0A">
          <w:rPr>
            <w:rStyle w:val="Lienhypertexte"/>
            <w:rFonts w:cstheme="majorBidi"/>
            <w:noProof/>
          </w:rPr>
          <w:t>Tableau  2.Personnels</w:t>
        </w:r>
        <w:r w:rsidR="002B0EA2">
          <w:rPr>
            <w:noProof/>
            <w:webHidden/>
          </w:rPr>
          <w:tab/>
        </w:r>
        <w:r>
          <w:rPr>
            <w:noProof/>
            <w:webHidden/>
          </w:rPr>
          <w:fldChar w:fldCharType="begin"/>
        </w:r>
        <w:r w:rsidR="002B0EA2">
          <w:rPr>
            <w:noProof/>
            <w:webHidden/>
          </w:rPr>
          <w:instrText xml:space="preserve"> PAGEREF _Toc165105289 \h </w:instrText>
        </w:r>
        <w:r>
          <w:rPr>
            <w:noProof/>
            <w:webHidden/>
          </w:rPr>
        </w:r>
        <w:r>
          <w:rPr>
            <w:noProof/>
            <w:webHidden/>
          </w:rPr>
          <w:fldChar w:fldCharType="separate"/>
        </w:r>
        <w:r w:rsidR="002B0EA2">
          <w:rPr>
            <w:noProof/>
            <w:webHidden/>
          </w:rPr>
          <w:t>16</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0" w:history="1">
        <w:r w:rsidR="002B0EA2" w:rsidRPr="003D2B0A">
          <w:rPr>
            <w:rStyle w:val="Lienhypertexte"/>
            <w:rFonts w:cstheme="majorBidi"/>
            <w:b/>
            <w:bCs/>
            <w:noProof/>
          </w:rPr>
          <w:t>Tableau  3.Calcul des Charges d’Exploitation</w:t>
        </w:r>
        <w:r w:rsidR="002B0EA2">
          <w:rPr>
            <w:noProof/>
            <w:webHidden/>
          </w:rPr>
          <w:tab/>
        </w:r>
        <w:r>
          <w:rPr>
            <w:noProof/>
            <w:webHidden/>
          </w:rPr>
          <w:fldChar w:fldCharType="begin"/>
        </w:r>
        <w:r w:rsidR="002B0EA2">
          <w:rPr>
            <w:noProof/>
            <w:webHidden/>
          </w:rPr>
          <w:instrText xml:space="preserve"> PAGEREF _Toc165105290 \h </w:instrText>
        </w:r>
        <w:r>
          <w:rPr>
            <w:noProof/>
            <w:webHidden/>
          </w:rPr>
        </w:r>
        <w:r>
          <w:rPr>
            <w:noProof/>
            <w:webHidden/>
          </w:rPr>
          <w:fldChar w:fldCharType="separate"/>
        </w:r>
        <w:r w:rsidR="002B0EA2">
          <w:rPr>
            <w:noProof/>
            <w:webHidden/>
          </w:rPr>
          <w:t>19</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1" w:history="1">
        <w:r w:rsidR="002B0EA2" w:rsidRPr="003D2B0A">
          <w:rPr>
            <w:rStyle w:val="Lienhypertexte"/>
            <w:rFonts w:cstheme="majorBidi"/>
            <w:b/>
            <w:bCs/>
            <w:noProof/>
          </w:rPr>
          <w:t>Tableau  4.Amortissement</w:t>
        </w:r>
        <w:r w:rsidR="002B0EA2">
          <w:rPr>
            <w:noProof/>
            <w:webHidden/>
          </w:rPr>
          <w:tab/>
        </w:r>
        <w:r>
          <w:rPr>
            <w:noProof/>
            <w:webHidden/>
          </w:rPr>
          <w:fldChar w:fldCharType="begin"/>
        </w:r>
        <w:r w:rsidR="002B0EA2">
          <w:rPr>
            <w:noProof/>
            <w:webHidden/>
          </w:rPr>
          <w:instrText xml:space="preserve"> PAGEREF _Toc165105291 \h </w:instrText>
        </w:r>
        <w:r>
          <w:rPr>
            <w:noProof/>
            <w:webHidden/>
          </w:rPr>
        </w:r>
        <w:r>
          <w:rPr>
            <w:noProof/>
            <w:webHidden/>
          </w:rPr>
          <w:fldChar w:fldCharType="separate"/>
        </w:r>
        <w:r w:rsidR="002B0EA2">
          <w:rPr>
            <w:noProof/>
            <w:webHidden/>
          </w:rPr>
          <w:t>20</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2" w:history="1">
        <w:r w:rsidR="002B0EA2" w:rsidRPr="003D2B0A">
          <w:rPr>
            <w:rStyle w:val="Lienhypertexte"/>
            <w:rFonts w:cstheme="majorBidi"/>
            <w:b/>
            <w:bCs/>
            <w:noProof/>
          </w:rPr>
          <w:t>Tableau  5.Remboursement Par Amortissement constant</w:t>
        </w:r>
        <w:r w:rsidR="002B0EA2">
          <w:rPr>
            <w:noProof/>
            <w:webHidden/>
          </w:rPr>
          <w:tab/>
        </w:r>
        <w:r>
          <w:rPr>
            <w:noProof/>
            <w:webHidden/>
          </w:rPr>
          <w:fldChar w:fldCharType="begin"/>
        </w:r>
        <w:r w:rsidR="002B0EA2">
          <w:rPr>
            <w:noProof/>
            <w:webHidden/>
          </w:rPr>
          <w:instrText xml:space="preserve"> PAGEREF _Toc165105292 \h </w:instrText>
        </w:r>
        <w:r>
          <w:rPr>
            <w:noProof/>
            <w:webHidden/>
          </w:rPr>
        </w:r>
        <w:r>
          <w:rPr>
            <w:noProof/>
            <w:webHidden/>
          </w:rPr>
          <w:fldChar w:fldCharType="separate"/>
        </w:r>
        <w:r w:rsidR="002B0EA2">
          <w:rPr>
            <w:noProof/>
            <w:webHidden/>
          </w:rPr>
          <w:t>20</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3" w:history="1">
        <w:r w:rsidR="002B0EA2" w:rsidRPr="003D2B0A">
          <w:rPr>
            <w:rStyle w:val="Lienhypertexte"/>
            <w:rFonts w:cstheme="majorBidi"/>
            <w:b/>
            <w:bCs/>
            <w:noProof/>
          </w:rPr>
          <w:t>Tableau  6.Compte d’exploitation prévisionnel</w:t>
        </w:r>
        <w:r w:rsidR="002B0EA2">
          <w:rPr>
            <w:noProof/>
            <w:webHidden/>
          </w:rPr>
          <w:tab/>
        </w:r>
        <w:r>
          <w:rPr>
            <w:noProof/>
            <w:webHidden/>
          </w:rPr>
          <w:fldChar w:fldCharType="begin"/>
        </w:r>
        <w:r w:rsidR="002B0EA2">
          <w:rPr>
            <w:noProof/>
            <w:webHidden/>
          </w:rPr>
          <w:instrText xml:space="preserve"> PAGEREF _Toc165105293 \h </w:instrText>
        </w:r>
        <w:r>
          <w:rPr>
            <w:noProof/>
            <w:webHidden/>
          </w:rPr>
        </w:r>
        <w:r>
          <w:rPr>
            <w:noProof/>
            <w:webHidden/>
          </w:rPr>
          <w:fldChar w:fldCharType="separate"/>
        </w:r>
        <w:r w:rsidR="002B0EA2">
          <w:rPr>
            <w:noProof/>
            <w:webHidden/>
          </w:rPr>
          <w:t>21</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4" w:history="1">
        <w:r w:rsidR="002B0EA2" w:rsidRPr="003D2B0A">
          <w:rPr>
            <w:rStyle w:val="Lienhypertexte"/>
            <w:rFonts w:ascii="Times New Roman" w:hAnsi="Times New Roman" w:cs="Times New Roman"/>
            <w:b/>
            <w:bCs/>
            <w:noProof/>
          </w:rPr>
          <w:t>Tableau  7.Plan de trésorerie</w:t>
        </w:r>
        <w:r w:rsidR="002B0EA2">
          <w:rPr>
            <w:noProof/>
            <w:webHidden/>
          </w:rPr>
          <w:tab/>
        </w:r>
        <w:r>
          <w:rPr>
            <w:noProof/>
            <w:webHidden/>
          </w:rPr>
          <w:fldChar w:fldCharType="begin"/>
        </w:r>
        <w:r w:rsidR="002B0EA2">
          <w:rPr>
            <w:noProof/>
            <w:webHidden/>
          </w:rPr>
          <w:instrText xml:space="preserve"> PAGEREF _Toc165105294 \h </w:instrText>
        </w:r>
        <w:r>
          <w:rPr>
            <w:noProof/>
            <w:webHidden/>
          </w:rPr>
        </w:r>
        <w:r>
          <w:rPr>
            <w:noProof/>
            <w:webHidden/>
          </w:rPr>
          <w:fldChar w:fldCharType="separate"/>
        </w:r>
        <w:r w:rsidR="002B0EA2">
          <w:rPr>
            <w:noProof/>
            <w:webHidden/>
          </w:rPr>
          <w:t>22</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5" w:history="1">
        <w:r w:rsidR="002B0EA2" w:rsidRPr="003D2B0A">
          <w:rPr>
            <w:rStyle w:val="Lienhypertexte"/>
            <w:rFonts w:cstheme="majorBidi"/>
            <w:b/>
            <w:bCs/>
            <w:noProof/>
          </w:rPr>
          <w:t>Tableau  8.Capital initial requis (COÛT TOTAL DU PROJET)</w:t>
        </w:r>
        <w:r w:rsidR="002B0EA2">
          <w:rPr>
            <w:noProof/>
            <w:webHidden/>
          </w:rPr>
          <w:tab/>
        </w:r>
        <w:r>
          <w:rPr>
            <w:noProof/>
            <w:webHidden/>
          </w:rPr>
          <w:fldChar w:fldCharType="begin"/>
        </w:r>
        <w:r w:rsidR="002B0EA2">
          <w:rPr>
            <w:noProof/>
            <w:webHidden/>
          </w:rPr>
          <w:instrText xml:space="preserve"> PAGEREF _Toc165105295 \h </w:instrText>
        </w:r>
        <w:r>
          <w:rPr>
            <w:noProof/>
            <w:webHidden/>
          </w:rPr>
        </w:r>
        <w:r>
          <w:rPr>
            <w:noProof/>
            <w:webHidden/>
          </w:rPr>
          <w:fldChar w:fldCharType="separate"/>
        </w:r>
        <w:r w:rsidR="002B0EA2">
          <w:rPr>
            <w:noProof/>
            <w:webHidden/>
          </w:rPr>
          <w:t>23</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6" w:history="1">
        <w:r w:rsidR="002B0EA2" w:rsidRPr="003D2B0A">
          <w:rPr>
            <w:rStyle w:val="Lienhypertexte"/>
            <w:rFonts w:cstheme="majorBidi"/>
            <w:b/>
            <w:bCs/>
            <w:noProof/>
          </w:rPr>
          <w:t>Tableau  9.1.Le Bilan d’ouverture</w:t>
        </w:r>
        <w:r w:rsidR="002B0EA2">
          <w:rPr>
            <w:noProof/>
            <w:webHidden/>
          </w:rPr>
          <w:tab/>
        </w:r>
        <w:r>
          <w:rPr>
            <w:noProof/>
            <w:webHidden/>
          </w:rPr>
          <w:fldChar w:fldCharType="begin"/>
        </w:r>
        <w:r w:rsidR="002B0EA2">
          <w:rPr>
            <w:noProof/>
            <w:webHidden/>
          </w:rPr>
          <w:instrText xml:space="preserve"> PAGEREF _Toc165105296 \h </w:instrText>
        </w:r>
        <w:r>
          <w:rPr>
            <w:noProof/>
            <w:webHidden/>
          </w:rPr>
        </w:r>
        <w:r>
          <w:rPr>
            <w:noProof/>
            <w:webHidden/>
          </w:rPr>
          <w:fldChar w:fldCharType="separate"/>
        </w:r>
        <w:r w:rsidR="002B0EA2">
          <w:rPr>
            <w:noProof/>
            <w:webHidden/>
          </w:rPr>
          <w:t>24</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7" w:history="1">
        <w:r w:rsidR="002B0EA2" w:rsidRPr="003D2B0A">
          <w:rPr>
            <w:rStyle w:val="Lienhypertexte"/>
            <w:rFonts w:cstheme="majorBidi"/>
            <w:b/>
            <w:bCs/>
            <w:noProof/>
          </w:rPr>
          <w:t>Tableau  9.2. Les Bilans Prévisionnels</w:t>
        </w:r>
        <w:r w:rsidR="002B0EA2">
          <w:rPr>
            <w:noProof/>
            <w:webHidden/>
          </w:rPr>
          <w:tab/>
        </w:r>
        <w:r>
          <w:rPr>
            <w:noProof/>
            <w:webHidden/>
          </w:rPr>
          <w:fldChar w:fldCharType="begin"/>
        </w:r>
        <w:r w:rsidR="002B0EA2">
          <w:rPr>
            <w:noProof/>
            <w:webHidden/>
          </w:rPr>
          <w:instrText xml:space="preserve"> PAGEREF _Toc165105297 \h </w:instrText>
        </w:r>
        <w:r>
          <w:rPr>
            <w:noProof/>
            <w:webHidden/>
          </w:rPr>
        </w:r>
        <w:r>
          <w:rPr>
            <w:noProof/>
            <w:webHidden/>
          </w:rPr>
          <w:fldChar w:fldCharType="separate"/>
        </w:r>
        <w:r w:rsidR="002B0EA2">
          <w:rPr>
            <w:noProof/>
            <w:webHidden/>
          </w:rPr>
          <w:t>25</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8" w:history="1">
        <w:r w:rsidR="002B0EA2" w:rsidRPr="003D2B0A">
          <w:rPr>
            <w:rStyle w:val="Lienhypertexte"/>
            <w:rFonts w:cstheme="majorBidi"/>
            <w:b/>
            <w:bCs/>
            <w:noProof/>
          </w:rPr>
          <w:t>Tableau  10.Compte de résultat prévisionnel</w:t>
        </w:r>
        <w:r w:rsidR="002B0EA2">
          <w:rPr>
            <w:noProof/>
            <w:webHidden/>
          </w:rPr>
          <w:tab/>
        </w:r>
        <w:r>
          <w:rPr>
            <w:noProof/>
            <w:webHidden/>
          </w:rPr>
          <w:fldChar w:fldCharType="begin"/>
        </w:r>
        <w:r w:rsidR="002B0EA2">
          <w:rPr>
            <w:noProof/>
            <w:webHidden/>
          </w:rPr>
          <w:instrText xml:space="preserve"> PAGEREF _Toc165105298 \h </w:instrText>
        </w:r>
        <w:r>
          <w:rPr>
            <w:noProof/>
            <w:webHidden/>
          </w:rPr>
        </w:r>
        <w:r>
          <w:rPr>
            <w:noProof/>
            <w:webHidden/>
          </w:rPr>
          <w:fldChar w:fldCharType="separate"/>
        </w:r>
        <w:r w:rsidR="002B0EA2">
          <w:rPr>
            <w:noProof/>
            <w:webHidden/>
          </w:rPr>
          <w:t>26</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299" w:history="1">
        <w:r w:rsidR="002B0EA2" w:rsidRPr="003D2B0A">
          <w:rPr>
            <w:rStyle w:val="Lienhypertexte"/>
            <w:rFonts w:cstheme="majorBidi"/>
            <w:b/>
            <w:bCs/>
            <w:noProof/>
            <w:lang w:val="en-US"/>
          </w:rPr>
          <w:t>Tableau  11.Tableau Cash-flow (CF)</w:t>
        </w:r>
        <w:r w:rsidR="002B0EA2">
          <w:rPr>
            <w:noProof/>
            <w:webHidden/>
          </w:rPr>
          <w:tab/>
        </w:r>
        <w:r>
          <w:rPr>
            <w:noProof/>
            <w:webHidden/>
          </w:rPr>
          <w:fldChar w:fldCharType="begin"/>
        </w:r>
        <w:r w:rsidR="002B0EA2">
          <w:rPr>
            <w:noProof/>
            <w:webHidden/>
          </w:rPr>
          <w:instrText xml:space="preserve"> PAGEREF _Toc165105299 \h </w:instrText>
        </w:r>
        <w:r>
          <w:rPr>
            <w:noProof/>
            <w:webHidden/>
          </w:rPr>
        </w:r>
        <w:r>
          <w:rPr>
            <w:noProof/>
            <w:webHidden/>
          </w:rPr>
          <w:fldChar w:fldCharType="separate"/>
        </w:r>
        <w:r w:rsidR="002B0EA2">
          <w:rPr>
            <w:noProof/>
            <w:webHidden/>
          </w:rPr>
          <w:t>30</w:t>
        </w:r>
        <w:r>
          <w:rPr>
            <w:noProof/>
            <w:webHidden/>
          </w:rPr>
          <w:fldChar w:fldCharType="end"/>
        </w:r>
      </w:hyperlink>
    </w:p>
    <w:p w:rsidR="002B0EA2" w:rsidRDefault="00CD28D4">
      <w:pPr>
        <w:pStyle w:val="Tabledesillustrations"/>
        <w:tabs>
          <w:tab w:val="right" w:leader="dot" w:pos="10763"/>
        </w:tabs>
        <w:rPr>
          <w:rFonts w:asciiTheme="minorHAnsi" w:hAnsiTheme="minorHAnsi"/>
          <w:noProof/>
        </w:rPr>
      </w:pPr>
      <w:hyperlink w:anchor="_Toc165105300" w:history="1">
        <w:r w:rsidR="002B0EA2" w:rsidRPr="003D2B0A">
          <w:rPr>
            <w:rStyle w:val="Lienhypertexte"/>
            <w:noProof/>
          </w:rPr>
          <w:t>Tableau  12.Délai de récupération de capital investi</w:t>
        </w:r>
        <w:r w:rsidR="002B0EA2">
          <w:rPr>
            <w:noProof/>
            <w:webHidden/>
          </w:rPr>
          <w:tab/>
        </w:r>
        <w:r>
          <w:rPr>
            <w:noProof/>
            <w:webHidden/>
          </w:rPr>
          <w:fldChar w:fldCharType="begin"/>
        </w:r>
        <w:r w:rsidR="002B0EA2">
          <w:rPr>
            <w:noProof/>
            <w:webHidden/>
          </w:rPr>
          <w:instrText xml:space="preserve"> PAGEREF _Toc165105300 \h </w:instrText>
        </w:r>
        <w:r>
          <w:rPr>
            <w:noProof/>
            <w:webHidden/>
          </w:rPr>
        </w:r>
        <w:r>
          <w:rPr>
            <w:noProof/>
            <w:webHidden/>
          </w:rPr>
          <w:fldChar w:fldCharType="separate"/>
        </w:r>
        <w:r w:rsidR="002B0EA2">
          <w:rPr>
            <w:noProof/>
            <w:webHidden/>
          </w:rPr>
          <w:t>31</w:t>
        </w:r>
        <w:r>
          <w:rPr>
            <w:noProof/>
            <w:webHidden/>
          </w:rPr>
          <w:fldChar w:fldCharType="end"/>
        </w:r>
      </w:hyperlink>
    </w:p>
    <w:p w:rsidR="005F2EFA" w:rsidRPr="005C1B80" w:rsidRDefault="00CD28D4">
      <w:r>
        <w:fldChar w:fldCharType="end"/>
      </w:r>
    </w:p>
    <w:p w:rsidR="005F2EFA" w:rsidRPr="005C1B80" w:rsidRDefault="005F2EFA"/>
    <w:p w:rsidR="00D0091E" w:rsidRDefault="00D0091E" w:rsidP="0015471A">
      <w:pPr>
        <w:spacing w:line="480" w:lineRule="auto"/>
        <w:rPr>
          <w:rFonts w:asciiTheme="majorBidi" w:hAnsiTheme="majorBidi" w:cstheme="majorBidi"/>
          <w:b/>
          <w:bCs/>
          <w:sz w:val="28"/>
          <w:szCs w:val="28"/>
        </w:rPr>
      </w:pPr>
    </w:p>
    <w:p w:rsidR="004C3ED8" w:rsidRDefault="00B100E8" w:rsidP="0015471A">
      <w:pPr>
        <w:spacing w:line="480" w:lineRule="auto"/>
        <w:rPr>
          <w:rFonts w:asciiTheme="majorBidi" w:hAnsiTheme="majorBidi" w:cstheme="majorBidi"/>
          <w:b/>
          <w:bCs/>
          <w:sz w:val="28"/>
          <w:szCs w:val="28"/>
        </w:rPr>
      </w:pPr>
      <w:r w:rsidRPr="004C3ED8">
        <w:rPr>
          <w:rFonts w:asciiTheme="majorBidi" w:hAnsiTheme="majorBidi" w:cstheme="majorBidi"/>
          <w:b/>
          <w:bCs/>
          <w:sz w:val="28"/>
          <w:szCs w:val="28"/>
        </w:rPr>
        <w:t>Listes</w:t>
      </w:r>
      <w:r w:rsidR="004C3ED8" w:rsidRPr="004C3ED8">
        <w:rPr>
          <w:rFonts w:asciiTheme="majorBidi" w:hAnsiTheme="majorBidi" w:cstheme="majorBidi"/>
          <w:b/>
          <w:bCs/>
          <w:sz w:val="28"/>
          <w:szCs w:val="28"/>
        </w:rPr>
        <w:t xml:space="preserve"> des figures</w:t>
      </w:r>
    </w:p>
    <w:p w:rsidR="00362D72" w:rsidRPr="00362D72" w:rsidRDefault="00CD28D4">
      <w:pPr>
        <w:pStyle w:val="Tabledesillustrations"/>
        <w:tabs>
          <w:tab w:val="right" w:leader="dot" w:pos="10763"/>
        </w:tabs>
        <w:rPr>
          <w:rFonts w:asciiTheme="minorHAnsi" w:hAnsiTheme="minorHAnsi"/>
          <w:noProof/>
          <w:sz w:val="24"/>
          <w:szCs w:val="24"/>
        </w:rPr>
      </w:pPr>
      <w:r>
        <w:rPr>
          <w:rFonts w:cstheme="majorBidi"/>
          <w:b/>
          <w:bCs/>
          <w:sz w:val="28"/>
          <w:szCs w:val="28"/>
        </w:rPr>
        <w:fldChar w:fldCharType="begin"/>
      </w:r>
      <w:r w:rsidR="00362D72">
        <w:rPr>
          <w:rFonts w:cstheme="majorBidi"/>
          <w:b/>
          <w:bCs/>
          <w:sz w:val="28"/>
          <w:szCs w:val="28"/>
        </w:rPr>
        <w:instrText xml:space="preserve"> TOC \h \z \c "Figure " </w:instrText>
      </w:r>
      <w:r>
        <w:rPr>
          <w:rFonts w:cstheme="majorBidi"/>
          <w:b/>
          <w:bCs/>
          <w:sz w:val="28"/>
          <w:szCs w:val="28"/>
        </w:rPr>
        <w:fldChar w:fldCharType="separate"/>
      </w:r>
      <w:hyperlink w:anchor="_Toc162303433" w:history="1">
        <w:r w:rsidR="00362D72" w:rsidRPr="00362D72">
          <w:rPr>
            <w:rStyle w:val="Lienhypertexte"/>
            <w:rFonts w:cstheme="majorBidi"/>
            <w:noProof/>
            <w:sz w:val="24"/>
            <w:szCs w:val="24"/>
          </w:rPr>
          <w:t>Figure  1.Schéma notre idée</w:t>
        </w:r>
        <w:r w:rsidR="00362D72" w:rsidRPr="00362D72">
          <w:rPr>
            <w:noProof/>
            <w:webHidden/>
            <w:sz w:val="24"/>
            <w:szCs w:val="24"/>
          </w:rPr>
          <w:tab/>
        </w:r>
        <w:r w:rsidRPr="00362D72">
          <w:rPr>
            <w:noProof/>
            <w:webHidden/>
            <w:sz w:val="24"/>
            <w:szCs w:val="24"/>
          </w:rPr>
          <w:fldChar w:fldCharType="begin"/>
        </w:r>
        <w:r w:rsidR="00362D72" w:rsidRPr="00362D72">
          <w:rPr>
            <w:noProof/>
            <w:webHidden/>
            <w:sz w:val="24"/>
            <w:szCs w:val="24"/>
          </w:rPr>
          <w:instrText xml:space="preserve"> PAGEREF _Toc162303433 \h </w:instrText>
        </w:r>
        <w:r w:rsidRPr="00362D72">
          <w:rPr>
            <w:noProof/>
            <w:webHidden/>
            <w:sz w:val="24"/>
            <w:szCs w:val="24"/>
          </w:rPr>
        </w:r>
        <w:r w:rsidRPr="00362D72">
          <w:rPr>
            <w:noProof/>
            <w:webHidden/>
            <w:sz w:val="24"/>
            <w:szCs w:val="24"/>
          </w:rPr>
          <w:fldChar w:fldCharType="separate"/>
        </w:r>
        <w:r w:rsidR="00362D72" w:rsidRPr="00362D72">
          <w:rPr>
            <w:noProof/>
            <w:webHidden/>
            <w:sz w:val="24"/>
            <w:szCs w:val="24"/>
          </w:rPr>
          <w:t>8</w:t>
        </w:r>
        <w:r w:rsidRPr="00362D72">
          <w:rPr>
            <w:noProof/>
            <w:webHidden/>
            <w:sz w:val="24"/>
            <w:szCs w:val="24"/>
          </w:rPr>
          <w:fldChar w:fldCharType="end"/>
        </w:r>
      </w:hyperlink>
    </w:p>
    <w:p w:rsidR="00362D72" w:rsidRPr="00362D72" w:rsidRDefault="00CD28D4">
      <w:pPr>
        <w:pStyle w:val="Tabledesillustrations"/>
        <w:tabs>
          <w:tab w:val="right" w:leader="dot" w:pos="10763"/>
        </w:tabs>
        <w:rPr>
          <w:rFonts w:asciiTheme="minorHAnsi" w:hAnsiTheme="minorHAnsi"/>
          <w:noProof/>
          <w:sz w:val="24"/>
          <w:szCs w:val="24"/>
        </w:rPr>
      </w:pPr>
      <w:hyperlink w:anchor="_Toc162303434" w:history="1">
        <w:r w:rsidR="00362D72" w:rsidRPr="00362D72">
          <w:rPr>
            <w:rStyle w:val="Lienhypertexte"/>
            <w:rFonts w:cstheme="majorBidi"/>
            <w:noProof/>
            <w:sz w:val="24"/>
            <w:szCs w:val="24"/>
          </w:rPr>
          <w:t>Figure  2.Schéma marché transport en nktt</w:t>
        </w:r>
        <w:r w:rsidR="00362D72" w:rsidRPr="00362D72">
          <w:rPr>
            <w:noProof/>
            <w:webHidden/>
            <w:sz w:val="24"/>
            <w:szCs w:val="24"/>
          </w:rPr>
          <w:tab/>
        </w:r>
        <w:r w:rsidRPr="00362D72">
          <w:rPr>
            <w:noProof/>
            <w:webHidden/>
            <w:sz w:val="24"/>
            <w:szCs w:val="24"/>
          </w:rPr>
          <w:fldChar w:fldCharType="begin"/>
        </w:r>
        <w:r w:rsidR="00362D72" w:rsidRPr="00362D72">
          <w:rPr>
            <w:noProof/>
            <w:webHidden/>
            <w:sz w:val="24"/>
            <w:szCs w:val="24"/>
          </w:rPr>
          <w:instrText xml:space="preserve"> PAGEREF _Toc162303434 \h </w:instrText>
        </w:r>
        <w:r w:rsidRPr="00362D72">
          <w:rPr>
            <w:noProof/>
            <w:webHidden/>
            <w:sz w:val="24"/>
            <w:szCs w:val="24"/>
          </w:rPr>
        </w:r>
        <w:r w:rsidRPr="00362D72">
          <w:rPr>
            <w:noProof/>
            <w:webHidden/>
            <w:sz w:val="24"/>
            <w:szCs w:val="24"/>
          </w:rPr>
          <w:fldChar w:fldCharType="separate"/>
        </w:r>
        <w:r w:rsidR="00362D72" w:rsidRPr="00362D72">
          <w:rPr>
            <w:noProof/>
            <w:webHidden/>
            <w:sz w:val="24"/>
            <w:szCs w:val="24"/>
          </w:rPr>
          <w:t>13</w:t>
        </w:r>
        <w:r w:rsidRPr="00362D72">
          <w:rPr>
            <w:noProof/>
            <w:webHidden/>
            <w:sz w:val="24"/>
            <w:szCs w:val="24"/>
          </w:rPr>
          <w:fldChar w:fldCharType="end"/>
        </w:r>
      </w:hyperlink>
    </w:p>
    <w:p w:rsidR="00362D72" w:rsidRPr="00362D72" w:rsidRDefault="00CD28D4">
      <w:pPr>
        <w:pStyle w:val="Tabledesillustrations"/>
        <w:tabs>
          <w:tab w:val="right" w:leader="dot" w:pos="10763"/>
        </w:tabs>
        <w:rPr>
          <w:rFonts w:asciiTheme="minorHAnsi" w:hAnsiTheme="minorHAnsi"/>
          <w:noProof/>
          <w:sz w:val="24"/>
          <w:szCs w:val="24"/>
        </w:rPr>
      </w:pPr>
      <w:hyperlink w:anchor="_Toc162303435" w:history="1">
        <w:r w:rsidR="00362D72" w:rsidRPr="00362D72">
          <w:rPr>
            <w:rStyle w:val="Lienhypertexte"/>
            <w:rFonts w:cstheme="majorBidi"/>
            <w:noProof/>
            <w:sz w:val="24"/>
            <w:szCs w:val="24"/>
          </w:rPr>
          <w:t>Figure  3.Histogramme La demande de dernières 6 année</w:t>
        </w:r>
        <w:r w:rsidR="00362D72" w:rsidRPr="00362D72">
          <w:rPr>
            <w:noProof/>
            <w:webHidden/>
            <w:sz w:val="24"/>
            <w:szCs w:val="24"/>
          </w:rPr>
          <w:tab/>
        </w:r>
        <w:r w:rsidRPr="00362D72">
          <w:rPr>
            <w:noProof/>
            <w:webHidden/>
            <w:sz w:val="24"/>
            <w:szCs w:val="24"/>
          </w:rPr>
          <w:fldChar w:fldCharType="begin"/>
        </w:r>
        <w:r w:rsidR="00362D72" w:rsidRPr="00362D72">
          <w:rPr>
            <w:noProof/>
            <w:webHidden/>
            <w:sz w:val="24"/>
            <w:szCs w:val="24"/>
          </w:rPr>
          <w:instrText xml:space="preserve"> PAGEREF _Toc162303435 \h </w:instrText>
        </w:r>
        <w:r w:rsidRPr="00362D72">
          <w:rPr>
            <w:noProof/>
            <w:webHidden/>
            <w:sz w:val="24"/>
            <w:szCs w:val="24"/>
          </w:rPr>
        </w:r>
        <w:r w:rsidRPr="00362D72">
          <w:rPr>
            <w:noProof/>
            <w:webHidden/>
            <w:sz w:val="24"/>
            <w:szCs w:val="24"/>
          </w:rPr>
          <w:fldChar w:fldCharType="separate"/>
        </w:r>
        <w:r w:rsidR="00362D72" w:rsidRPr="00362D72">
          <w:rPr>
            <w:noProof/>
            <w:webHidden/>
            <w:sz w:val="24"/>
            <w:szCs w:val="24"/>
          </w:rPr>
          <w:t>15</w:t>
        </w:r>
        <w:r w:rsidRPr="00362D72">
          <w:rPr>
            <w:noProof/>
            <w:webHidden/>
            <w:sz w:val="24"/>
            <w:szCs w:val="24"/>
          </w:rPr>
          <w:fldChar w:fldCharType="end"/>
        </w:r>
      </w:hyperlink>
    </w:p>
    <w:p w:rsidR="00362D72" w:rsidRDefault="00CD28D4">
      <w:pPr>
        <w:pStyle w:val="Tabledesillustrations"/>
        <w:tabs>
          <w:tab w:val="right" w:leader="dot" w:pos="10763"/>
        </w:tabs>
        <w:rPr>
          <w:rFonts w:asciiTheme="minorHAnsi" w:hAnsiTheme="minorHAnsi"/>
          <w:noProof/>
        </w:rPr>
      </w:pPr>
      <w:hyperlink w:anchor="_Toc162303436" w:history="1">
        <w:r w:rsidR="00362D72" w:rsidRPr="00362D72">
          <w:rPr>
            <w:rStyle w:val="Lienhypertexte"/>
            <w:rFonts w:cstheme="majorBidi"/>
            <w:noProof/>
            <w:sz w:val="24"/>
            <w:szCs w:val="24"/>
          </w:rPr>
          <w:t>Figure  4.schéma 4P</w:t>
        </w:r>
        <w:r w:rsidR="00362D72" w:rsidRPr="00362D72">
          <w:rPr>
            <w:noProof/>
            <w:webHidden/>
            <w:sz w:val="24"/>
            <w:szCs w:val="24"/>
          </w:rPr>
          <w:tab/>
        </w:r>
        <w:r w:rsidRPr="00362D72">
          <w:rPr>
            <w:noProof/>
            <w:webHidden/>
            <w:sz w:val="24"/>
            <w:szCs w:val="24"/>
          </w:rPr>
          <w:fldChar w:fldCharType="begin"/>
        </w:r>
        <w:r w:rsidR="00362D72" w:rsidRPr="00362D72">
          <w:rPr>
            <w:noProof/>
            <w:webHidden/>
            <w:sz w:val="24"/>
            <w:szCs w:val="24"/>
          </w:rPr>
          <w:instrText xml:space="preserve"> PAGEREF _Toc162303436 \h </w:instrText>
        </w:r>
        <w:r w:rsidRPr="00362D72">
          <w:rPr>
            <w:noProof/>
            <w:webHidden/>
            <w:sz w:val="24"/>
            <w:szCs w:val="24"/>
          </w:rPr>
        </w:r>
        <w:r w:rsidRPr="00362D72">
          <w:rPr>
            <w:noProof/>
            <w:webHidden/>
            <w:sz w:val="24"/>
            <w:szCs w:val="24"/>
          </w:rPr>
          <w:fldChar w:fldCharType="separate"/>
        </w:r>
        <w:r w:rsidR="00362D72" w:rsidRPr="00362D72">
          <w:rPr>
            <w:noProof/>
            <w:webHidden/>
            <w:sz w:val="24"/>
            <w:szCs w:val="24"/>
          </w:rPr>
          <w:t>28</w:t>
        </w:r>
        <w:r w:rsidRPr="00362D72">
          <w:rPr>
            <w:noProof/>
            <w:webHidden/>
            <w:sz w:val="24"/>
            <w:szCs w:val="24"/>
          </w:rPr>
          <w:fldChar w:fldCharType="end"/>
        </w:r>
      </w:hyperlink>
    </w:p>
    <w:p w:rsidR="00362D72" w:rsidRPr="004C3ED8" w:rsidRDefault="00CD28D4" w:rsidP="0015471A">
      <w:pPr>
        <w:spacing w:line="480" w:lineRule="auto"/>
        <w:rPr>
          <w:rFonts w:asciiTheme="majorBidi" w:hAnsiTheme="majorBidi" w:cstheme="majorBidi"/>
          <w:b/>
          <w:bCs/>
          <w:sz w:val="28"/>
          <w:szCs w:val="28"/>
        </w:rPr>
      </w:pPr>
      <w:r>
        <w:rPr>
          <w:rFonts w:asciiTheme="majorBidi" w:hAnsiTheme="majorBidi" w:cstheme="majorBidi"/>
          <w:b/>
          <w:bCs/>
          <w:sz w:val="28"/>
          <w:szCs w:val="28"/>
        </w:rPr>
        <w:fldChar w:fldCharType="end"/>
      </w:r>
    </w:p>
    <w:p w:rsidR="005F2EFA" w:rsidRPr="005C1B80" w:rsidRDefault="005F2EFA"/>
    <w:p w:rsidR="005F2EFA" w:rsidRPr="005C1B80" w:rsidRDefault="005F2EFA"/>
    <w:p w:rsidR="005F2EFA" w:rsidRDefault="00496894" w:rsidP="00496894">
      <w:pPr>
        <w:jc w:val="center"/>
        <w:rPr>
          <w:rFonts w:asciiTheme="majorBidi" w:hAnsiTheme="majorBidi" w:cstheme="majorBidi"/>
          <w:b/>
          <w:bCs/>
          <w:sz w:val="32"/>
          <w:szCs w:val="32"/>
        </w:rPr>
      </w:pPr>
      <w:r>
        <w:rPr>
          <w:rFonts w:asciiTheme="majorBidi" w:hAnsiTheme="majorBidi" w:cstheme="majorBidi"/>
          <w:b/>
          <w:bCs/>
          <w:sz w:val="32"/>
          <w:szCs w:val="32"/>
        </w:rPr>
        <w:t>Annexes</w:t>
      </w:r>
    </w:p>
    <w:p w:rsidR="00496894" w:rsidRPr="000F2022" w:rsidRDefault="00496894" w:rsidP="00496894">
      <w:pPr>
        <w:jc w:val="center"/>
        <w:rPr>
          <w:rFonts w:asciiTheme="majorBidi" w:hAnsiTheme="majorBidi" w:cstheme="majorBidi"/>
          <w:b/>
          <w:bCs/>
          <w:sz w:val="32"/>
          <w:szCs w:val="32"/>
        </w:rPr>
      </w:pPr>
    </w:p>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5F2EFA" w:rsidRPr="005C1B80" w:rsidRDefault="005F2EFA"/>
    <w:p w:rsidR="002E4596" w:rsidRPr="000619D5" w:rsidRDefault="002E4596" w:rsidP="000619D5">
      <w:pPr>
        <w:tabs>
          <w:tab w:val="left" w:pos="7140"/>
        </w:tabs>
      </w:pPr>
    </w:p>
    <w:sectPr w:rsidR="002E4596" w:rsidRPr="000619D5" w:rsidSect="004875D7">
      <w:footerReference w:type="default" r:id="rId20"/>
      <w:pgSz w:w="11906" w:h="16838"/>
      <w:pgMar w:top="1417" w:right="991" w:bottom="1417"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638" w:rsidRDefault="00FB1638" w:rsidP="00F653DA">
      <w:pPr>
        <w:spacing w:after="0" w:line="240" w:lineRule="auto"/>
      </w:pPr>
      <w:r>
        <w:separator/>
      </w:r>
    </w:p>
  </w:endnote>
  <w:endnote w:type="continuationSeparator" w:id="1">
    <w:p w:rsidR="00FB1638" w:rsidRDefault="00FB1638" w:rsidP="00F65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2841108"/>
      <w:docPartObj>
        <w:docPartGallery w:val="Page Numbers (Bottom of Page)"/>
        <w:docPartUnique/>
      </w:docPartObj>
    </w:sdtPr>
    <w:sdtContent>
      <w:p w:rsidR="008B6703" w:rsidRDefault="008B6703">
        <w:pPr>
          <w:pStyle w:val="Pieddepage"/>
        </w:pPr>
      </w:p>
      <w:p w:rsidR="008B6703" w:rsidRDefault="008B6703">
        <w:pPr>
          <w:pStyle w:val="Pieddepage"/>
        </w:pPr>
        <w:r w:rsidRPr="00CD28D4">
          <w:rPr>
            <w:rFonts w:asciiTheme="majorHAnsi" w:hAnsiTheme="majorHAnsi"/>
            <w:noProof/>
            <w:sz w:val="28"/>
            <w:szCs w:val="28"/>
            <w:lang w:eastAsia="zh-TW"/>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0;margin-top:0;width:52.1pt;height:39.6pt;rotation:360;z-index:251660288;mso-position-horizontal:center;mso-position-horizontal-relative:margin;mso-position-vertical:center;mso-position-vertical-relative:bottom-margin-area" adj="5400" filled="f" fillcolor="#17365d [2415]" strokecolor="#a5a5a5 [2092]">
              <v:textbox style="mso-next-textbox:#_x0000_s1026">
                <w:txbxContent>
                  <w:p w:rsidR="008B6703" w:rsidRDefault="008B6703">
                    <w:pPr>
                      <w:jc w:val="center"/>
                      <w:rPr>
                        <w:color w:val="808080" w:themeColor="text1" w:themeTint="7F"/>
                      </w:rPr>
                    </w:pPr>
                    <w:r w:rsidRPr="00CD28D4">
                      <w:fldChar w:fldCharType="begin"/>
                    </w:r>
                    <w:r>
                      <w:instrText xml:space="preserve"> PAGE    \* MERGEFORMAT </w:instrText>
                    </w:r>
                    <w:r w:rsidRPr="00CD28D4">
                      <w:fldChar w:fldCharType="separate"/>
                    </w:r>
                    <w:r w:rsidR="006F5865" w:rsidRPr="006F5865">
                      <w:rPr>
                        <w:noProof/>
                        <w:color w:val="808080" w:themeColor="text1" w:themeTint="7F"/>
                      </w:rPr>
                      <w:t>3</w:t>
                    </w:r>
                    <w:r>
                      <w:rPr>
                        <w:noProof/>
                        <w:color w:val="808080" w:themeColor="text1" w:themeTint="7F"/>
                      </w:rPr>
                      <w:fldChar w:fldCharType="end"/>
                    </w:r>
                  </w:p>
                </w:txbxContent>
              </v:textbox>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703" w:rsidRDefault="008B6703">
    <w:pPr>
      <w:pStyle w:val="Pieddepage"/>
    </w:pPr>
    <w:r w:rsidRPr="00CD28D4">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margin-left:204.7pt;margin-top:18.15pt;width:101pt;height:35.45pt;rotation:360;z-index:-251652096;mso-position-horizontal-relative:margin;mso-position-vertical-relative:bottom-margin-area;v-text-anchor:middle" wrapcoords="-320 0 1600 7353 160 14706 -320 16085 640 19762 6080 21140 15360 21140 18880 20221 21600 16085 21280 14706 19840 7353 21760 0 -320 0" filled="f" fillcolor="#17365d [2415]" strokecolor="black [3213]">
          <v:textbox style="mso-next-textbox:#_x0000_s1028">
            <w:txbxContent>
              <w:p w:rsidR="008B6703" w:rsidRPr="005F2EFA" w:rsidRDefault="008B6703" w:rsidP="002513A5">
                <w:pPr>
                  <w:jc w:val="center"/>
                  <w:rPr>
                    <w:b/>
                    <w:bCs/>
                    <w:color w:val="000000" w:themeColor="text1"/>
                    <w:sz w:val="28"/>
                    <w:szCs w:val="28"/>
                  </w:rPr>
                </w:pPr>
                <w:r w:rsidRPr="005F2EFA">
                  <w:rPr>
                    <w:b/>
                    <w:bCs/>
                    <w:color w:val="000000" w:themeColor="text1"/>
                    <w:sz w:val="28"/>
                    <w:szCs w:val="28"/>
                  </w:rPr>
                  <w:fldChar w:fldCharType="begin"/>
                </w:r>
                <w:r w:rsidRPr="005F2EFA">
                  <w:rPr>
                    <w:b/>
                    <w:bCs/>
                    <w:color w:val="000000" w:themeColor="text1"/>
                    <w:sz w:val="28"/>
                    <w:szCs w:val="28"/>
                  </w:rPr>
                  <w:instrText xml:space="preserve"> PAGE    \* MERGEFORMAT </w:instrText>
                </w:r>
                <w:r w:rsidRPr="005F2EFA">
                  <w:rPr>
                    <w:b/>
                    <w:bCs/>
                    <w:color w:val="000000" w:themeColor="text1"/>
                    <w:sz w:val="28"/>
                    <w:szCs w:val="28"/>
                  </w:rPr>
                  <w:fldChar w:fldCharType="separate"/>
                </w:r>
                <w:r w:rsidR="00D53438">
                  <w:rPr>
                    <w:b/>
                    <w:bCs/>
                    <w:noProof/>
                    <w:color w:val="000000" w:themeColor="text1"/>
                    <w:sz w:val="28"/>
                    <w:szCs w:val="28"/>
                  </w:rPr>
                  <w:t>34</w:t>
                </w:r>
                <w:r w:rsidRPr="005F2EFA">
                  <w:rPr>
                    <w:b/>
                    <w:bCs/>
                    <w:color w:val="000000" w:themeColor="text1"/>
                    <w:sz w:val="28"/>
                    <w:szCs w:val="28"/>
                  </w:rPr>
                  <w:fldChar w:fldCharType="end"/>
                </w:r>
              </w:p>
            </w:txbxContent>
          </v:textbox>
          <w10:wrap type="tight"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638" w:rsidRDefault="00FB1638" w:rsidP="00F653DA">
      <w:pPr>
        <w:spacing w:after="0" w:line="240" w:lineRule="auto"/>
      </w:pPr>
      <w:r>
        <w:separator/>
      </w:r>
    </w:p>
  </w:footnote>
  <w:footnote w:type="continuationSeparator" w:id="1">
    <w:p w:rsidR="00FB1638" w:rsidRDefault="00FB1638" w:rsidP="00F653DA">
      <w:pPr>
        <w:spacing w:after="0" w:line="240" w:lineRule="auto"/>
      </w:pPr>
      <w:r>
        <w:continuationSeparator/>
      </w:r>
    </w:p>
  </w:footnote>
  <w:footnote w:id="2">
    <w:p w:rsidR="008B6703" w:rsidRDefault="008B6703" w:rsidP="00CF2C2F">
      <w:pPr>
        <w:pStyle w:val="Notedebasdepage"/>
      </w:pPr>
      <w:r>
        <w:rPr>
          <w:rStyle w:val="Appelnotedebasdep"/>
        </w:rPr>
        <w:footnoteRef/>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131"/>
    <w:multiLevelType w:val="hybridMultilevel"/>
    <w:tmpl w:val="2C1C906C"/>
    <w:lvl w:ilvl="0" w:tplc="13365D5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2D75A1"/>
    <w:multiLevelType w:val="hybridMultilevel"/>
    <w:tmpl w:val="FF4A4ECC"/>
    <w:lvl w:ilvl="0" w:tplc="13365D5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9B5520"/>
    <w:multiLevelType w:val="hybridMultilevel"/>
    <w:tmpl w:val="067884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D1022D"/>
    <w:multiLevelType w:val="hybridMultilevel"/>
    <w:tmpl w:val="6778E64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09C90D0C"/>
    <w:multiLevelType w:val="hybridMultilevel"/>
    <w:tmpl w:val="9FB202B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0A743C6C"/>
    <w:multiLevelType w:val="hybridMultilevel"/>
    <w:tmpl w:val="7F1E4216"/>
    <w:lvl w:ilvl="0" w:tplc="040C0009">
      <w:start w:val="1"/>
      <w:numFmt w:val="bullet"/>
      <w:lvlText w:val=""/>
      <w:lvlJc w:val="left"/>
      <w:pPr>
        <w:ind w:left="720" w:hanging="360"/>
      </w:pPr>
      <w:rPr>
        <w:rFonts w:ascii="Wingdings" w:hAnsi="Wingdings"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3E584B"/>
    <w:multiLevelType w:val="hybridMultilevel"/>
    <w:tmpl w:val="F1A83EC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0E7601B5"/>
    <w:multiLevelType w:val="hybridMultilevel"/>
    <w:tmpl w:val="E4E4842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0F962246"/>
    <w:multiLevelType w:val="hybridMultilevel"/>
    <w:tmpl w:val="B95C9652"/>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107621CA"/>
    <w:multiLevelType w:val="hybridMultilevel"/>
    <w:tmpl w:val="FAE612B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120759E6"/>
    <w:multiLevelType w:val="hybridMultilevel"/>
    <w:tmpl w:val="168ECD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C966ED"/>
    <w:multiLevelType w:val="hybridMultilevel"/>
    <w:tmpl w:val="D51877FE"/>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191145E6"/>
    <w:multiLevelType w:val="hybridMultilevel"/>
    <w:tmpl w:val="707CDF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CF50F85"/>
    <w:multiLevelType w:val="multilevel"/>
    <w:tmpl w:val="040C001D"/>
    <w:styleLink w:val="Style1"/>
    <w:lvl w:ilvl="0">
      <w:start w:val="1"/>
      <w:numFmt w:val="upperRoman"/>
      <w:lvlText w:val="%1"/>
      <w:lvlJc w:val="left"/>
      <w:pPr>
        <w:ind w:left="360" w:hanging="360"/>
      </w:pPr>
      <w:rPr>
        <w:rFonts w:ascii="Times New Roman" w:hAnsi="Times New Roman" w:cs="Times New Roman" w:hint="default"/>
        <w:b/>
      </w:r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F2436CF"/>
    <w:multiLevelType w:val="hybridMultilevel"/>
    <w:tmpl w:val="BD088886"/>
    <w:lvl w:ilvl="0" w:tplc="13365D5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36090A"/>
    <w:multiLevelType w:val="hybridMultilevel"/>
    <w:tmpl w:val="C74436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BF42317"/>
    <w:multiLevelType w:val="hybridMultilevel"/>
    <w:tmpl w:val="6FE62F6A"/>
    <w:lvl w:ilvl="0" w:tplc="13365D5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5311C1"/>
    <w:multiLevelType w:val="hybridMultilevel"/>
    <w:tmpl w:val="AC4C5DAC"/>
    <w:lvl w:ilvl="0" w:tplc="040C0003">
      <w:start w:val="1"/>
      <w:numFmt w:val="bullet"/>
      <w:lvlText w:val="o"/>
      <w:lvlJc w:val="left"/>
      <w:pPr>
        <w:ind w:left="1639" w:hanging="360"/>
      </w:pPr>
      <w:rPr>
        <w:rFonts w:ascii="Courier New" w:hAnsi="Courier New" w:cs="Courier New" w:hint="default"/>
      </w:rPr>
    </w:lvl>
    <w:lvl w:ilvl="1" w:tplc="040C0003" w:tentative="1">
      <w:start w:val="1"/>
      <w:numFmt w:val="bullet"/>
      <w:lvlText w:val="o"/>
      <w:lvlJc w:val="left"/>
      <w:pPr>
        <w:ind w:left="2359" w:hanging="360"/>
      </w:pPr>
      <w:rPr>
        <w:rFonts w:ascii="Courier New" w:hAnsi="Courier New" w:cs="Courier New" w:hint="default"/>
      </w:rPr>
    </w:lvl>
    <w:lvl w:ilvl="2" w:tplc="040C0005" w:tentative="1">
      <w:start w:val="1"/>
      <w:numFmt w:val="bullet"/>
      <w:lvlText w:val=""/>
      <w:lvlJc w:val="left"/>
      <w:pPr>
        <w:ind w:left="3079" w:hanging="360"/>
      </w:pPr>
      <w:rPr>
        <w:rFonts w:ascii="Wingdings" w:hAnsi="Wingdings" w:hint="default"/>
      </w:rPr>
    </w:lvl>
    <w:lvl w:ilvl="3" w:tplc="040C0001" w:tentative="1">
      <w:start w:val="1"/>
      <w:numFmt w:val="bullet"/>
      <w:lvlText w:val=""/>
      <w:lvlJc w:val="left"/>
      <w:pPr>
        <w:ind w:left="3799" w:hanging="360"/>
      </w:pPr>
      <w:rPr>
        <w:rFonts w:ascii="Symbol" w:hAnsi="Symbol" w:hint="default"/>
      </w:rPr>
    </w:lvl>
    <w:lvl w:ilvl="4" w:tplc="040C0003" w:tentative="1">
      <w:start w:val="1"/>
      <w:numFmt w:val="bullet"/>
      <w:lvlText w:val="o"/>
      <w:lvlJc w:val="left"/>
      <w:pPr>
        <w:ind w:left="4519" w:hanging="360"/>
      </w:pPr>
      <w:rPr>
        <w:rFonts w:ascii="Courier New" w:hAnsi="Courier New" w:cs="Courier New" w:hint="default"/>
      </w:rPr>
    </w:lvl>
    <w:lvl w:ilvl="5" w:tplc="040C0005" w:tentative="1">
      <w:start w:val="1"/>
      <w:numFmt w:val="bullet"/>
      <w:lvlText w:val=""/>
      <w:lvlJc w:val="left"/>
      <w:pPr>
        <w:ind w:left="5239" w:hanging="360"/>
      </w:pPr>
      <w:rPr>
        <w:rFonts w:ascii="Wingdings" w:hAnsi="Wingdings" w:hint="default"/>
      </w:rPr>
    </w:lvl>
    <w:lvl w:ilvl="6" w:tplc="040C0001" w:tentative="1">
      <w:start w:val="1"/>
      <w:numFmt w:val="bullet"/>
      <w:lvlText w:val=""/>
      <w:lvlJc w:val="left"/>
      <w:pPr>
        <w:ind w:left="5959" w:hanging="360"/>
      </w:pPr>
      <w:rPr>
        <w:rFonts w:ascii="Symbol" w:hAnsi="Symbol" w:hint="default"/>
      </w:rPr>
    </w:lvl>
    <w:lvl w:ilvl="7" w:tplc="040C0003" w:tentative="1">
      <w:start w:val="1"/>
      <w:numFmt w:val="bullet"/>
      <w:lvlText w:val="o"/>
      <w:lvlJc w:val="left"/>
      <w:pPr>
        <w:ind w:left="6679" w:hanging="360"/>
      </w:pPr>
      <w:rPr>
        <w:rFonts w:ascii="Courier New" w:hAnsi="Courier New" w:cs="Courier New" w:hint="default"/>
      </w:rPr>
    </w:lvl>
    <w:lvl w:ilvl="8" w:tplc="040C0005" w:tentative="1">
      <w:start w:val="1"/>
      <w:numFmt w:val="bullet"/>
      <w:lvlText w:val=""/>
      <w:lvlJc w:val="left"/>
      <w:pPr>
        <w:ind w:left="7399" w:hanging="360"/>
      </w:pPr>
      <w:rPr>
        <w:rFonts w:ascii="Wingdings" w:hAnsi="Wingdings" w:hint="default"/>
      </w:rPr>
    </w:lvl>
  </w:abstractNum>
  <w:abstractNum w:abstractNumId="18">
    <w:nsid w:val="51CA68F4"/>
    <w:multiLevelType w:val="hybridMultilevel"/>
    <w:tmpl w:val="45D0B3FC"/>
    <w:lvl w:ilvl="0" w:tplc="13365D5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558F1C7C"/>
    <w:multiLevelType w:val="hybridMultilevel"/>
    <w:tmpl w:val="E8C2DB20"/>
    <w:lvl w:ilvl="0" w:tplc="13365D5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5BDB2F4B"/>
    <w:multiLevelType w:val="multilevel"/>
    <w:tmpl w:val="B96AC41A"/>
    <w:lvl w:ilvl="0">
      <w:start w:val="1"/>
      <w:numFmt w:val="upperRoman"/>
      <w:pStyle w:val="Titre1"/>
      <w:lvlText w:val="%1."/>
      <w:lvlJc w:val="left"/>
      <w:pPr>
        <w:ind w:left="0" w:firstLine="0"/>
      </w:pPr>
    </w:lvl>
    <w:lvl w:ilvl="1">
      <w:start w:val="1"/>
      <w:numFmt w:val="upperLetter"/>
      <w:pStyle w:val="Titre2"/>
      <w:lvlText w:val="%2."/>
      <w:lvlJc w:val="left"/>
      <w:pPr>
        <w:ind w:left="720" w:firstLine="0"/>
      </w:pPr>
      <w:rPr>
        <w:sz w:val="28"/>
        <w:szCs w:val="28"/>
      </w:rPr>
    </w:lvl>
    <w:lvl w:ilvl="2">
      <w:start w:val="1"/>
      <w:numFmt w:val="decimal"/>
      <w:pStyle w:val="Titre3"/>
      <w:lvlText w:val="%3."/>
      <w:lvlJc w:val="left"/>
      <w:pPr>
        <w:ind w:left="1440" w:firstLine="0"/>
      </w:pPr>
      <w:rPr>
        <w:sz w:val="28"/>
        <w:szCs w:val="28"/>
      </w:r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1">
    <w:nsid w:val="60C24803"/>
    <w:multiLevelType w:val="hybridMultilevel"/>
    <w:tmpl w:val="9A68088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nsid w:val="68F3705D"/>
    <w:multiLevelType w:val="hybridMultilevel"/>
    <w:tmpl w:val="61686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A577E7"/>
    <w:multiLevelType w:val="hybridMultilevel"/>
    <w:tmpl w:val="5A8C14C2"/>
    <w:lvl w:ilvl="0" w:tplc="13365D5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95206E1"/>
    <w:multiLevelType w:val="hybridMultilevel"/>
    <w:tmpl w:val="2C58A9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FE00D6E"/>
    <w:multiLevelType w:val="hybridMultilevel"/>
    <w:tmpl w:val="D5CEE39A"/>
    <w:lvl w:ilvl="0" w:tplc="13365D5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2"/>
  </w:num>
  <w:num w:numId="4">
    <w:abstractNumId w:val="9"/>
  </w:num>
  <w:num w:numId="5">
    <w:abstractNumId w:val="8"/>
  </w:num>
  <w:num w:numId="6">
    <w:abstractNumId w:val="11"/>
  </w:num>
  <w:num w:numId="7">
    <w:abstractNumId w:val="12"/>
  </w:num>
  <w:num w:numId="8">
    <w:abstractNumId w:val="15"/>
  </w:num>
  <w:num w:numId="9">
    <w:abstractNumId w:val="24"/>
  </w:num>
  <w:num w:numId="10">
    <w:abstractNumId w:val="4"/>
  </w:num>
  <w:num w:numId="11">
    <w:abstractNumId w:val="18"/>
  </w:num>
  <w:num w:numId="12">
    <w:abstractNumId w:val="25"/>
  </w:num>
  <w:num w:numId="13">
    <w:abstractNumId w:val="1"/>
  </w:num>
  <w:num w:numId="14">
    <w:abstractNumId w:val="14"/>
  </w:num>
  <w:num w:numId="15">
    <w:abstractNumId w:val="0"/>
  </w:num>
  <w:num w:numId="16">
    <w:abstractNumId w:val="19"/>
  </w:num>
  <w:num w:numId="17">
    <w:abstractNumId w:val="6"/>
  </w:num>
  <w:num w:numId="18">
    <w:abstractNumId w:val="17"/>
  </w:num>
  <w:num w:numId="19">
    <w:abstractNumId w:val="10"/>
  </w:num>
  <w:num w:numId="20">
    <w:abstractNumId w:val="23"/>
  </w:num>
  <w:num w:numId="21">
    <w:abstractNumId w:val="13"/>
  </w:num>
  <w:num w:numId="22">
    <w:abstractNumId w:val="20"/>
  </w:num>
  <w:num w:numId="23">
    <w:abstractNumId w:val="7"/>
  </w:num>
  <w:num w:numId="24">
    <w:abstractNumId w:val="3"/>
  </w:num>
  <w:num w:numId="25">
    <w:abstractNumId w:val="21"/>
  </w:num>
  <w:num w:numId="26">
    <w:abstractNumId w:val="2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22530" fillcolor="white">
      <v:fill color="white"/>
      <o:colormenu v:ext="edit" fillcolor="none" strokecolor="none"/>
    </o:shapedefaults>
    <o:shapelayout v:ext="edit">
      <o:idmap v:ext="edit" data="1"/>
    </o:shapelayout>
  </w:hdrShapeDefaults>
  <w:footnotePr>
    <w:footnote w:id="0"/>
    <w:footnote w:id="1"/>
  </w:footnotePr>
  <w:endnotePr>
    <w:endnote w:id="0"/>
    <w:endnote w:id="1"/>
  </w:endnotePr>
  <w:compat>
    <w:useFELayout/>
  </w:compat>
  <w:rsids>
    <w:rsidRoot w:val="00F653DA"/>
    <w:rsid w:val="00001001"/>
    <w:rsid w:val="00007B50"/>
    <w:rsid w:val="00024460"/>
    <w:rsid w:val="0002546F"/>
    <w:rsid w:val="00034871"/>
    <w:rsid w:val="0004619F"/>
    <w:rsid w:val="000565D4"/>
    <w:rsid w:val="00056B63"/>
    <w:rsid w:val="000619D5"/>
    <w:rsid w:val="000672D2"/>
    <w:rsid w:val="000704D7"/>
    <w:rsid w:val="00070E3F"/>
    <w:rsid w:val="000714E1"/>
    <w:rsid w:val="000737C1"/>
    <w:rsid w:val="00076B1E"/>
    <w:rsid w:val="0007782C"/>
    <w:rsid w:val="00086E94"/>
    <w:rsid w:val="000909D2"/>
    <w:rsid w:val="000A0570"/>
    <w:rsid w:val="000A2335"/>
    <w:rsid w:val="000A6C0D"/>
    <w:rsid w:val="000B0117"/>
    <w:rsid w:val="000B1749"/>
    <w:rsid w:val="000B7F1C"/>
    <w:rsid w:val="000C2F7A"/>
    <w:rsid w:val="000C6C74"/>
    <w:rsid w:val="000D0077"/>
    <w:rsid w:val="000D1BAF"/>
    <w:rsid w:val="000D5363"/>
    <w:rsid w:val="000E0E30"/>
    <w:rsid w:val="000E0FA9"/>
    <w:rsid w:val="000E5518"/>
    <w:rsid w:val="000E5D56"/>
    <w:rsid w:val="000F172A"/>
    <w:rsid w:val="000F2022"/>
    <w:rsid w:val="000F594F"/>
    <w:rsid w:val="00102300"/>
    <w:rsid w:val="0010530F"/>
    <w:rsid w:val="001078C6"/>
    <w:rsid w:val="00113285"/>
    <w:rsid w:val="00115D9C"/>
    <w:rsid w:val="001166C5"/>
    <w:rsid w:val="0011675C"/>
    <w:rsid w:val="00116A9C"/>
    <w:rsid w:val="00117671"/>
    <w:rsid w:val="00133CB7"/>
    <w:rsid w:val="001374EB"/>
    <w:rsid w:val="0015471A"/>
    <w:rsid w:val="0016031D"/>
    <w:rsid w:val="00161BC6"/>
    <w:rsid w:val="0017081F"/>
    <w:rsid w:val="00174BF4"/>
    <w:rsid w:val="00180D9F"/>
    <w:rsid w:val="00186478"/>
    <w:rsid w:val="00195EE6"/>
    <w:rsid w:val="001A1E9D"/>
    <w:rsid w:val="001B0D8F"/>
    <w:rsid w:val="001B5FFC"/>
    <w:rsid w:val="001B6962"/>
    <w:rsid w:val="001C3B69"/>
    <w:rsid w:val="001D2AE8"/>
    <w:rsid w:val="001E11A1"/>
    <w:rsid w:val="001E2BB5"/>
    <w:rsid w:val="001F1AD5"/>
    <w:rsid w:val="001F52EA"/>
    <w:rsid w:val="002209BF"/>
    <w:rsid w:val="002211A1"/>
    <w:rsid w:val="0022357F"/>
    <w:rsid w:val="00224CE9"/>
    <w:rsid w:val="00226CCA"/>
    <w:rsid w:val="00231874"/>
    <w:rsid w:val="00241963"/>
    <w:rsid w:val="0024692F"/>
    <w:rsid w:val="002513A5"/>
    <w:rsid w:val="00251F9A"/>
    <w:rsid w:val="0025269F"/>
    <w:rsid w:val="00252D0D"/>
    <w:rsid w:val="00253127"/>
    <w:rsid w:val="00254B7C"/>
    <w:rsid w:val="00260916"/>
    <w:rsid w:val="00261391"/>
    <w:rsid w:val="00264B5D"/>
    <w:rsid w:val="002A38C7"/>
    <w:rsid w:val="002B0C58"/>
    <w:rsid w:val="002B0EA2"/>
    <w:rsid w:val="002B328A"/>
    <w:rsid w:val="002B4371"/>
    <w:rsid w:val="002B5333"/>
    <w:rsid w:val="002C05D8"/>
    <w:rsid w:val="002C297D"/>
    <w:rsid w:val="002D5DB0"/>
    <w:rsid w:val="002E0EC0"/>
    <w:rsid w:val="002E21C6"/>
    <w:rsid w:val="002E4596"/>
    <w:rsid w:val="002E6809"/>
    <w:rsid w:val="002E733D"/>
    <w:rsid w:val="00317235"/>
    <w:rsid w:val="00325B2A"/>
    <w:rsid w:val="003336E1"/>
    <w:rsid w:val="0034125A"/>
    <w:rsid w:val="00346766"/>
    <w:rsid w:val="00350454"/>
    <w:rsid w:val="003518D8"/>
    <w:rsid w:val="00351FA7"/>
    <w:rsid w:val="00352610"/>
    <w:rsid w:val="00362D72"/>
    <w:rsid w:val="00366CF4"/>
    <w:rsid w:val="0036751A"/>
    <w:rsid w:val="0037068D"/>
    <w:rsid w:val="00383285"/>
    <w:rsid w:val="003937B7"/>
    <w:rsid w:val="003A07EE"/>
    <w:rsid w:val="003A1340"/>
    <w:rsid w:val="003A22F2"/>
    <w:rsid w:val="003B18E6"/>
    <w:rsid w:val="003B1E6E"/>
    <w:rsid w:val="003B1F08"/>
    <w:rsid w:val="003B2B2F"/>
    <w:rsid w:val="003C3178"/>
    <w:rsid w:val="003C5434"/>
    <w:rsid w:val="003D2EFB"/>
    <w:rsid w:val="003E27DD"/>
    <w:rsid w:val="00405752"/>
    <w:rsid w:val="00405CFC"/>
    <w:rsid w:val="00406DD6"/>
    <w:rsid w:val="00412925"/>
    <w:rsid w:val="00416869"/>
    <w:rsid w:val="004411D2"/>
    <w:rsid w:val="00443F32"/>
    <w:rsid w:val="00445818"/>
    <w:rsid w:val="004557AC"/>
    <w:rsid w:val="00465B53"/>
    <w:rsid w:val="004677C1"/>
    <w:rsid w:val="00472392"/>
    <w:rsid w:val="004733C0"/>
    <w:rsid w:val="00483901"/>
    <w:rsid w:val="00484C2F"/>
    <w:rsid w:val="004875D7"/>
    <w:rsid w:val="00487E8B"/>
    <w:rsid w:val="00496894"/>
    <w:rsid w:val="004A282E"/>
    <w:rsid w:val="004A2A39"/>
    <w:rsid w:val="004A3012"/>
    <w:rsid w:val="004A3FB5"/>
    <w:rsid w:val="004B713F"/>
    <w:rsid w:val="004C14A4"/>
    <w:rsid w:val="004C3ED8"/>
    <w:rsid w:val="004E3A55"/>
    <w:rsid w:val="004E498C"/>
    <w:rsid w:val="004F1295"/>
    <w:rsid w:val="004F7E54"/>
    <w:rsid w:val="005063A0"/>
    <w:rsid w:val="005078CC"/>
    <w:rsid w:val="00513772"/>
    <w:rsid w:val="00516BEE"/>
    <w:rsid w:val="00523B25"/>
    <w:rsid w:val="00536F7A"/>
    <w:rsid w:val="0055390B"/>
    <w:rsid w:val="00555373"/>
    <w:rsid w:val="0056012F"/>
    <w:rsid w:val="00567B5D"/>
    <w:rsid w:val="005766B2"/>
    <w:rsid w:val="00580B9E"/>
    <w:rsid w:val="005863EA"/>
    <w:rsid w:val="00595806"/>
    <w:rsid w:val="00597D0D"/>
    <w:rsid w:val="005A0B71"/>
    <w:rsid w:val="005A40EC"/>
    <w:rsid w:val="005B0366"/>
    <w:rsid w:val="005B1FAF"/>
    <w:rsid w:val="005C1B80"/>
    <w:rsid w:val="005C2333"/>
    <w:rsid w:val="005C7E5D"/>
    <w:rsid w:val="005E2D09"/>
    <w:rsid w:val="005E6AD4"/>
    <w:rsid w:val="005F1927"/>
    <w:rsid w:val="005F1A26"/>
    <w:rsid w:val="005F2EFA"/>
    <w:rsid w:val="005F42EF"/>
    <w:rsid w:val="00613E14"/>
    <w:rsid w:val="00614061"/>
    <w:rsid w:val="00617D6C"/>
    <w:rsid w:val="006222B2"/>
    <w:rsid w:val="00641826"/>
    <w:rsid w:val="0064325B"/>
    <w:rsid w:val="0064428C"/>
    <w:rsid w:val="00675736"/>
    <w:rsid w:val="006769A7"/>
    <w:rsid w:val="00676AE9"/>
    <w:rsid w:val="0068267E"/>
    <w:rsid w:val="00686330"/>
    <w:rsid w:val="006C4132"/>
    <w:rsid w:val="006C4220"/>
    <w:rsid w:val="006C6A88"/>
    <w:rsid w:val="006C73B6"/>
    <w:rsid w:val="006C7FCD"/>
    <w:rsid w:val="006D03DD"/>
    <w:rsid w:val="006E1333"/>
    <w:rsid w:val="006E69DF"/>
    <w:rsid w:val="006F4C4E"/>
    <w:rsid w:val="006F5865"/>
    <w:rsid w:val="006F59E5"/>
    <w:rsid w:val="006F6B9A"/>
    <w:rsid w:val="007013F9"/>
    <w:rsid w:val="007028DB"/>
    <w:rsid w:val="00710FE9"/>
    <w:rsid w:val="00711BF3"/>
    <w:rsid w:val="007120B8"/>
    <w:rsid w:val="007168AE"/>
    <w:rsid w:val="00721770"/>
    <w:rsid w:val="0072797B"/>
    <w:rsid w:val="00730D73"/>
    <w:rsid w:val="00750220"/>
    <w:rsid w:val="00767633"/>
    <w:rsid w:val="00767E47"/>
    <w:rsid w:val="00771B9D"/>
    <w:rsid w:val="0077590B"/>
    <w:rsid w:val="0078063E"/>
    <w:rsid w:val="00795354"/>
    <w:rsid w:val="007956FD"/>
    <w:rsid w:val="007B42CF"/>
    <w:rsid w:val="007F5672"/>
    <w:rsid w:val="007F56D8"/>
    <w:rsid w:val="007F6578"/>
    <w:rsid w:val="008023D9"/>
    <w:rsid w:val="00803E05"/>
    <w:rsid w:val="00804CB7"/>
    <w:rsid w:val="008056B1"/>
    <w:rsid w:val="008060C1"/>
    <w:rsid w:val="008130C5"/>
    <w:rsid w:val="00831549"/>
    <w:rsid w:val="00834F60"/>
    <w:rsid w:val="0083660F"/>
    <w:rsid w:val="00836AD5"/>
    <w:rsid w:val="00844C1E"/>
    <w:rsid w:val="00853D41"/>
    <w:rsid w:val="00855074"/>
    <w:rsid w:val="0088628E"/>
    <w:rsid w:val="00887E0B"/>
    <w:rsid w:val="00893E91"/>
    <w:rsid w:val="008956B8"/>
    <w:rsid w:val="0089749F"/>
    <w:rsid w:val="008A4F3F"/>
    <w:rsid w:val="008A562F"/>
    <w:rsid w:val="008A7835"/>
    <w:rsid w:val="008B4EAE"/>
    <w:rsid w:val="008B6703"/>
    <w:rsid w:val="008C0C87"/>
    <w:rsid w:val="008D5972"/>
    <w:rsid w:val="008E5816"/>
    <w:rsid w:val="008E5EDF"/>
    <w:rsid w:val="008E6974"/>
    <w:rsid w:val="008E7F30"/>
    <w:rsid w:val="008F3D42"/>
    <w:rsid w:val="008F450C"/>
    <w:rsid w:val="00900655"/>
    <w:rsid w:val="0090100C"/>
    <w:rsid w:val="009114AD"/>
    <w:rsid w:val="00912F6B"/>
    <w:rsid w:val="00913355"/>
    <w:rsid w:val="00923AAF"/>
    <w:rsid w:val="00931D03"/>
    <w:rsid w:val="0093332A"/>
    <w:rsid w:val="00933742"/>
    <w:rsid w:val="0093428D"/>
    <w:rsid w:val="00946F0C"/>
    <w:rsid w:val="00962F22"/>
    <w:rsid w:val="00967AAA"/>
    <w:rsid w:val="00980835"/>
    <w:rsid w:val="009822D5"/>
    <w:rsid w:val="00990655"/>
    <w:rsid w:val="009A528A"/>
    <w:rsid w:val="009B428A"/>
    <w:rsid w:val="009B5797"/>
    <w:rsid w:val="009B7750"/>
    <w:rsid w:val="009C1348"/>
    <w:rsid w:val="009D5642"/>
    <w:rsid w:val="009D59DE"/>
    <w:rsid w:val="009E1EC1"/>
    <w:rsid w:val="009E3E27"/>
    <w:rsid w:val="009E64EA"/>
    <w:rsid w:val="009F14D7"/>
    <w:rsid w:val="009F7CE3"/>
    <w:rsid w:val="00A01698"/>
    <w:rsid w:val="00A017C8"/>
    <w:rsid w:val="00A17514"/>
    <w:rsid w:val="00A20CD3"/>
    <w:rsid w:val="00A2190A"/>
    <w:rsid w:val="00A260B1"/>
    <w:rsid w:val="00A30073"/>
    <w:rsid w:val="00A41D7B"/>
    <w:rsid w:val="00A428FD"/>
    <w:rsid w:val="00A472DA"/>
    <w:rsid w:val="00A508C8"/>
    <w:rsid w:val="00A55013"/>
    <w:rsid w:val="00A723ED"/>
    <w:rsid w:val="00A86E88"/>
    <w:rsid w:val="00A8729B"/>
    <w:rsid w:val="00A935AE"/>
    <w:rsid w:val="00AA1424"/>
    <w:rsid w:val="00AA7CFE"/>
    <w:rsid w:val="00AA7E87"/>
    <w:rsid w:val="00AB16C6"/>
    <w:rsid w:val="00AB3AC9"/>
    <w:rsid w:val="00AB3CC0"/>
    <w:rsid w:val="00AB7409"/>
    <w:rsid w:val="00AB7841"/>
    <w:rsid w:val="00AC5650"/>
    <w:rsid w:val="00AD0438"/>
    <w:rsid w:val="00AD374B"/>
    <w:rsid w:val="00AE4F88"/>
    <w:rsid w:val="00AE55A5"/>
    <w:rsid w:val="00AF720C"/>
    <w:rsid w:val="00B07166"/>
    <w:rsid w:val="00B100E8"/>
    <w:rsid w:val="00B26D0A"/>
    <w:rsid w:val="00B32972"/>
    <w:rsid w:val="00B46D17"/>
    <w:rsid w:val="00B519A2"/>
    <w:rsid w:val="00B60485"/>
    <w:rsid w:val="00B6119A"/>
    <w:rsid w:val="00B6167D"/>
    <w:rsid w:val="00B622ED"/>
    <w:rsid w:val="00B7763D"/>
    <w:rsid w:val="00B83074"/>
    <w:rsid w:val="00B8343B"/>
    <w:rsid w:val="00B85D06"/>
    <w:rsid w:val="00B874F9"/>
    <w:rsid w:val="00B96889"/>
    <w:rsid w:val="00BA46E1"/>
    <w:rsid w:val="00BB4614"/>
    <w:rsid w:val="00BC0170"/>
    <w:rsid w:val="00BC6971"/>
    <w:rsid w:val="00BD0266"/>
    <w:rsid w:val="00BE0E66"/>
    <w:rsid w:val="00BE62B2"/>
    <w:rsid w:val="00BF4753"/>
    <w:rsid w:val="00C20A9E"/>
    <w:rsid w:val="00C22A3C"/>
    <w:rsid w:val="00C22E34"/>
    <w:rsid w:val="00C2420B"/>
    <w:rsid w:val="00C24780"/>
    <w:rsid w:val="00C35CE0"/>
    <w:rsid w:val="00C40DAD"/>
    <w:rsid w:val="00C41335"/>
    <w:rsid w:val="00C5492C"/>
    <w:rsid w:val="00C550F6"/>
    <w:rsid w:val="00C65F07"/>
    <w:rsid w:val="00C72690"/>
    <w:rsid w:val="00C86D84"/>
    <w:rsid w:val="00C910CD"/>
    <w:rsid w:val="00C92136"/>
    <w:rsid w:val="00C9423F"/>
    <w:rsid w:val="00CA1CFF"/>
    <w:rsid w:val="00CA47D0"/>
    <w:rsid w:val="00CB2FFF"/>
    <w:rsid w:val="00CC0B92"/>
    <w:rsid w:val="00CC3F61"/>
    <w:rsid w:val="00CC54FD"/>
    <w:rsid w:val="00CC5DDD"/>
    <w:rsid w:val="00CD25EB"/>
    <w:rsid w:val="00CD28D4"/>
    <w:rsid w:val="00CD681F"/>
    <w:rsid w:val="00CD74FB"/>
    <w:rsid w:val="00CE1F72"/>
    <w:rsid w:val="00CE232C"/>
    <w:rsid w:val="00CE7D58"/>
    <w:rsid w:val="00CF2C2F"/>
    <w:rsid w:val="00CF3DBD"/>
    <w:rsid w:val="00CF41B2"/>
    <w:rsid w:val="00CF447A"/>
    <w:rsid w:val="00CF4490"/>
    <w:rsid w:val="00D0091E"/>
    <w:rsid w:val="00D03CEC"/>
    <w:rsid w:val="00D04F88"/>
    <w:rsid w:val="00D056AE"/>
    <w:rsid w:val="00D10E32"/>
    <w:rsid w:val="00D14DCE"/>
    <w:rsid w:val="00D16B51"/>
    <w:rsid w:val="00D2535C"/>
    <w:rsid w:val="00D273B4"/>
    <w:rsid w:val="00D30263"/>
    <w:rsid w:val="00D37BA0"/>
    <w:rsid w:val="00D431CE"/>
    <w:rsid w:val="00D51F1B"/>
    <w:rsid w:val="00D521A7"/>
    <w:rsid w:val="00D53438"/>
    <w:rsid w:val="00D5378D"/>
    <w:rsid w:val="00D56AAD"/>
    <w:rsid w:val="00D60450"/>
    <w:rsid w:val="00D6491D"/>
    <w:rsid w:val="00D65101"/>
    <w:rsid w:val="00D74AAC"/>
    <w:rsid w:val="00D74FF9"/>
    <w:rsid w:val="00D770C7"/>
    <w:rsid w:val="00D801F2"/>
    <w:rsid w:val="00D90D60"/>
    <w:rsid w:val="00D953F7"/>
    <w:rsid w:val="00DA12F2"/>
    <w:rsid w:val="00DA3D86"/>
    <w:rsid w:val="00DB6C8B"/>
    <w:rsid w:val="00DC2CA2"/>
    <w:rsid w:val="00DC4F96"/>
    <w:rsid w:val="00DC50DF"/>
    <w:rsid w:val="00DD098C"/>
    <w:rsid w:val="00DD2FA9"/>
    <w:rsid w:val="00DE0AD0"/>
    <w:rsid w:val="00DE1387"/>
    <w:rsid w:val="00DE4E72"/>
    <w:rsid w:val="00DF3492"/>
    <w:rsid w:val="00DF3F1E"/>
    <w:rsid w:val="00DF48DA"/>
    <w:rsid w:val="00E011FF"/>
    <w:rsid w:val="00E10861"/>
    <w:rsid w:val="00E1333B"/>
    <w:rsid w:val="00E162D8"/>
    <w:rsid w:val="00E16447"/>
    <w:rsid w:val="00E477AD"/>
    <w:rsid w:val="00E53C68"/>
    <w:rsid w:val="00E609AB"/>
    <w:rsid w:val="00E66275"/>
    <w:rsid w:val="00E67850"/>
    <w:rsid w:val="00E70B96"/>
    <w:rsid w:val="00E72FE0"/>
    <w:rsid w:val="00E754D6"/>
    <w:rsid w:val="00EA4567"/>
    <w:rsid w:val="00EB27B9"/>
    <w:rsid w:val="00EB33E8"/>
    <w:rsid w:val="00EB4CCC"/>
    <w:rsid w:val="00EB656F"/>
    <w:rsid w:val="00EB7E8A"/>
    <w:rsid w:val="00EC1934"/>
    <w:rsid w:val="00EC75E2"/>
    <w:rsid w:val="00EC7643"/>
    <w:rsid w:val="00ED2BC7"/>
    <w:rsid w:val="00ED6AEF"/>
    <w:rsid w:val="00EF1FD7"/>
    <w:rsid w:val="00EF3C96"/>
    <w:rsid w:val="00F033AE"/>
    <w:rsid w:val="00F0685C"/>
    <w:rsid w:val="00F112CA"/>
    <w:rsid w:val="00F22C72"/>
    <w:rsid w:val="00F36F9E"/>
    <w:rsid w:val="00F45681"/>
    <w:rsid w:val="00F51AE3"/>
    <w:rsid w:val="00F57FAD"/>
    <w:rsid w:val="00F653DA"/>
    <w:rsid w:val="00F65690"/>
    <w:rsid w:val="00F707CA"/>
    <w:rsid w:val="00F76D47"/>
    <w:rsid w:val="00F867C1"/>
    <w:rsid w:val="00F86F40"/>
    <w:rsid w:val="00F8708E"/>
    <w:rsid w:val="00F97C9B"/>
    <w:rsid w:val="00FA2A99"/>
    <w:rsid w:val="00FA5845"/>
    <w:rsid w:val="00FA74EA"/>
    <w:rsid w:val="00FB06A6"/>
    <w:rsid w:val="00FB1638"/>
    <w:rsid w:val="00FB65F7"/>
    <w:rsid w:val="00FB6B80"/>
    <w:rsid w:val="00FC4DF7"/>
    <w:rsid w:val="00FC7222"/>
    <w:rsid w:val="00FE19E4"/>
    <w:rsid w:val="00FF2AC6"/>
    <w:rsid w:val="00FF4BC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2530" fillcolor="white">
      <v:fill color="white"/>
      <o:colormenu v:ext="edit" fillcolor="none" strokecolor="none"/>
    </o:shapedefaults>
    <o:shapelayout v:ext="edit">
      <o:idmap v:ext="edit" data="2"/>
      <o:rules v:ext="edit">
        <o:r id="V:Rule4" type="connector" idref="#_x0000_s2071"/>
        <o:r id="V:Rule5" type="connector" idref="#_x0000_s2070"/>
        <o:r id="V:Rule6" type="connector" idref="#_x0000_s2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88"/>
  </w:style>
  <w:style w:type="paragraph" w:styleId="Titre1">
    <w:name w:val="heading 1"/>
    <w:basedOn w:val="Normal"/>
    <w:next w:val="Normal"/>
    <w:link w:val="Titre1Car"/>
    <w:uiPriority w:val="9"/>
    <w:qFormat/>
    <w:rsid w:val="000619D5"/>
    <w:pPr>
      <w:keepNext/>
      <w:keepLines/>
      <w:numPr>
        <w:numId w:val="22"/>
      </w:numPr>
      <w:spacing w:before="480" w:after="0"/>
      <w:jc w:val="center"/>
      <w:outlineLvl w:val="0"/>
    </w:pPr>
    <w:rPr>
      <w:rFonts w:asciiTheme="majorBidi" w:eastAsiaTheme="majorEastAsia" w:hAnsiTheme="majorBidi" w:cstheme="majorBidi"/>
      <w:b/>
      <w:bCs/>
      <w:i/>
      <w:color w:val="000000" w:themeColor="text1"/>
      <w:sz w:val="32"/>
      <w:szCs w:val="28"/>
    </w:rPr>
  </w:style>
  <w:style w:type="paragraph" w:styleId="Titre2">
    <w:name w:val="heading 2"/>
    <w:basedOn w:val="Normal"/>
    <w:next w:val="Normal"/>
    <w:link w:val="Titre2Car"/>
    <w:uiPriority w:val="9"/>
    <w:unhideWhenUsed/>
    <w:qFormat/>
    <w:rsid w:val="000619D5"/>
    <w:pPr>
      <w:keepNext/>
      <w:keepLines/>
      <w:numPr>
        <w:ilvl w:val="1"/>
        <w:numId w:val="22"/>
      </w:numPr>
      <w:spacing w:before="200" w:after="0"/>
      <w:outlineLvl w:val="1"/>
    </w:pPr>
    <w:rPr>
      <w:rFonts w:asciiTheme="majorBidi" w:eastAsiaTheme="majorEastAsia" w:hAnsiTheme="majorBidi" w:cstheme="majorBidi"/>
      <w:b/>
      <w:bCs/>
      <w:i/>
      <w:color w:val="000000" w:themeColor="text1"/>
      <w:sz w:val="28"/>
      <w:szCs w:val="26"/>
    </w:rPr>
  </w:style>
  <w:style w:type="paragraph" w:styleId="Titre3">
    <w:name w:val="heading 3"/>
    <w:basedOn w:val="Normal"/>
    <w:next w:val="Normal"/>
    <w:link w:val="Titre3Car"/>
    <w:uiPriority w:val="9"/>
    <w:unhideWhenUsed/>
    <w:qFormat/>
    <w:rsid w:val="00346766"/>
    <w:pPr>
      <w:keepNext/>
      <w:keepLines/>
      <w:numPr>
        <w:ilvl w:val="2"/>
        <w:numId w:val="22"/>
      </w:numPr>
      <w:spacing w:before="200" w:after="0"/>
      <w:outlineLvl w:val="2"/>
    </w:pPr>
    <w:rPr>
      <w:rFonts w:asciiTheme="majorBidi" w:eastAsiaTheme="majorEastAsia" w:hAnsiTheme="majorBidi" w:cstheme="majorBidi"/>
      <w:b/>
      <w:bCs/>
      <w:color w:val="000000" w:themeColor="text1"/>
      <w:sz w:val="24"/>
    </w:rPr>
  </w:style>
  <w:style w:type="paragraph" w:styleId="Titre4">
    <w:name w:val="heading 4"/>
    <w:basedOn w:val="Normal"/>
    <w:next w:val="Normal"/>
    <w:link w:val="Titre4Car"/>
    <w:uiPriority w:val="9"/>
    <w:semiHidden/>
    <w:unhideWhenUsed/>
    <w:qFormat/>
    <w:rsid w:val="00D16B51"/>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16B51"/>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16B51"/>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16B5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16B51"/>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16B5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F653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53DA"/>
  </w:style>
  <w:style w:type="paragraph" w:styleId="Pieddepage">
    <w:name w:val="footer"/>
    <w:basedOn w:val="Normal"/>
    <w:link w:val="PieddepageCar"/>
    <w:uiPriority w:val="99"/>
    <w:semiHidden/>
    <w:unhideWhenUsed/>
    <w:rsid w:val="00F653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653DA"/>
  </w:style>
  <w:style w:type="paragraph" w:styleId="Paragraphedeliste">
    <w:name w:val="List Paragraph"/>
    <w:basedOn w:val="Normal"/>
    <w:uiPriority w:val="34"/>
    <w:qFormat/>
    <w:rsid w:val="00617D6C"/>
    <w:pPr>
      <w:ind w:left="720"/>
      <w:contextualSpacing/>
    </w:pPr>
  </w:style>
  <w:style w:type="character" w:customStyle="1" w:styleId="normaltextrun">
    <w:name w:val="normaltextrun"/>
    <w:basedOn w:val="Policepardfaut"/>
    <w:rsid w:val="00967AAA"/>
  </w:style>
  <w:style w:type="character" w:customStyle="1" w:styleId="eop">
    <w:name w:val="eop"/>
    <w:basedOn w:val="Policepardfaut"/>
    <w:rsid w:val="00967AAA"/>
  </w:style>
  <w:style w:type="paragraph" w:customStyle="1" w:styleId="paragraph">
    <w:name w:val="paragraph"/>
    <w:basedOn w:val="Normal"/>
    <w:rsid w:val="00967AAA"/>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967A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7AAA"/>
    <w:rPr>
      <w:rFonts w:ascii="Tahoma" w:hAnsi="Tahoma" w:cs="Tahoma"/>
      <w:sz w:val="16"/>
      <w:szCs w:val="16"/>
    </w:rPr>
  </w:style>
  <w:style w:type="table" w:styleId="Grilledutableau">
    <w:name w:val="Table Grid"/>
    <w:basedOn w:val="TableauNormal"/>
    <w:uiPriority w:val="59"/>
    <w:rsid w:val="007F65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7F65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auNormal"/>
    <w:uiPriority w:val="60"/>
    <w:rsid w:val="007F65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7F657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Grilleclaire1">
    <w:name w:val="Grille claire1"/>
    <w:basedOn w:val="TableauNormal"/>
    <w:uiPriority w:val="62"/>
    <w:rsid w:val="007F657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5">
    <w:name w:val="Light Grid Accent 5"/>
    <w:basedOn w:val="TableauNormal"/>
    <w:uiPriority w:val="62"/>
    <w:rsid w:val="007F657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steclaire1">
    <w:name w:val="Liste claire1"/>
    <w:basedOn w:val="TableauNormal"/>
    <w:uiPriority w:val="61"/>
    <w:rsid w:val="004B71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Accent11">
    <w:name w:val="Liste claire - Accent 11"/>
    <w:basedOn w:val="TableauNormal"/>
    <w:uiPriority w:val="61"/>
    <w:rsid w:val="004B7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B713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4B713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4B713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4B713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Grilleclaire-Accent11">
    <w:name w:val="Grille claire - Accent 11"/>
    <w:basedOn w:val="TableauNormal"/>
    <w:uiPriority w:val="62"/>
    <w:rsid w:val="004B71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ramemoyenne11">
    <w:name w:val="Trame moyenne 11"/>
    <w:basedOn w:val="TableauNormal"/>
    <w:uiPriority w:val="63"/>
    <w:rsid w:val="004B713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claire-Accent6">
    <w:name w:val="Light Grid Accent 6"/>
    <w:basedOn w:val="TableauNormal"/>
    <w:uiPriority w:val="62"/>
    <w:rsid w:val="004B713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rilleclaire-Accent4">
    <w:name w:val="Light Grid Accent 4"/>
    <w:basedOn w:val="TableauNormal"/>
    <w:uiPriority w:val="62"/>
    <w:rsid w:val="00B329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3">
    <w:name w:val="Light Grid Accent 3"/>
    <w:basedOn w:val="TableauNormal"/>
    <w:uiPriority w:val="62"/>
    <w:rsid w:val="00B3297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tedebasdepage">
    <w:name w:val="footnote text"/>
    <w:basedOn w:val="Normal"/>
    <w:link w:val="NotedebasdepageCar"/>
    <w:semiHidden/>
    <w:rsid w:val="00844C1E"/>
    <w:pPr>
      <w:spacing w:after="0" w:line="240" w:lineRule="auto"/>
    </w:pPr>
    <w:rPr>
      <w:rFonts w:ascii="Times New Roman" w:eastAsia="Times New Roman" w:hAnsi="Times New Roman" w:cs="Times New Roman"/>
      <w:sz w:val="20"/>
      <w:szCs w:val="20"/>
    </w:rPr>
  </w:style>
  <w:style w:type="character" w:customStyle="1" w:styleId="NotedebasdepageCar">
    <w:name w:val="Note de bas de page Car"/>
    <w:basedOn w:val="Policepardfaut"/>
    <w:link w:val="Notedebasdepage"/>
    <w:semiHidden/>
    <w:rsid w:val="00844C1E"/>
    <w:rPr>
      <w:rFonts w:ascii="Times New Roman" w:eastAsia="Times New Roman" w:hAnsi="Times New Roman" w:cs="Times New Roman"/>
      <w:sz w:val="20"/>
      <w:szCs w:val="20"/>
    </w:rPr>
  </w:style>
  <w:style w:type="character" w:styleId="Appelnotedebasdep">
    <w:name w:val="footnote reference"/>
    <w:basedOn w:val="Policepardfaut"/>
    <w:semiHidden/>
    <w:rsid w:val="00844C1E"/>
    <w:rPr>
      <w:vertAlign w:val="superscript"/>
    </w:rPr>
  </w:style>
  <w:style w:type="table" w:customStyle="1" w:styleId="Ombrageclair2">
    <w:name w:val="Ombrage clair2"/>
    <w:basedOn w:val="TableauNormal"/>
    <w:uiPriority w:val="60"/>
    <w:rsid w:val="00D03C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2">
    <w:name w:val="Trame claire - Accent 12"/>
    <w:basedOn w:val="TableauNormal"/>
    <w:uiPriority w:val="60"/>
    <w:rsid w:val="00D03CE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
    <w:name w:val="Hyperlink"/>
    <w:basedOn w:val="Policepardfaut"/>
    <w:uiPriority w:val="99"/>
    <w:unhideWhenUsed/>
    <w:rsid w:val="00710FE9"/>
    <w:rPr>
      <w:color w:val="0563C1"/>
      <w:u w:val="single"/>
    </w:rPr>
  </w:style>
  <w:style w:type="paragraph" w:styleId="Citation">
    <w:name w:val="Quote"/>
    <w:basedOn w:val="Normal"/>
    <w:next w:val="Normal"/>
    <w:link w:val="CitationCar"/>
    <w:uiPriority w:val="29"/>
    <w:qFormat/>
    <w:rsid w:val="0068267E"/>
    <w:pPr>
      <w:pBdr>
        <w:bottom w:val="single" w:sz="18" w:space="1" w:color="000000" w:themeColor="text1"/>
      </w:pBdr>
      <w:jc w:val="center"/>
    </w:pPr>
    <w:rPr>
      <w:rFonts w:asciiTheme="majorBidi" w:hAnsiTheme="majorBidi"/>
      <w:b/>
      <w:i/>
      <w:iCs/>
      <w:color w:val="000000" w:themeColor="text1"/>
      <w:sz w:val="32"/>
    </w:rPr>
  </w:style>
  <w:style w:type="character" w:customStyle="1" w:styleId="CitationCar">
    <w:name w:val="Citation Car"/>
    <w:basedOn w:val="Policepardfaut"/>
    <w:link w:val="Citation"/>
    <w:uiPriority w:val="29"/>
    <w:rsid w:val="0068267E"/>
    <w:rPr>
      <w:rFonts w:asciiTheme="majorBidi" w:hAnsiTheme="majorBidi"/>
      <w:b/>
      <w:i/>
      <w:iCs/>
      <w:color w:val="000000" w:themeColor="text1"/>
      <w:sz w:val="32"/>
    </w:rPr>
  </w:style>
  <w:style w:type="character" w:styleId="Textedelespacerserv">
    <w:name w:val="Placeholder Text"/>
    <w:basedOn w:val="Policepardfaut"/>
    <w:uiPriority w:val="99"/>
    <w:semiHidden/>
    <w:rsid w:val="0004619F"/>
    <w:rPr>
      <w:color w:val="808080"/>
    </w:rPr>
  </w:style>
  <w:style w:type="paragraph" w:styleId="Lgende">
    <w:name w:val="caption"/>
    <w:basedOn w:val="Normal"/>
    <w:next w:val="Normal"/>
    <w:uiPriority w:val="35"/>
    <w:unhideWhenUsed/>
    <w:qFormat/>
    <w:rsid w:val="004557AC"/>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DE4E72"/>
    <w:pPr>
      <w:spacing w:after="0"/>
    </w:pPr>
    <w:rPr>
      <w:rFonts w:asciiTheme="majorBidi" w:hAnsiTheme="majorBidi"/>
    </w:rPr>
  </w:style>
  <w:style w:type="character" w:customStyle="1" w:styleId="Titre1Car">
    <w:name w:val="Titre 1 Car"/>
    <w:basedOn w:val="Policepardfaut"/>
    <w:link w:val="Titre1"/>
    <w:uiPriority w:val="9"/>
    <w:rsid w:val="000619D5"/>
    <w:rPr>
      <w:rFonts w:asciiTheme="majorBidi" w:eastAsiaTheme="majorEastAsia" w:hAnsiTheme="majorBidi" w:cstheme="majorBidi"/>
      <w:b/>
      <w:bCs/>
      <w:i/>
      <w:color w:val="000000" w:themeColor="text1"/>
      <w:sz w:val="32"/>
      <w:szCs w:val="28"/>
    </w:rPr>
  </w:style>
  <w:style w:type="paragraph" w:styleId="Citationintense">
    <w:name w:val="Intense Quote"/>
    <w:basedOn w:val="Normal"/>
    <w:next w:val="Normal"/>
    <w:link w:val="CitationintenseCar"/>
    <w:uiPriority w:val="30"/>
    <w:qFormat/>
    <w:rsid w:val="0068267E"/>
    <w:pPr>
      <w:pBdr>
        <w:bottom w:val="single" w:sz="4" w:space="4" w:color="4F81BD" w:themeColor="accent1"/>
      </w:pBdr>
      <w:spacing w:before="200" w:after="280"/>
      <w:ind w:left="936" w:right="936"/>
    </w:pPr>
    <w:rPr>
      <w:rFonts w:asciiTheme="majorBidi" w:hAnsiTheme="majorBidi"/>
      <w:b/>
      <w:bCs/>
      <w:i/>
      <w:iCs/>
      <w:color w:val="000000" w:themeColor="text1"/>
      <w:sz w:val="32"/>
    </w:rPr>
  </w:style>
  <w:style w:type="character" w:customStyle="1" w:styleId="CitationintenseCar">
    <w:name w:val="Citation intense Car"/>
    <w:basedOn w:val="Policepardfaut"/>
    <w:link w:val="Citationintense"/>
    <w:uiPriority w:val="30"/>
    <w:rsid w:val="0068267E"/>
    <w:rPr>
      <w:rFonts w:asciiTheme="majorBidi" w:hAnsiTheme="majorBidi"/>
      <w:b/>
      <w:bCs/>
      <w:i/>
      <w:iCs/>
      <w:color w:val="000000" w:themeColor="text1"/>
      <w:sz w:val="32"/>
    </w:rPr>
  </w:style>
  <w:style w:type="numbering" w:customStyle="1" w:styleId="Style1">
    <w:name w:val="Style1"/>
    <w:uiPriority w:val="99"/>
    <w:rsid w:val="009C1348"/>
    <w:pPr>
      <w:numPr>
        <w:numId w:val="21"/>
      </w:numPr>
    </w:pPr>
  </w:style>
  <w:style w:type="character" w:customStyle="1" w:styleId="Titre2Car">
    <w:name w:val="Titre 2 Car"/>
    <w:basedOn w:val="Policepardfaut"/>
    <w:link w:val="Titre2"/>
    <w:uiPriority w:val="9"/>
    <w:rsid w:val="000619D5"/>
    <w:rPr>
      <w:rFonts w:asciiTheme="majorBidi" w:eastAsiaTheme="majorEastAsia" w:hAnsiTheme="majorBidi" w:cstheme="majorBidi"/>
      <w:b/>
      <w:bCs/>
      <w:i/>
      <w:color w:val="000000" w:themeColor="text1"/>
      <w:sz w:val="28"/>
      <w:szCs w:val="26"/>
    </w:rPr>
  </w:style>
  <w:style w:type="character" w:customStyle="1" w:styleId="Titre3Car">
    <w:name w:val="Titre 3 Car"/>
    <w:basedOn w:val="Policepardfaut"/>
    <w:link w:val="Titre3"/>
    <w:uiPriority w:val="9"/>
    <w:rsid w:val="00346766"/>
    <w:rPr>
      <w:rFonts w:asciiTheme="majorBidi" w:eastAsiaTheme="majorEastAsia" w:hAnsiTheme="majorBidi" w:cstheme="majorBidi"/>
      <w:b/>
      <w:bCs/>
      <w:color w:val="000000" w:themeColor="text1"/>
      <w:sz w:val="24"/>
    </w:rPr>
  </w:style>
  <w:style w:type="paragraph" w:styleId="TM1">
    <w:name w:val="toc 1"/>
    <w:basedOn w:val="Normal"/>
    <w:next w:val="Normal"/>
    <w:autoRedefine/>
    <w:uiPriority w:val="39"/>
    <w:unhideWhenUsed/>
    <w:rsid w:val="00D16B51"/>
    <w:pPr>
      <w:spacing w:after="100"/>
    </w:pPr>
  </w:style>
  <w:style w:type="paragraph" w:styleId="TM2">
    <w:name w:val="toc 2"/>
    <w:basedOn w:val="Normal"/>
    <w:next w:val="Normal"/>
    <w:autoRedefine/>
    <w:uiPriority w:val="39"/>
    <w:unhideWhenUsed/>
    <w:rsid w:val="00D16B51"/>
    <w:pPr>
      <w:spacing w:after="100"/>
      <w:ind w:left="220"/>
    </w:pPr>
  </w:style>
  <w:style w:type="character" w:customStyle="1" w:styleId="Titre4Car">
    <w:name w:val="Titre 4 Car"/>
    <w:basedOn w:val="Policepardfaut"/>
    <w:link w:val="Titre4"/>
    <w:uiPriority w:val="9"/>
    <w:semiHidden/>
    <w:rsid w:val="00D16B5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16B5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16B5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16B5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16B5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16B51"/>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346766"/>
    <w:pPr>
      <w:spacing w:after="100"/>
      <w:ind w:left="440"/>
    </w:pPr>
  </w:style>
  <w:style w:type="paragraph" w:styleId="En-ttedetabledesmatires">
    <w:name w:val="TOC Heading"/>
    <w:basedOn w:val="Titre1"/>
    <w:next w:val="Normal"/>
    <w:uiPriority w:val="39"/>
    <w:semiHidden/>
    <w:unhideWhenUsed/>
    <w:qFormat/>
    <w:rsid w:val="004875D7"/>
    <w:pPr>
      <w:numPr>
        <w:numId w:val="0"/>
      </w:numPr>
      <w:jc w:val="left"/>
      <w:outlineLvl w:val="9"/>
    </w:pPr>
    <w:rPr>
      <w:rFonts w:asciiTheme="majorHAnsi" w:hAnsiTheme="majorHAnsi"/>
      <w:i w:val="0"/>
      <w:color w:val="365F91" w:themeColor="accent1" w:themeShade="BF"/>
      <w:sz w:val="28"/>
      <w:lang w:eastAsia="en-US"/>
    </w:rPr>
  </w:style>
</w:styles>
</file>

<file path=word/webSettings.xml><?xml version="1.0" encoding="utf-8"?>
<w:webSettings xmlns:r="http://schemas.openxmlformats.org/officeDocument/2006/relationships" xmlns:w="http://schemas.openxmlformats.org/wordprocessingml/2006/main">
  <w:divs>
    <w:div w:id="18895684">
      <w:bodyDiv w:val="1"/>
      <w:marLeft w:val="0"/>
      <w:marRight w:val="0"/>
      <w:marTop w:val="0"/>
      <w:marBottom w:val="0"/>
      <w:divBdr>
        <w:top w:val="none" w:sz="0" w:space="0" w:color="auto"/>
        <w:left w:val="none" w:sz="0" w:space="0" w:color="auto"/>
        <w:bottom w:val="none" w:sz="0" w:space="0" w:color="auto"/>
        <w:right w:val="none" w:sz="0" w:space="0" w:color="auto"/>
      </w:divBdr>
    </w:div>
    <w:div w:id="94987198">
      <w:bodyDiv w:val="1"/>
      <w:marLeft w:val="0"/>
      <w:marRight w:val="0"/>
      <w:marTop w:val="0"/>
      <w:marBottom w:val="0"/>
      <w:divBdr>
        <w:top w:val="none" w:sz="0" w:space="0" w:color="auto"/>
        <w:left w:val="none" w:sz="0" w:space="0" w:color="auto"/>
        <w:bottom w:val="none" w:sz="0" w:space="0" w:color="auto"/>
        <w:right w:val="none" w:sz="0" w:space="0" w:color="auto"/>
      </w:divBdr>
    </w:div>
    <w:div w:id="117143638">
      <w:bodyDiv w:val="1"/>
      <w:marLeft w:val="0"/>
      <w:marRight w:val="0"/>
      <w:marTop w:val="0"/>
      <w:marBottom w:val="0"/>
      <w:divBdr>
        <w:top w:val="none" w:sz="0" w:space="0" w:color="auto"/>
        <w:left w:val="none" w:sz="0" w:space="0" w:color="auto"/>
        <w:bottom w:val="none" w:sz="0" w:space="0" w:color="auto"/>
        <w:right w:val="none" w:sz="0" w:space="0" w:color="auto"/>
      </w:divBdr>
    </w:div>
    <w:div w:id="132258826">
      <w:bodyDiv w:val="1"/>
      <w:marLeft w:val="0"/>
      <w:marRight w:val="0"/>
      <w:marTop w:val="0"/>
      <w:marBottom w:val="0"/>
      <w:divBdr>
        <w:top w:val="none" w:sz="0" w:space="0" w:color="auto"/>
        <w:left w:val="none" w:sz="0" w:space="0" w:color="auto"/>
        <w:bottom w:val="none" w:sz="0" w:space="0" w:color="auto"/>
        <w:right w:val="none" w:sz="0" w:space="0" w:color="auto"/>
      </w:divBdr>
    </w:div>
    <w:div w:id="184251819">
      <w:bodyDiv w:val="1"/>
      <w:marLeft w:val="0"/>
      <w:marRight w:val="0"/>
      <w:marTop w:val="0"/>
      <w:marBottom w:val="0"/>
      <w:divBdr>
        <w:top w:val="none" w:sz="0" w:space="0" w:color="auto"/>
        <w:left w:val="none" w:sz="0" w:space="0" w:color="auto"/>
        <w:bottom w:val="none" w:sz="0" w:space="0" w:color="auto"/>
        <w:right w:val="none" w:sz="0" w:space="0" w:color="auto"/>
      </w:divBdr>
    </w:div>
    <w:div w:id="185683102">
      <w:bodyDiv w:val="1"/>
      <w:marLeft w:val="0"/>
      <w:marRight w:val="0"/>
      <w:marTop w:val="0"/>
      <w:marBottom w:val="0"/>
      <w:divBdr>
        <w:top w:val="none" w:sz="0" w:space="0" w:color="auto"/>
        <w:left w:val="none" w:sz="0" w:space="0" w:color="auto"/>
        <w:bottom w:val="none" w:sz="0" w:space="0" w:color="auto"/>
        <w:right w:val="none" w:sz="0" w:space="0" w:color="auto"/>
      </w:divBdr>
    </w:div>
    <w:div w:id="235669947">
      <w:bodyDiv w:val="1"/>
      <w:marLeft w:val="0"/>
      <w:marRight w:val="0"/>
      <w:marTop w:val="0"/>
      <w:marBottom w:val="0"/>
      <w:divBdr>
        <w:top w:val="none" w:sz="0" w:space="0" w:color="auto"/>
        <w:left w:val="none" w:sz="0" w:space="0" w:color="auto"/>
        <w:bottom w:val="none" w:sz="0" w:space="0" w:color="auto"/>
        <w:right w:val="none" w:sz="0" w:space="0" w:color="auto"/>
      </w:divBdr>
    </w:div>
    <w:div w:id="241256006">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252671061">
      <w:bodyDiv w:val="1"/>
      <w:marLeft w:val="0"/>
      <w:marRight w:val="0"/>
      <w:marTop w:val="0"/>
      <w:marBottom w:val="0"/>
      <w:divBdr>
        <w:top w:val="none" w:sz="0" w:space="0" w:color="auto"/>
        <w:left w:val="none" w:sz="0" w:space="0" w:color="auto"/>
        <w:bottom w:val="none" w:sz="0" w:space="0" w:color="auto"/>
        <w:right w:val="none" w:sz="0" w:space="0" w:color="auto"/>
      </w:divBdr>
    </w:div>
    <w:div w:id="274097427">
      <w:bodyDiv w:val="1"/>
      <w:marLeft w:val="0"/>
      <w:marRight w:val="0"/>
      <w:marTop w:val="0"/>
      <w:marBottom w:val="0"/>
      <w:divBdr>
        <w:top w:val="none" w:sz="0" w:space="0" w:color="auto"/>
        <w:left w:val="none" w:sz="0" w:space="0" w:color="auto"/>
        <w:bottom w:val="none" w:sz="0" w:space="0" w:color="auto"/>
        <w:right w:val="none" w:sz="0" w:space="0" w:color="auto"/>
      </w:divBdr>
    </w:div>
    <w:div w:id="275020776">
      <w:bodyDiv w:val="1"/>
      <w:marLeft w:val="0"/>
      <w:marRight w:val="0"/>
      <w:marTop w:val="0"/>
      <w:marBottom w:val="0"/>
      <w:divBdr>
        <w:top w:val="none" w:sz="0" w:space="0" w:color="auto"/>
        <w:left w:val="none" w:sz="0" w:space="0" w:color="auto"/>
        <w:bottom w:val="none" w:sz="0" w:space="0" w:color="auto"/>
        <w:right w:val="none" w:sz="0" w:space="0" w:color="auto"/>
      </w:divBdr>
    </w:div>
    <w:div w:id="292297638">
      <w:bodyDiv w:val="1"/>
      <w:marLeft w:val="0"/>
      <w:marRight w:val="0"/>
      <w:marTop w:val="0"/>
      <w:marBottom w:val="0"/>
      <w:divBdr>
        <w:top w:val="none" w:sz="0" w:space="0" w:color="auto"/>
        <w:left w:val="none" w:sz="0" w:space="0" w:color="auto"/>
        <w:bottom w:val="none" w:sz="0" w:space="0" w:color="auto"/>
        <w:right w:val="none" w:sz="0" w:space="0" w:color="auto"/>
      </w:divBdr>
    </w:div>
    <w:div w:id="308897568">
      <w:bodyDiv w:val="1"/>
      <w:marLeft w:val="0"/>
      <w:marRight w:val="0"/>
      <w:marTop w:val="0"/>
      <w:marBottom w:val="0"/>
      <w:divBdr>
        <w:top w:val="none" w:sz="0" w:space="0" w:color="auto"/>
        <w:left w:val="none" w:sz="0" w:space="0" w:color="auto"/>
        <w:bottom w:val="none" w:sz="0" w:space="0" w:color="auto"/>
        <w:right w:val="none" w:sz="0" w:space="0" w:color="auto"/>
      </w:divBdr>
    </w:div>
    <w:div w:id="310909959">
      <w:bodyDiv w:val="1"/>
      <w:marLeft w:val="0"/>
      <w:marRight w:val="0"/>
      <w:marTop w:val="0"/>
      <w:marBottom w:val="0"/>
      <w:divBdr>
        <w:top w:val="none" w:sz="0" w:space="0" w:color="auto"/>
        <w:left w:val="none" w:sz="0" w:space="0" w:color="auto"/>
        <w:bottom w:val="none" w:sz="0" w:space="0" w:color="auto"/>
        <w:right w:val="none" w:sz="0" w:space="0" w:color="auto"/>
      </w:divBdr>
    </w:div>
    <w:div w:id="312410573">
      <w:bodyDiv w:val="1"/>
      <w:marLeft w:val="0"/>
      <w:marRight w:val="0"/>
      <w:marTop w:val="0"/>
      <w:marBottom w:val="0"/>
      <w:divBdr>
        <w:top w:val="none" w:sz="0" w:space="0" w:color="auto"/>
        <w:left w:val="none" w:sz="0" w:space="0" w:color="auto"/>
        <w:bottom w:val="none" w:sz="0" w:space="0" w:color="auto"/>
        <w:right w:val="none" w:sz="0" w:space="0" w:color="auto"/>
      </w:divBdr>
    </w:div>
    <w:div w:id="321742821">
      <w:bodyDiv w:val="1"/>
      <w:marLeft w:val="0"/>
      <w:marRight w:val="0"/>
      <w:marTop w:val="0"/>
      <w:marBottom w:val="0"/>
      <w:divBdr>
        <w:top w:val="none" w:sz="0" w:space="0" w:color="auto"/>
        <w:left w:val="none" w:sz="0" w:space="0" w:color="auto"/>
        <w:bottom w:val="none" w:sz="0" w:space="0" w:color="auto"/>
        <w:right w:val="none" w:sz="0" w:space="0" w:color="auto"/>
      </w:divBdr>
    </w:div>
    <w:div w:id="328027250">
      <w:bodyDiv w:val="1"/>
      <w:marLeft w:val="0"/>
      <w:marRight w:val="0"/>
      <w:marTop w:val="0"/>
      <w:marBottom w:val="0"/>
      <w:divBdr>
        <w:top w:val="none" w:sz="0" w:space="0" w:color="auto"/>
        <w:left w:val="none" w:sz="0" w:space="0" w:color="auto"/>
        <w:bottom w:val="none" w:sz="0" w:space="0" w:color="auto"/>
        <w:right w:val="none" w:sz="0" w:space="0" w:color="auto"/>
      </w:divBdr>
    </w:div>
    <w:div w:id="328756009">
      <w:bodyDiv w:val="1"/>
      <w:marLeft w:val="0"/>
      <w:marRight w:val="0"/>
      <w:marTop w:val="0"/>
      <w:marBottom w:val="0"/>
      <w:divBdr>
        <w:top w:val="none" w:sz="0" w:space="0" w:color="auto"/>
        <w:left w:val="none" w:sz="0" w:space="0" w:color="auto"/>
        <w:bottom w:val="none" w:sz="0" w:space="0" w:color="auto"/>
        <w:right w:val="none" w:sz="0" w:space="0" w:color="auto"/>
      </w:divBdr>
    </w:div>
    <w:div w:id="363218796">
      <w:bodyDiv w:val="1"/>
      <w:marLeft w:val="0"/>
      <w:marRight w:val="0"/>
      <w:marTop w:val="0"/>
      <w:marBottom w:val="0"/>
      <w:divBdr>
        <w:top w:val="none" w:sz="0" w:space="0" w:color="auto"/>
        <w:left w:val="none" w:sz="0" w:space="0" w:color="auto"/>
        <w:bottom w:val="none" w:sz="0" w:space="0" w:color="auto"/>
        <w:right w:val="none" w:sz="0" w:space="0" w:color="auto"/>
      </w:divBdr>
    </w:div>
    <w:div w:id="370884187">
      <w:bodyDiv w:val="1"/>
      <w:marLeft w:val="0"/>
      <w:marRight w:val="0"/>
      <w:marTop w:val="0"/>
      <w:marBottom w:val="0"/>
      <w:divBdr>
        <w:top w:val="none" w:sz="0" w:space="0" w:color="auto"/>
        <w:left w:val="none" w:sz="0" w:space="0" w:color="auto"/>
        <w:bottom w:val="none" w:sz="0" w:space="0" w:color="auto"/>
        <w:right w:val="none" w:sz="0" w:space="0" w:color="auto"/>
      </w:divBdr>
    </w:div>
    <w:div w:id="408117039">
      <w:bodyDiv w:val="1"/>
      <w:marLeft w:val="0"/>
      <w:marRight w:val="0"/>
      <w:marTop w:val="0"/>
      <w:marBottom w:val="0"/>
      <w:divBdr>
        <w:top w:val="none" w:sz="0" w:space="0" w:color="auto"/>
        <w:left w:val="none" w:sz="0" w:space="0" w:color="auto"/>
        <w:bottom w:val="none" w:sz="0" w:space="0" w:color="auto"/>
        <w:right w:val="none" w:sz="0" w:space="0" w:color="auto"/>
      </w:divBdr>
    </w:div>
    <w:div w:id="458229063">
      <w:bodyDiv w:val="1"/>
      <w:marLeft w:val="0"/>
      <w:marRight w:val="0"/>
      <w:marTop w:val="0"/>
      <w:marBottom w:val="0"/>
      <w:divBdr>
        <w:top w:val="none" w:sz="0" w:space="0" w:color="auto"/>
        <w:left w:val="none" w:sz="0" w:space="0" w:color="auto"/>
        <w:bottom w:val="none" w:sz="0" w:space="0" w:color="auto"/>
        <w:right w:val="none" w:sz="0" w:space="0" w:color="auto"/>
      </w:divBdr>
    </w:div>
    <w:div w:id="460726993">
      <w:bodyDiv w:val="1"/>
      <w:marLeft w:val="0"/>
      <w:marRight w:val="0"/>
      <w:marTop w:val="0"/>
      <w:marBottom w:val="0"/>
      <w:divBdr>
        <w:top w:val="none" w:sz="0" w:space="0" w:color="auto"/>
        <w:left w:val="none" w:sz="0" w:space="0" w:color="auto"/>
        <w:bottom w:val="none" w:sz="0" w:space="0" w:color="auto"/>
        <w:right w:val="none" w:sz="0" w:space="0" w:color="auto"/>
      </w:divBdr>
    </w:div>
    <w:div w:id="471291212">
      <w:bodyDiv w:val="1"/>
      <w:marLeft w:val="0"/>
      <w:marRight w:val="0"/>
      <w:marTop w:val="0"/>
      <w:marBottom w:val="0"/>
      <w:divBdr>
        <w:top w:val="none" w:sz="0" w:space="0" w:color="auto"/>
        <w:left w:val="none" w:sz="0" w:space="0" w:color="auto"/>
        <w:bottom w:val="none" w:sz="0" w:space="0" w:color="auto"/>
        <w:right w:val="none" w:sz="0" w:space="0" w:color="auto"/>
      </w:divBdr>
    </w:div>
    <w:div w:id="477575073">
      <w:bodyDiv w:val="1"/>
      <w:marLeft w:val="0"/>
      <w:marRight w:val="0"/>
      <w:marTop w:val="0"/>
      <w:marBottom w:val="0"/>
      <w:divBdr>
        <w:top w:val="none" w:sz="0" w:space="0" w:color="auto"/>
        <w:left w:val="none" w:sz="0" w:space="0" w:color="auto"/>
        <w:bottom w:val="none" w:sz="0" w:space="0" w:color="auto"/>
        <w:right w:val="none" w:sz="0" w:space="0" w:color="auto"/>
      </w:divBdr>
    </w:div>
    <w:div w:id="492797153">
      <w:bodyDiv w:val="1"/>
      <w:marLeft w:val="0"/>
      <w:marRight w:val="0"/>
      <w:marTop w:val="0"/>
      <w:marBottom w:val="0"/>
      <w:divBdr>
        <w:top w:val="none" w:sz="0" w:space="0" w:color="auto"/>
        <w:left w:val="none" w:sz="0" w:space="0" w:color="auto"/>
        <w:bottom w:val="none" w:sz="0" w:space="0" w:color="auto"/>
        <w:right w:val="none" w:sz="0" w:space="0" w:color="auto"/>
      </w:divBdr>
    </w:div>
    <w:div w:id="507407660">
      <w:bodyDiv w:val="1"/>
      <w:marLeft w:val="0"/>
      <w:marRight w:val="0"/>
      <w:marTop w:val="0"/>
      <w:marBottom w:val="0"/>
      <w:divBdr>
        <w:top w:val="none" w:sz="0" w:space="0" w:color="auto"/>
        <w:left w:val="none" w:sz="0" w:space="0" w:color="auto"/>
        <w:bottom w:val="none" w:sz="0" w:space="0" w:color="auto"/>
        <w:right w:val="none" w:sz="0" w:space="0" w:color="auto"/>
      </w:divBdr>
    </w:div>
    <w:div w:id="509762989">
      <w:bodyDiv w:val="1"/>
      <w:marLeft w:val="0"/>
      <w:marRight w:val="0"/>
      <w:marTop w:val="0"/>
      <w:marBottom w:val="0"/>
      <w:divBdr>
        <w:top w:val="none" w:sz="0" w:space="0" w:color="auto"/>
        <w:left w:val="none" w:sz="0" w:space="0" w:color="auto"/>
        <w:bottom w:val="none" w:sz="0" w:space="0" w:color="auto"/>
        <w:right w:val="none" w:sz="0" w:space="0" w:color="auto"/>
      </w:divBdr>
    </w:div>
    <w:div w:id="550456056">
      <w:bodyDiv w:val="1"/>
      <w:marLeft w:val="0"/>
      <w:marRight w:val="0"/>
      <w:marTop w:val="0"/>
      <w:marBottom w:val="0"/>
      <w:divBdr>
        <w:top w:val="none" w:sz="0" w:space="0" w:color="auto"/>
        <w:left w:val="none" w:sz="0" w:space="0" w:color="auto"/>
        <w:bottom w:val="none" w:sz="0" w:space="0" w:color="auto"/>
        <w:right w:val="none" w:sz="0" w:space="0" w:color="auto"/>
      </w:divBdr>
    </w:div>
    <w:div w:id="569539798">
      <w:bodyDiv w:val="1"/>
      <w:marLeft w:val="0"/>
      <w:marRight w:val="0"/>
      <w:marTop w:val="0"/>
      <w:marBottom w:val="0"/>
      <w:divBdr>
        <w:top w:val="none" w:sz="0" w:space="0" w:color="auto"/>
        <w:left w:val="none" w:sz="0" w:space="0" w:color="auto"/>
        <w:bottom w:val="none" w:sz="0" w:space="0" w:color="auto"/>
        <w:right w:val="none" w:sz="0" w:space="0" w:color="auto"/>
      </w:divBdr>
    </w:div>
    <w:div w:id="570578455">
      <w:bodyDiv w:val="1"/>
      <w:marLeft w:val="0"/>
      <w:marRight w:val="0"/>
      <w:marTop w:val="0"/>
      <w:marBottom w:val="0"/>
      <w:divBdr>
        <w:top w:val="none" w:sz="0" w:space="0" w:color="auto"/>
        <w:left w:val="none" w:sz="0" w:space="0" w:color="auto"/>
        <w:bottom w:val="none" w:sz="0" w:space="0" w:color="auto"/>
        <w:right w:val="none" w:sz="0" w:space="0" w:color="auto"/>
      </w:divBdr>
    </w:div>
    <w:div w:id="594174285">
      <w:bodyDiv w:val="1"/>
      <w:marLeft w:val="0"/>
      <w:marRight w:val="0"/>
      <w:marTop w:val="0"/>
      <w:marBottom w:val="0"/>
      <w:divBdr>
        <w:top w:val="none" w:sz="0" w:space="0" w:color="auto"/>
        <w:left w:val="none" w:sz="0" w:space="0" w:color="auto"/>
        <w:bottom w:val="none" w:sz="0" w:space="0" w:color="auto"/>
        <w:right w:val="none" w:sz="0" w:space="0" w:color="auto"/>
      </w:divBdr>
    </w:div>
    <w:div w:id="648443427">
      <w:bodyDiv w:val="1"/>
      <w:marLeft w:val="0"/>
      <w:marRight w:val="0"/>
      <w:marTop w:val="0"/>
      <w:marBottom w:val="0"/>
      <w:divBdr>
        <w:top w:val="none" w:sz="0" w:space="0" w:color="auto"/>
        <w:left w:val="none" w:sz="0" w:space="0" w:color="auto"/>
        <w:bottom w:val="none" w:sz="0" w:space="0" w:color="auto"/>
        <w:right w:val="none" w:sz="0" w:space="0" w:color="auto"/>
      </w:divBdr>
    </w:div>
    <w:div w:id="657803454">
      <w:bodyDiv w:val="1"/>
      <w:marLeft w:val="0"/>
      <w:marRight w:val="0"/>
      <w:marTop w:val="0"/>
      <w:marBottom w:val="0"/>
      <w:divBdr>
        <w:top w:val="none" w:sz="0" w:space="0" w:color="auto"/>
        <w:left w:val="none" w:sz="0" w:space="0" w:color="auto"/>
        <w:bottom w:val="none" w:sz="0" w:space="0" w:color="auto"/>
        <w:right w:val="none" w:sz="0" w:space="0" w:color="auto"/>
      </w:divBdr>
    </w:div>
    <w:div w:id="661354891">
      <w:bodyDiv w:val="1"/>
      <w:marLeft w:val="0"/>
      <w:marRight w:val="0"/>
      <w:marTop w:val="0"/>
      <w:marBottom w:val="0"/>
      <w:divBdr>
        <w:top w:val="none" w:sz="0" w:space="0" w:color="auto"/>
        <w:left w:val="none" w:sz="0" w:space="0" w:color="auto"/>
        <w:bottom w:val="none" w:sz="0" w:space="0" w:color="auto"/>
        <w:right w:val="none" w:sz="0" w:space="0" w:color="auto"/>
      </w:divBdr>
    </w:div>
    <w:div w:id="690447939">
      <w:bodyDiv w:val="1"/>
      <w:marLeft w:val="0"/>
      <w:marRight w:val="0"/>
      <w:marTop w:val="0"/>
      <w:marBottom w:val="0"/>
      <w:divBdr>
        <w:top w:val="none" w:sz="0" w:space="0" w:color="auto"/>
        <w:left w:val="none" w:sz="0" w:space="0" w:color="auto"/>
        <w:bottom w:val="none" w:sz="0" w:space="0" w:color="auto"/>
        <w:right w:val="none" w:sz="0" w:space="0" w:color="auto"/>
      </w:divBdr>
    </w:div>
    <w:div w:id="694111567">
      <w:bodyDiv w:val="1"/>
      <w:marLeft w:val="0"/>
      <w:marRight w:val="0"/>
      <w:marTop w:val="0"/>
      <w:marBottom w:val="0"/>
      <w:divBdr>
        <w:top w:val="none" w:sz="0" w:space="0" w:color="auto"/>
        <w:left w:val="none" w:sz="0" w:space="0" w:color="auto"/>
        <w:bottom w:val="none" w:sz="0" w:space="0" w:color="auto"/>
        <w:right w:val="none" w:sz="0" w:space="0" w:color="auto"/>
      </w:divBdr>
    </w:div>
    <w:div w:id="733743992">
      <w:bodyDiv w:val="1"/>
      <w:marLeft w:val="0"/>
      <w:marRight w:val="0"/>
      <w:marTop w:val="0"/>
      <w:marBottom w:val="0"/>
      <w:divBdr>
        <w:top w:val="none" w:sz="0" w:space="0" w:color="auto"/>
        <w:left w:val="none" w:sz="0" w:space="0" w:color="auto"/>
        <w:bottom w:val="none" w:sz="0" w:space="0" w:color="auto"/>
        <w:right w:val="none" w:sz="0" w:space="0" w:color="auto"/>
      </w:divBdr>
    </w:div>
    <w:div w:id="776290780">
      <w:bodyDiv w:val="1"/>
      <w:marLeft w:val="0"/>
      <w:marRight w:val="0"/>
      <w:marTop w:val="0"/>
      <w:marBottom w:val="0"/>
      <w:divBdr>
        <w:top w:val="none" w:sz="0" w:space="0" w:color="auto"/>
        <w:left w:val="none" w:sz="0" w:space="0" w:color="auto"/>
        <w:bottom w:val="none" w:sz="0" w:space="0" w:color="auto"/>
        <w:right w:val="none" w:sz="0" w:space="0" w:color="auto"/>
      </w:divBdr>
    </w:div>
    <w:div w:id="800268294">
      <w:bodyDiv w:val="1"/>
      <w:marLeft w:val="0"/>
      <w:marRight w:val="0"/>
      <w:marTop w:val="0"/>
      <w:marBottom w:val="0"/>
      <w:divBdr>
        <w:top w:val="none" w:sz="0" w:space="0" w:color="auto"/>
        <w:left w:val="none" w:sz="0" w:space="0" w:color="auto"/>
        <w:bottom w:val="none" w:sz="0" w:space="0" w:color="auto"/>
        <w:right w:val="none" w:sz="0" w:space="0" w:color="auto"/>
      </w:divBdr>
    </w:div>
    <w:div w:id="802885811">
      <w:bodyDiv w:val="1"/>
      <w:marLeft w:val="0"/>
      <w:marRight w:val="0"/>
      <w:marTop w:val="0"/>
      <w:marBottom w:val="0"/>
      <w:divBdr>
        <w:top w:val="none" w:sz="0" w:space="0" w:color="auto"/>
        <w:left w:val="none" w:sz="0" w:space="0" w:color="auto"/>
        <w:bottom w:val="none" w:sz="0" w:space="0" w:color="auto"/>
        <w:right w:val="none" w:sz="0" w:space="0" w:color="auto"/>
      </w:divBdr>
    </w:div>
    <w:div w:id="855919804">
      <w:bodyDiv w:val="1"/>
      <w:marLeft w:val="0"/>
      <w:marRight w:val="0"/>
      <w:marTop w:val="0"/>
      <w:marBottom w:val="0"/>
      <w:divBdr>
        <w:top w:val="none" w:sz="0" w:space="0" w:color="auto"/>
        <w:left w:val="none" w:sz="0" w:space="0" w:color="auto"/>
        <w:bottom w:val="none" w:sz="0" w:space="0" w:color="auto"/>
        <w:right w:val="none" w:sz="0" w:space="0" w:color="auto"/>
      </w:divBdr>
    </w:div>
    <w:div w:id="945771740">
      <w:bodyDiv w:val="1"/>
      <w:marLeft w:val="0"/>
      <w:marRight w:val="0"/>
      <w:marTop w:val="0"/>
      <w:marBottom w:val="0"/>
      <w:divBdr>
        <w:top w:val="none" w:sz="0" w:space="0" w:color="auto"/>
        <w:left w:val="none" w:sz="0" w:space="0" w:color="auto"/>
        <w:bottom w:val="none" w:sz="0" w:space="0" w:color="auto"/>
        <w:right w:val="none" w:sz="0" w:space="0" w:color="auto"/>
      </w:divBdr>
    </w:div>
    <w:div w:id="990016502">
      <w:bodyDiv w:val="1"/>
      <w:marLeft w:val="0"/>
      <w:marRight w:val="0"/>
      <w:marTop w:val="0"/>
      <w:marBottom w:val="0"/>
      <w:divBdr>
        <w:top w:val="none" w:sz="0" w:space="0" w:color="auto"/>
        <w:left w:val="none" w:sz="0" w:space="0" w:color="auto"/>
        <w:bottom w:val="none" w:sz="0" w:space="0" w:color="auto"/>
        <w:right w:val="none" w:sz="0" w:space="0" w:color="auto"/>
      </w:divBdr>
    </w:div>
    <w:div w:id="1055009478">
      <w:bodyDiv w:val="1"/>
      <w:marLeft w:val="0"/>
      <w:marRight w:val="0"/>
      <w:marTop w:val="0"/>
      <w:marBottom w:val="0"/>
      <w:divBdr>
        <w:top w:val="none" w:sz="0" w:space="0" w:color="auto"/>
        <w:left w:val="none" w:sz="0" w:space="0" w:color="auto"/>
        <w:bottom w:val="none" w:sz="0" w:space="0" w:color="auto"/>
        <w:right w:val="none" w:sz="0" w:space="0" w:color="auto"/>
      </w:divBdr>
    </w:div>
    <w:div w:id="1059480158">
      <w:bodyDiv w:val="1"/>
      <w:marLeft w:val="0"/>
      <w:marRight w:val="0"/>
      <w:marTop w:val="0"/>
      <w:marBottom w:val="0"/>
      <w:divBdr>
        <w:top w:val="none" w:sz="0" w:space="0" w:color="auto"/>
        <w:left w:val="none" w:sz="0" w:space="0" w:color="auto"/>
        <w:bottom w:val="none" w:sz="0" w:space="0" w:color="auto"/>
        <w:right w:val="none" w:sz="0" w:space="0" w:color="auto"/>
      </w:divBdr>
    </w:div>
    <w:div w:id="1141115040">
      <w:bodyDiv w:val="1"/>
      <w:marLeft w:val="0"/>
      <w:marRight w:val="0"/>
      <w:marTop w:val="0"/>
      <w:marBottom w:val="0"/>
      <w:divBdr>
        <w:top w:val="none" w:sz="0" w:space="0" w:color="auto"/>
        <w:left w:val="none" w:sz="0" w:space="0" w:color="auto"/>
        <w:bottom w:val="none" w:sz="0" w:space="0" w:color="auto"/>
        <w:right w:val="none" w:sz="0" w:space="0" w:color="auto"/>
      </w:divBdr>
    </w:div>
    <w:div w:id="1201161461">
      <w:bodyDiv w:val="1"/>
      <w:marLeft w:val="0"/>
      <w:marRight w:val="0"/>
      <w:marTop w:val="0"/>
      <w:marBottom w:val="0"/>
      <w:divBdr>
        <w:top w:val="none" w:sz="0" w:space="0" w:color="auto"/>
        <w:left w:val="none" w:sz="0" w:space="0" w:color="auto"/>
        <w:bottom w:val="none" w:sz="0" w:space="0" w:color="auto"/>
        <w:right w:val="none" w:sz="0" w:space="0" w:color="auto"/>
      </w:divBdr>
    </w:div>
    <w:div w:id="1211768602">
      <w:bodyDiv w:val="1"/>
      <w:marLeft w:val="0"/>
      <w:marRight w:val="0"/>
      <w:marTop w:val="0"/>
      <w:marBottom w:val="0"/>
      <w:divBdr>
        <w:top w:val="none" w:sz="0" w:space="0" w:color="auto"/>
        <w:left w:val="none" w:sz="0" w:space="0" w:color="auto"/>
        <w:bottom w:val="none" w:sz="0" w:space="0" w:color="auto"/>
        <w:right w:val="none" w:sz="0" w:space="0" w:color="auto"/>
      </w:divBdr>
    </w:div>
    <w:div w:id="1222593286">
      <w:bodyDiv w:val="1"/>
      <w:marLeft w:val="0"/>
      <w:marRight w:val="0"/>
      <w:marTop w:val="0"/>
      <w:marBottom w:val="0"/>
      <w:divBdr>
        <w:top w:val="none" w:sz="0" w:space="0" w:color="auto"/>
        <w:left w:val="none" w:sz="0" w:space="0" w:color="auto"/>
        <w:bottom w:val="none" w:sz="0" w:space="0" w:color="auto"/>
        <w:right w:val="none" w:sz="0" w:space="0" w:color="auto"/>
      </w:divBdr>
    </w:div>
    <w:div w:id="1300501940">
      <w:bodyDiv w:val="1"/>
      <w:marLeft w:val="0"/>
      <w:marRight w:val="0"/>
      <w:marTop w:val="0"/>
      <w:marBottom w:val="0"/>
      <w:divBdr>
        <w:top w:val="none" w:sz="0" w:space="0" w:color="auto"/>
        <w:left w:val="none" w:sz="0" w:space="0" w:color="auto"/>
        <w:bottom w:val="none" w:sz="0" w:space="0" w:color="auto"/>
        <w:right w:val="none" w:sz="0" w:space="0" w:color="auto"/>
      </w:divBdr>
    </w:div>
    <w:div w:id="1309285644">
      <w:bodyDiv w:val="1"/>
      <w:marLeft w:val="0"/>
      <w:marRight w:val="0"/>
      <w:marTop w:val="0"/>
      <w:marBottom w:val="0"/>
      <w:divBdr>
        <w:top w:val="none" w:sz="0" w:space="0" w:color="auto"/>
        <w:left w:val="none" w:sz="0" w:space="0" w:color="auto"/>
        <w:bottom w:val="none" w:sz="0" w:space="0" w:color="auto"/>
        <w:right w:val="none" w:sz="0" w:space="0" w:color="auto"/>
      </w:divBdr>
    </w:div>
    <w:div w:id="1347293761">
      <w:bodyDiv w:val="1"/>
      <w:marLeft w:val="0"/>
      <w:marRight w:val="0"/>
      <w:marTop w:val="0"/>
      <w:marBottom w:val="0"/>
      <w:divBdr>
        <w:top w:val="none" w:sz="0" w:space="0" w:color="auto"/>
        <w:left w:val="none" w:sz="0" w:space="0" w:color="auto"/>
        <w:bottom w:val="none" w:sz="0" w:space="0" w:color="auto"/>
        <w:right w:val="none" w:sz="0" w:space="0" w:color="auto"/>
      </w:divBdr>
    </w:div>
    <w:div w:id="1353647271">
      <w:bodyDiv w:val="1"/>
      <w:marLeft w:val="0"/>
      <w:marRight w:val="0"/>
      <w:marTop w:val="0"/>
      <w:marBottom w:val="0"/>
      <w:divBdr>
        <w:top w:val="none" w:sz="0" w:space="0" w:color="auto"/>
        <w:left w:val="none" w:sz="0" w:space="0" w:color="auto"/>
        <w:bottom w:val="none" w:sz="0" w:space="0" w:color="auto"/>
        <w:right w:val="none" w:sz="0" w:space="0" w:color="auto"/>
      </w:divBdr>
    </w:div>
    <w:div w:id="1359042064">
      <w:bodyDiv w:val="1"/>
      <w:marLeft w:val="0"/>
      <w:marRight w:val="0"/>
      <w:marTop w:val="0"/>
      <w:marBottom w:val="0"/>
      <w:divBdr>
        <w:top w:val="none" w:sz="0" w:space="0" w:color="auto"/>
        <w:left w:val="none" w:sz="0" w:space="0" w:color="auto"/>
        <w:bottom w:val="none" w:sz="0" w:space="0" w:color="auto"/>
        <w:right w:val="none" w:sz="0" w:space="0" w:color="auto"/>
      </w:divBdr>
    </w:div>
    <w:div w:id="1377847927">
      <w:bodyDiv w:val="1"/>
      <w:marLeft w:val="0"/>
      <w:marRight w:val="0"/>
      <w:marTop w:val="0"/>
      <w:marBottom w:val="0"/>
      <w:divBdr>
        <w:top w:val="none" w:sz="0" w:space="0" w:color="auto"/>
        <w:left w:val="none" w:sz="0" w:space="0" w:color="auto"/>
        <w:bottom w:val="none" w:sz="0" w:space="0" w:color="auto"/>
        <w:right w:val="none" w:sz="0" w:space="0" w:color="auto"/>
      </w:divBdr>
    </w:div>
    <w:div w:id="1390416336">
      <w:bodyDiv w:val="1"/>
      <w:marLeft w:val="0"/>
      <w:marRight w:val="0"/>
      <w:marTop w:val="0"/>
      <w:marBottom w:val="0"/>
      <w:divBdr>
        <w:top w:val="none" w:sz="0" w:space="0" w:color="auto"/>
        <w:left w:val="none" w:sz="0" w:space="0" w:color="auto"/>
        <w:bottom w:val="none" w:sz="0" w:space="0" w:color="auto"/>
        <w:right w:val="none" w:sz="0" w:space="0" w:color="auto"/>
      </w:divBdr>
    </w:div>
    <w:div w:id="1410494935">
      <w:bodyDiv w:val="1"/>
      <w:marLeft w:val="0"/>
      <w:marRight w:val="0"/>
      <w:marTop w:val="0"/>
      <w:marBottom w:val="0"/>
      <w:divBdr>
        <w:top w:val="none" w:sz="0" w:space="0" w:color="auto"/>
        <w:left w:val="none" w:sz="0" w:space="0" w:color="auto"/>
        <w:bottom w:val="none" w:sz="0" w:space="0" w:color="auto"/>
        <w:right w:val="none" w:sz="0" w:space="0" w:color="auto"/>
      </w:divBdr>
    </w:div>
    <w:div w:id="1417900021">
      <w:bodyDiv w:val="1"/>
      <w:marLeft w:val="0"/>
      <w:marRight w:val="0"/>
      <w:marTop w:val="0"/>
      <w:marBottom w:val="0"/>
      <w:divBdr>
        <w:top w:val="none" w:sz="0" w:space="0" w:color="auto"/>
        <w:left w:val="none" w:sz="0" w:space="0" w:color="auto"/>
        <w:bottom w:val="none" w:sz="0" w:space="0" w:color="auto"/>
        <w:right w:val="none" w:sz="0" w:space="0" w:color="auto"/>
      </w:divBdr>
    </w:div>
    <w:div w:id="1455246327">
      <w:bodyDiv w:val="1"/>
      <w:marLeft w:val="0"/>
      <w:marRight w:val="0"/>
      <w:marTop w:val="0"/>
      <w:marBottom w:val="0"/>
      <w:divBdr>
        <w:top w:val="none" w:sz="0" w:space="0" w:color="auto"/>
        <w:left w:val="none" w:sz="0" w:space="0" w:color="auto"/>
        <w:bottom w:val="none" w:sz="0" w:space="0" w:color="auto"/>
        <w:right w:val="none" w:sz="0" w:space="0" w:color="auto"/>
      </w:divBdr>
    </w:div>
    <w:div w:id="1477839217">
      <w:bodyDiv w:val="1"/>
      <w:marLeft w:val="0"/>
      <w:marRight w:val="0"/>
      <w:marTop w:val="0"/>
      <w:marBottom w:val="0"/>
      <w:divBdr>
        <w:top w:val="none" w:sz="0" w:space="0" w:color="auto"/>
        <w:left w:val="none" w:sz="0" w:space="0" w:color="auto"/>
        <w:bottom w:val="none" w:sz="0" w:space="0" w:color="auto"/>
        <w:right w:val="none" w:sz="0" w:space="0" w:color="auto"/>
      </w:divBdr>
    </w:div>
    <w:div w:id="1480609756">
      <w:bodyDiv w:val="1"/>
      <w:marLeft w:val="0"/>
      <w:marRight w:val="0"/>
      <w:marTop w:val="0"/>
      <w:marBottom w:val="0"/>
      <w:divBdr>
        <w:top w:val="none" w:sz="0" w:space="0" w:color="auto"/>
        <w:left w:val="none" w:sz="0" w:space="0" w:color="auto"/>
        <w:bottom w:val="none" w:sz="0" w:space="0" w:color="auto"/>
        <w:right w:val="none" w:sz="0" w:space="0" w:color="auto"/>
      </w:divBdr>
    </w:div>
    <w:div w:id="1609700641">
      <w:bodyDiv w:val="1"/>
      <w:marLeft w:val="0"/>
      <w:marRight w:val="0"/>
      <w:marTop w:val="0"/>
      <w:marBottom w:val="0"/>
      <w:divBdr>
        <w:top w:val="none" w:sz="0" w:space="0" w:color="auto"/>
        <w:left w:val="none" w:sz="0" w:space="0" w:color="auto"/>
        <w:bottom w:val="none" w:sz="0" w:space="0" w:color="auto"/>
        <w:right w:val="none" w:sz="0" w:space="0" w:color="auto"/>
      </w:divBdr>
    </w:div>
    <w:div w:id="1612397774">
      <w:bodyDiv w:val="1"/>
      <w:marLeft w:val="0"/>
      <w:marRight w:val="0"/>
      <w:marTop w:val="0"/>
      <w:marBottom w:val="0"/>
      <w:divBdr>
        <w:top w:val="none" w:sz="0" w:space="0" w:color="auto"/>
        <w:left w:val="none" w:sz="0" w:space="0" w:color="auto"/>
        <w:bottom w:val="none" w:sz="0" w:space="0" w:color="auto"/>
        <w:right w:val="none" w:sz="0" w:space="0" w:color="auto"/>
      </w:divBdr>
    </w:div>
    <w:div w:id="1635717318">
      <w:bodyDiv w:val="1"/>
      <w:marLeft w:val="0"/>
      <w:marRight w:val="0"/>
      <w:marTop w:val="0"/>
      <w:marBottom w:val="0"/>
      <w:divBdr>
        <w:top w:val="none" w:sz="0" w:space="0" w:color="auto"/>
        <w:left w:val="none" w:sz="0" w:space="0" w:color="auto"/>
        <w:bottom w:val="none" w:sz="0" w:space="0" w:color="auto"/>
        <w:right w:val="none" w:sz="0" w:space="0" w:color="auto"/>
      </w:divBdr>
    </w:div>
    <w:div w:id="1693723033">
      <w:bodyDiv w:val="1"/>
      <w:marLeft w:val="0"/>
      <w:marRight w:val="0"/>
      <w:marTop w:val="0"/>
      <w:marBottom w:val="0"/>
      <w:divBdr>
        <w:top w:val="none" w:sz="0" w:space="0" w:color="auto"/>
        <w:left w:val="none" w:sz="0" w:space="0" w:color="auto"/>
        <w:bottom w:val="none" w:sz="0" w:space="0" w:color="auto"/>
        <w:right w:val="none" w:sz="0" w:space="0" w:color="auto"/>
      </w:divBdr>
    </w:div>
    <w:div w:id="1712419618">
      <w:bodyDiv w:val="1"/>
      <w:marLeft w:val="0"/>
      <w:marRight w:val="0"/>
      <w:marTop w:val="0"/>
      <w:marBottom w:val="0"/>
      <w:divBdr>
        <w:top w:val="none" w:sz="0" w:space="0" w:color="auto"/>
        <w:left w:val="none" w:sz="0" w:space="0" w:color="auto"/>
        <w:bottom w:val="none" w:sz="0" w:space="0" w:color="auto"/>
        <w:right w:val="none" w:sz="0" w:space="0" w:color="auto"/>
      </w:divBdr>
    </w:div>
    <w:div w:id="1742215299">
      <w:bodyDiv w:val="1"/>
      <w:marLeft w:val="0"/>
      <w:marRight w:val="0"/>
      <w:marTop w:val="0"/>
      <w:marBottom w:val="0"/>
      <w:divBdr>
        <w:top w:val="none" w:sz="0" w:space="0" w:color="auto"/>
        <w:left w:val="none" w:sz="0" w:space="0" w:color="auto"/>
        <w:bottom w:val="none" w:sz="0" w:space="0" w:color="auto"/>
        <w:right w:val="none" w:sz="0" w:space="0" w:color="auto"/>
      </w:divBdr>
    </w:div>
    <w:div w:id="1765883622">
      <w:bodyDiv w:val="1"/>
      <w:marLeft w:val="0"/>
      <w:marRight w:val="0"/>
      <w:marTop w:val="0"/>
      <w:marBottom w:val="0"/>
      <w:divBdr>
        <w:top w:val="none" w:sz="0" w:space="0" w:color="auto"/>
        <w:left w:val="none" w:sz="0" w:space="0" w:color="auto"/>
        <w:bottom w:val="none" w:sz="0" w:space="0" w:color="auto"/>
        <w:right w:val="none" w:sz="0" w:space="0" w:color="auto"/>
      </w:divBdr>
    </w:div>
    <w:div w:id="1775704482">
      <w:bodyDiv w:val="1"/>
      <w:marLeft w:val="0"/>
      <w:marRight w:val="0"/>
      <w:marTop w:val="0"/>
      <w:marBottom w:val="0"/>
      <w:divBdr>
        <w:top w:val="none" w:sz="0" w:space="0" w:color="auto"/>
        <w:left w:val="none" w:sz="0" w:space="0" w:color="auto"/>
        <w:bottom w:val="none" w:sz="0" w:space="0" w:color="auto"/>
        <w:right w:val="none" w:sz="0" w:space="0" w:color="auto"/>
      </w:divBdr>
    </w:div>
    <w:div w:id="1778989270">
      <w:bodyDiv w:val="1"/>
      <w:marLeft w:val="0"/>
      <w:marRight w:val="0"/>
      <w:marTop w:val="0"/>
      <w:marBottom w:val="0"/>
      <w:divBdr>
        <w:top w:val="none" w:sz="0" w:space="0" w:color="auto"/>
        <w:left w:val="none" w:sz="0" w:space="0" w:color="auto"/>
        <w:bottom w:val="none" w:sz="0" w:space="0" w:color="auto"/>
        <w:right w:val="none" w:sz="0" w:space="0" w:color="auto"/>
      </w:divBdr>
    </w:div>
    <w:div w:id="1802725120">
      <w:bodyDiv w:val="1"/>
      <w:marLeft w:val="0"/>
      <w:marRight w:val="0"/>
      <w:marTop w:val="0"/>
      <w:marBottom w:val="0"/>
      <w:divBdr>
        <w:top w:val="none" w:sz="0" w:space="0" w:color="auto"/>
        <w:left w:val="none" w:sz="0" w:space="0" w:color="auto"/>
        <w:bottom w:val="none" w:sz="0" w:space="0" w:color="auto"/>
        <w:right w:val="none" w:sz="0" w:space="0" w:color="auto"/>
      </w:divBdr>
    </w:div>
    <w:div w:id="1807698321">
      <w:bodyDiv w:val="1"/>
      <w:marLeft w:val="0"/>
      <w:marRight w:val="0"/>
      <w:marTop w:val="0"/>
      <w:marBottom w:val="0"/>
      <w:divBdr>
        <w:top w:val="none" w:sz="0" w:space="0" w:color="auto"/>
        <w:left w:val="none" w:sz="0" w:space="0" w:color="auto"/>
        <w:bottom w:val="none" w:sz="0" w:space="0" w:color="auto"/>
        <w:right w:val="none" w:sz="0" w:space="0" w:color="auto"/>
      </w:divBdr>
    </w:div>
    <w:div w:id="1860392475">
      <w:bodyDiv w:val="1"/>
      <w:marLeft w:val="0"/>
      <w:marRight w:val="0"/>
      <w:marTop w:val="0"/>
      <w:marBottom w:val="0"/>
      <w:divBdr>
        <w:top w:val="none" w:sz="0" w:space="0" w:color="auto"/>
        <w:left w:val="none" w:sz="0" w:space="0" w:color="auto"/>
        <w:bottom w:val="none" w:sz="0" w:space="0" w:color="auto"/>
        <w:right w:val="none" w:sz="0" w:space="0" w:color="auto"/>
      </w:divBdr>
    </w:div>
    <w:div w:id="1861628891">
      <w:bodyDiv w:val="1"/>
      <w:marLeft w:val="0"/>
      <w:marRight w:val="0"/>
      <w:marTop w:val="0"/>
      <w:marBottom w:val="0"/>
      <w:divBdr>
        <w:top w:val="none" w:sz="0" w:space="0" w:color="auto"/>
        <w:left w:val="none" w:sz="0" w:space="0" w:color="auto"/>
        <w:bottom w:val="none" w:sz="0" w:space="0" w:color="auto"/>
        <w:right w:val="none" w:sz="0" w:space="0" w:color="auto"/>
      </w:divBdr>
    </w:div>
    <w:div w:id="1861965803">
      <w:bodyDiv w:val="1"/>
      <w:marLeft w:val="0"/>
      <w:marRight w:val="0"/>
      <w:marTop w:val="0"/>
      <w:marBottom w:val="0"/>
      <w:divBdr>
        <w:top w:val="none" w:sz="0" w:space="0" w:color="auto"/>
        <w:left w:val="none" w:sz="0" w:space="0" w:color="auto"/>
        <w:bottom w:val="none" w:sz="0" w:space="0" w:color="auto"/>
        <w:right w:val="none" w:sz="0" w:space="0" w:color="auto"/>
      </w:divBdr>
    </w:div>
    <w:div w:id="1878471648">
      <w:bodyDiv w:val="1"/>
      <w:marLeft w:val="0"/>
      <w:marRight w:val="0"/>
      <w:marTop w:val="0"/>
      <w:marBottom w:val="0"/>
      <w:divBdr>
        <w:top w:val="none" w:sz="0" w:space="0" w:color="auto"/>
        <w:left w:val="none" w:sz="0" w:space="0" w:color="auto"/>
        <w:bottom w:val="none" w:sz="0" w:space="0" w:color="auto"/>
        <w:right w:val="none" w:sz="0" w:space="0" w:color="auto"/>
      </w:divBdr>
    </w:div>
    <w:div w:id="1895121782">
      <w:bodyDiv w:val="1"/>
      <w:marLeft w:val="0"/>
      <w:marRight w:val="0"/>
      <w:marTop w:val="0"/>
      <w:marBottom w:val="0"/>
      <w:divBdr>
        <w:top w:val="none" w:sz="0" w:space="0" w:color="auto"/>
        <w:left w:val="none" w:sz="0" w:space="0" w:color="auto"/>
        <w:bottom w:val="none" w:sz="0" w:space="0" w:color="auto"/>
        <w:right w:val="none" w:sz="0" w:space="0" w:color="auto"/>
      </w:divBdr>
    </w:div>
    <w:div w:id="1900438200">
      <w:bodyDiv w:val="1"/>
      <w:marLeft w:val="0"/>
      <w:marRight w:val="0"/>
      <w:marTop w:val="0"/>
      <w:marBottom w:val="0"/>
      <w:divBdr>
        <w:top w:val="none" w:sz="0" w:space="0" w:color="auto"/>
        <w:left w:val="none" w:sz="0" w:space="0" w:color="auto"/>
        <w:bottom w:val="none" w:sz="0" w:space="0" w:color="auto"/>
        <w:right w:val="none" w:sz="0" w:space="0" w:color="auto"/>
      </w:divBdr>
    </w:div>
    <w:div w:id="1959220040">
      <w:bodyDiv w:val="1"/>
      <w:marLeft w:val="0"/>
      <w:marRight w:val="0"/>
      <w:marTop w:val="0"/>
      <w:marBottom w:val="0"/>
      <w:divBdr>
        <w:top w:val="none" w:sz="0" w:space="0" w:color="auto"/>
        <w:left w:val="none" w:sz="0" w:space="0" w:color="auto"/>
        <w:bottom w:val="none" w:sz="0" w:space="0" w:color="auto"/>
        <w:right w:val="none" w:sz="0" w:space="0" w:color="auto"/>
      </w:divBdr>
    </w:div>
    <w:div w:id="1972007239">
      <w:bodyDiv w:val="1"/>
      <w:marLeft w:val="0"/>
      <w:marRight w:val="0"/>
      <w:marTop w:val="0"/>
      <w:marBottom w:val="0"/>
      <w:divBdr>
        <w:top w:val="none" w:sz="0" w:space="0" w:color="auto"/>
        <w:left w:val="none" w:sz="0" w:space="0" w:color="auto"/>
        <w:bottom w:val="none" w:sz="0" w:space="0" w:color="auto"/>
        <w:right w:val="none" w:sz="0" w:space="0" w:color="auto"/>
      </w:divBdr>
    </w:div>
    <w:div w:id="1998800483">
      <w:bodyDiv w:val="1"/>
      <w:marLeft w:val="0"/>
      <w:marRight w:val="0"/>
      <w:marTop w:val="0"/>
      <w:marBottom w:val="0"/>
      <w:divBdr>
        <w:top w:val="none" w:sz="0" w:space="0" w:color="auto"/>
        <w:left w:val="none" w:sz="0" w:space="0" w:color="auto"/>
        <w:bottom w:val="none" w:sz="0" w:space="0" w:color="auto"/>
        <w:right w:val="none" w:sz="0" w:space="0" w:color="auto"/>
      </w:divBdr>
    </w:div>
    <w:div w:id="2043820901">
      <w:bodyDiv w:val="1"/>
      <w:marLeft w:val="0"/>
      <w:marRight w:val="0"/>
      <w:marTop w:val="0"/>
      <w:marBottom w:val="0"/>
      <w:divBdr>
        <w:top w:val="none" w:sz="0" w:space="0" w:color="auto"/>
        <w:left w:val="none" w:sz="0" w:space="0" w:color="auto"/>
        <w:bottom w:val="none" w:sz="0" w:space="0" w:color="auto"/>
        <w:right w:val="none" w:sz="0" w:space="0" w:color="auto"/>
      </w:divBdr>
    </w:div>
    <w:div w:id="2103716191">
      <w:bodyDiv w:val="1"/>
      <w:marLeft w:val="0"/>
      <w:marRight w:val="0"/>
      <w:marTop w:val="0"/>
      <w:marBottom w:val="0"/>
      <w:divBdr>
        <w:top w:val="none" w:sz="0" w:space="0" w:color="auto"/>
        <w:left w:val="none" w:sz="0" w:space="0" w:color="auto"/>
        <w:bottom w:val="none" w:sz="0" w:space="0" w:color="auto"/>
        <w:right w:val="none" w:sz="0" w:space="0" w:color="auto"/>
      </w:divBdr>
    </w:div>
    <w:div w:id="21149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4"/>
  <c:chart>
    <c:autoTitleDeleted val="1"/>
    <c:plotArea>
      <c:layout/>
      <c:barChart>
        <c:barDir val="col"/>
        <c:grouping val="clustered"/>
        <c:ser>
          <c:idx val="0"/>
          <c:order val="0"/>
          <c:tx>
            <c:strRef>
              <c:f>Feuil1!$B$1</c:f>
              <c:strCache>
                <c:ptCount val="1"/>
                <c:pt idx="0">
                  <c:v>Demande </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Feuil1!$A$2:$A$7</c:f>
              <c:strCache>
                <c:ptCount val="6"/>
                <c:pt idx="0">
                  <c:v>L'année 2019</c:v>
                </c:pt>
                <c:pt idx="1">
                  <c:v>L'année 2020</c:v>
                </c:pt>
                <c:pt idx="2">
                  <c:v>L'année 2021</c:v>
                </c:pt>
                <c:pt idx="3">
                  <c:v>L'année 2022</c:v>
                </c:pt>
                <c:pt idx="4">
                  <c:v>L'année 2023</c:v>
                </c:pt>
                <c:pt idx="5">
                  <c:v>L'année 2024</c:v>
                </c:pt>
              </c:strCache>
            </c:strRef>
          </c:cat>
          <c:val>
            <c:numRef>
              <c:f>Feuil1!$B$2:$B$7</c:f>
              <c:numCache>
                <c:formatCode>0%</c:formatCode>
                <c:ptCount val="6"/>
                <c:pt idx="0" formatCode="0.00%">
                  <c:v>0.14700000000000021</c:v>
                </c:pt>
                <c:pt idx="1">
                  <c:v>0.22000000000000081</c:v>
                </c:pt>
                <c:pt idx="2" formatCode="0.00%">
                  <c:v>0.38210000000000038</c:v>
                </c:pt>
                <c:pt idx="3">
                  <c:v>0.49000000000000032</c:v>
                </c:pt>
                <c:pt idx="4">
                  <c:v>0.56000000000000005</c:v>
                </c:pt>
                <c:pt idx="5" formatCode="0.00%">
                  <c:v>0.60229999999999995</c:v>
                </c:pt>
              </c:numCache>
            </c:numRef>
          </c:val>
          <c:extLst xmlns:c16r2="http://schemas.microsoft.com/office/drawing/2015/06/chart">
            <c:ext xmlns:c16="http://schemas.microsoft.com/office/drawing/2014/chart" uri="{C3380CC4-5D6E-409C-BE32-E72D297353CC}">
              <c16:uniqueId val="{00000000-81E8-4C42-928C-FC87059B5788}"/>
            </c:ext>
          </c:extLst>
        </c:ser>
        <c:axId val="127834752"/>
        <c:axId val="151984384"/>
      </c:barChart>
      <c:catAx>
        <c:axId val="127834752"/>
        <c:scaling>
          <c:orientation val="minMax"/>
        </c:scaling>
        <c:axPos val="b"/>
        <c:numFmt formatCode="General" sourceLinked="0"/>
        <c:tickLblPos val="nextTo"/>
        <c:crossAx val="151984384"/>
        <c:crosses val="autoZero"/>
        <c:auto val="1"/>
        <c:lblAlgn val="ctr"/>
        <c:lblOffset val="100"/>
      </c:catAx>
      <c:valAx>
        <c:axId val="151984384"/>
        <c:scaling>
          <c:orientation val="minMax"/>
        </c:scaling>
        <c:axPos val="l"/>
        <c:majorGridlines/>
        <c:numFmt formatCode="0.00%" sourceLinked="1"/>
        <c:tickLblPos val="nextTo"/>
        <c:crossAx val="127834752"/>
        <c:crosses val="autoZero"/>
        <c:crossBetween val="between"/>
      </c:valAx>
    </c:plotArea>
    <c:legend>
      <c:legendPos val="r"/>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4A844A-6723-4525-A8A2-CA7EAF363B2C}" type="doc">
      <dgm:prSet loTypeId="urn:microsoft.com/office/officeart/2005/8/layout/hierarchy1" loCatId="hierarchy" qsTypeId="urn:microsoft.com/office/officeart/2005/8/quickstyle/3d2#1" qsCatId="3D" csTypeId="urn:microsoft.com/office/officeart/2005/8/colors/accent1_2" csCatId="accent1" phldr="1"/>
      <dgm:spPr/>
      <dgm:t>
        <a:bodyPr/>
        <a:lstStyle/>
        <a:p>
          <a:endParaRPr lang="fr-FR"/>
        </a:p>
      </dgm:t>
    </dgm:pt>
    <dgm:pt modelId="{991287DB-CBB4-40A8-A7CE-D9F5984C062F}">
      <dgm:prSet phldrT="[Texte]"/>
      <dgm:spPr/>
      <dgm:t>
        <a:bodyPr/>
        <a:lstStyle/>
        <a:p>
          <a:r>
            <a:rPr lang="fr-FR"/>
            <a:t>chef d'agence</a:t>
          </a:r>
        </a:p>
      </dgm:t>
    </dgm:pt>
    <dgm:pt modelId="{D12D1D85-651C-42AE-A09E-D9C7ECE55162}" type="parTrans" cxnId="{3A5C80D1-15C4-4B64-93F7-9E8C0A2B0228}">
      <dgm:prSet/>
      <dgm:spPr/>
      <dgm:t>
        <a:bodyPr/>
        <a:lstStyle/>
        <a:p>
          <a:endParaRPr lang="fr-FR"/>
        </a:p>
      </dgm:t>
    </dgm:pt>
    <dgm:pt modelId="{DE591653-87BC-431C-A203-5D6A0E261E56}" type="sibTrans" cxnId="{3A5C80D1-15C4-4B64-93F7-9E8C0A2B0228}">
      <dgm:prSet/>
      <dgm:spPr/>
      <dgm:t>
        <a:bodyPr/>
        <a:lstStyle/>
        <a:p>
          <a:endParaRPr lang="fr-FR"/>
        </a:p>
      </dgm:t>
    </dgm:pt>
    <dgm:pt modelId="{BBDCB455-8461-4CB6-BAFF-78A1CD627E5A}" type="asst">
      <dgm:prSet phldrT="[Texte]"/>
      <dgm:spPr/>
      <dgm:t>
        <a:bodyPr/>
        <a:lstStyle/>
        <a:p>
          <a:r>
            <a:rPr lang="fr-FR"/>
            <a:t>comptable</a:t>
          </a:r>
        </a:p>
      </dgm:t>
    </dgm:pt>
    <dgm:pt modelId="{F8857A4D-CB0C-4458-91F7-F10ECDE04680}" type="parTrans" cxnId="{B759E5CE-B7B4-4438-A3FA-8D3AFE9B4C9D}">
      <dgm:prSet/>
      <dgm:spPr/>
      <dgm:t>
        <a:bodyPr/>
        <a:lstStyle/>
        <a:p>
          <a:endParaRPr lang="fr-FR"/>
        </a:p>
      </dgm:t>
    </dgm:pt>
    <dgm:pt modelId="{E5E8ED98-249C-450D-AA21-039BC0857EDF}" type="sibTrans" cxnId="{B759E5CE-B7B4-4438-A3FA-8D3AFE9B4C9D}">
      <dgm:prSet/>
      <dgm:spPr/>
      <dgm:t>
        <a:bodyPr/>
        <a:lstStyle/>
        <a:p>
          <a:endParaRPr lang="fr-FR"/>
        </a:p>
      </dgm:t>
    </dgm:pt>
    <dgm:pt modelId="{ADBD1017-01DC-4F85-ADD6-D6407FA3CAFE}">
      <dgm:prSet phldrT="[Texte]"/>
      <dgm:spPr/>
      <dgm:t>
        <a:bodyPr/>
        <a:lstStyle/>
        <a:p>
          <a:r>
            <a:rPr lang="fr-FR"/>
            <a:t>Nettoyeur</a:t>
          </a:r>
        </a:p>
      </dgm:t>
    </dgm:pt>
    <dgm:pt modelId="{BD004E8E-6B5B-4D39-804B-EEF8D7238FE8}" type="parTrans" cxnId="{52AC9DD8-CA05-44EB-85FB-453C7B969012}">
      <dgm:prSet/>
      <dgm:spPr/>
      <dgm:t>
        <a:bodyPr/>
        <a:lstStyle/>
        <a:p>
          <a:endParaRPr lang="fr-FR"/>
        </a:p>
      </dgm:t>
    </dgm:pt>
    <dgm:pt modelId="{8705F291-A3D5-4B17-A583-F2C5469317F5}" type="sibTrans" cxnId="{52AC9DD8-CA05-44EB-85FB-453C7B969012}">
      <dgm:prSet/>
      <dgm:spPr/>
      <dgm:t>
        <a:bodyPr/>
        <a:lstStyle/>
        <a:p>
          <a:endParaRPr lang="fr-FR"/>
        </a:p>
      </dgm:t>
    </dgm:pt>
    <dgm:pt modelId="{443A99C6-239A-4248-B939-30EDC13C983D}">
      <dgm:prSet/>
      <dgm:spPr/>
      <dgm:t>
        <a:bodyPr/>
        <a:lstStyle/>
        <a:p>
          <a:r>
            <a:rPr lang="fr-FR"/>
            <a:t>controleur</a:t>
          </a:r>
        </a:p>
      </dgm:t>
    </dgm:pt>
    <dgm:pt modelId="{0233E166-1596-4A22-B00F-59BDF9EF94CD}" type="parTrans" cxnId="{A956E2FC-60B4-42C4-A9D7-3A38ACD77186}">
      <dgm:prSet/>
      <dgm:spPr/>
      <dgm:t>
        <a:bodyPr/>
        <a:lstStyle/>
        <a:p>
          <a:endParaRPr lang="fr-FR"/>
        </a:p>
      </dgm:t>
    </dgm:pt>
    <dgm:pt modelId="{162CCDF3-9769-4564-B87F-F3BA496C6781}" type="sibTrans" cxnId="{A956E2FC-60B4-42C4-A9D7-3A38ACD77186}">
      <dgm:prSet/>
      <dgm:spPr/>
      <dgm:t>
        <a:bodyPr/>
        <a:lstStyle/>
        <a:p>
          <a:endParaRPr lang="fr-FR"/>
        </a:p>
      </dgm:t>
    </dgm:pt>
    <dgm:pt modelId="{D0A99910-ACB2-4E9C-A282-CC019DB0B70E}" type="pres">
      <dgm:prSet presAssocID="{8F4A844A-6723-4525-A8A2-CA7EAF363B2C}" presName="hierChild1" presStyleCnt="0">
        <dgm:presLayoutVars>
          <dgm:chPref val="1"/>
          <dgm:dir/>
          <dgm:animOne val="branch"/>
          <dgm:animLvl val="lvl"/>
          <dgm:resizeHandles/>
        </dgm:presLayoutVars>
      </dgm:prSet>
      <dgm:spPr/>
      <dgm:t>
        <a:bodyPr/>
        <a:lstStyle/>
        <a:p>
          <a:endParaRPr lang="fr-FR"/>
        </a:p>
      </dgm:t>
    </dgm:pt>
    <dgm:pt modelId="{F25B6028-1347-4A34-9AE7-1E4E45FEA8F0}" type="pres">
      <dgm:prSet presAssocID="{991287DB-CBB4-40A8-A7CE-D9F5984C062F}" presName="hierRoot1" presStyleCnt="0"/>
      <dgm:spPr/>
    </dgm:pt>
    <dgm:pt modelId="{2159CB1D-06BF-478F-9B02-DE0ECA94A259}" type="pres">
      <dgm:prSet presAssocID="{991287DB-CBB4-40A8-A7CE-D9F5984C062F}" presName="composite" presStyleCnt="0"/>
      <dgm:spPr/>
    </dgm:pt>
    <dgm:pt modelId="{FC78B1DB-2557-4195-9915-F2F8C8AF8B7C}" type="pres">
      <dgm:prSet presAssocID="{991287DB-CBB4-40A8-A7CE-D9F5984C062F}" presName="background" presStyleLbl="node0" presStyleIdx="0" presStyleCnt="1"/>
      <dgm:spPr/>
    </dgm:pt>
    <dgm:pt modelId="{32CCB0E2-565E-4CCB-A0B1-2C163AB9D046}" type="pres">
      <dgm:prSet presAssocID="{991287DB-CBB4-40A8-A7CE-D9F5984C062F}" presName="text" presStyleLbl="fgAcc0" presStyleIdx="0" presStyleCnt="1">
        <dgm:presLayoutVars>
          <dgm:chPref val="3"/>
        </dgm:presLayoutVars>
      </dgm:prSet>
      <dgm:spPr/>
      <dgm:t>
        <a:bodyPr/>
        <a:lstStyle/>
        <a:p>
          <a:endParaRPr lang="fr-FR"/>
        </a:p>
      </dgm:t>
    </dgm:pt>
    <dgm:pt modelId="{11AFE667-1720-4A62-AC27-0B714BB6CCB0}" type="pres">
      <dgm:prSet presAssocID="{991287DB-CBB4-40A8-A7CE-D9F5984C062F}" presName="hierChild2" presStyleCnt="0"/>
      <dgm:spPr/>
    </dgm:pt>
    <dgm:pt modelId="{FED79876-5E83-4E15-ADA2-0DF4DC0A3E46}" type="pres">
      <dgm:prSet presAssocID="{F8857A4D-CB0C-4458-91F7-F10ECDE04680}" presName="Name10" presStyleLbl="parChTrans1D2" presStyleIdx="0" presStyleCnt="3"/>
      <dgm:spPr/>
      <dgm:t>
        <a:bodyPr/>
        <a:lstStyle/>
        <a:p>
          <a:endParaRPr lang="fr-FR"/>
        </a:p>
      </dgm:t>
    </dgm:pt>
    <dgm:pt modelId="{4B42F9A1-7627-47AE-AFC2-4B518DF1803D}" type="pres">
      <dgm:prSet presAssocID="{BBDCB455-8461-4CB6-BAFF-78A1CD627E5A}" presName="hierRoot2" presStyleCnt="0"/>
      <dgm:spPr/>
    </dgm:pt>
    <dgm:pt modelId="{4144EF20-E3CA-42C5-B917-8EB500EC5910}" type="pres">
      <dgm:prSet presAssocID="{BBDCB455-8461-4CB6-BAFF-78A1CD627E5A}" presName="composite2" presStyleCnt="0"/>
      <dgm:spPr/>
    </dgm:pt>
    <dgm:pt modelId="{B962AC2D-FB89-4267-A4A1-301B0F1B79D0}" type="pres">
      <dgm:prSet presAssocID="{BBDCB455-8461-4CB6-BAFF-78A1CD627E5A}" presName="background2" presStyleLbl="asst1" presStyleIdx="0" presStyleCnt="1"/>
      <dgm:spPr/>
    </dgm:pt>
    <dgm:pt modelId="{63B40C35-57F5-4417-B1A3-18237B3EC095}" type="pres">
      <dgm:prSet presAssocID="{BBDCB455-8461-4CB6-BAFF-78A1CD627E5A}" presName="text2" presStyleLbl="fgAcc2" presStyleIdx="0" presStyleCnt="3">
        <dgm:presLayoutVars>
          <dgm:chPref val="3"/>
        </dgm:presLayoutVars>
      </dgm:prSet>
      <dgm:spPr/>
      <dgm:t>
        <a:bodyPr/>
        <a:lstStyle/>
        <a:p>
          <a:endParaRPr lang="fr-FR"/>
        </a:p>
      </dgm:t>
    </dgm:pt>
    <dgm:pt modelId="{59014733-FC9E-4168-9A3A-CA43C97EBA1E}" type="pres">
      <dgm:prSet presAssocID="{BBDCB455-8461-4CB6-BAFF-78A1CD627E5A}" presName="hierChild3" presStyleCnt="0"/>
      <dgm:spPr/>
    </dgm:pt>
    <dgm:pt modelId="{8161C0AC-BFEA-41DA-8AD9-51FF71EE6D80}" type="pres">
      <dgm:prSet presAssocID="{BD004E8E-6B5B-4D39-804B-EEF8D7238FE8}" presName="Name10" presStyleLbl="parChTrans1D2" presStyleIdx="1" presStyleCnt="3"/>
      <dgm:spPr/>
      <dgm:t>
        <a:bodyPr/>
        <a:lstStyle/>
        <a:p>
          <a:endParaRPr lang="fr-FR"/>
        </a:p>
      </dgm:t>
    </dgm:pt>
    <dgm:pt modelId="{22EE288B-AC00-469C-B644-415B1CD10192}" type="pres">
      <dgm:prSet presAssocID="{ADBD1017-01DC-4F85-ADD6-D6407FA3CAFE}" presName="hierRoot2" presStyleCnt="0"/>
      <dgm:spPr/>
    </dgm:pt>
    <dgm:pt modelId="{5A1E403A-E621-4BFF-B44A-E5D019CD89D9}" type="pres">
      <dgm:prSet presAssocID="{ADBD1017-01DC-4F85-ADD6-D6407FA3CAFE}" presName="composite2" presStyleCnt="0"/>
      <dgm:spPr/>
    </dgm:pt>
    <dgm:pt modelId="{084339F9-95E6-440D-B806-BBD784C949D2}" type="pres">
      <dgm:prSet presAssocID="{ADBD1017-01DC-4F85-ADD6-D6407FA3CAFE}" presName="background2" presStyleLbl="node2" presStyleIdx="0" presStyleCnt="2"/>
      <dgm:spPr/>
    </dgm:pt>
    <dgm:pt modelId="{087E6C51-6F5A-45FC-83FA-6D5EDC873847}" type="pres">
      <dgm:prSet presAssocID="{ADBD1017-01DC-4F85-ADD6-D6407FA3CAFE}" presName="text2" presStyleLbl="fgAcc2" presStyleIdx="1" presStyleCnt="3">
        <dgm:presLayoutVars>
          <dgm:chPref val="3"/>
        </dgm:presLayoutVars>
      </dgm:prSet>
      <dgm:spPr/>
      <dgm:t>
        <a:bodyPr/>
        <a:lstStyle/>
        <a:p>
          <a:endParaRPr lang="fr-FR"/>
        </a:p>
      </dgm:t>
    </dgm:pt>
    <dgm:pt modelId="{E89E3412-AE15-4BC1-99DA-BFB508423AA9}" type="pres">
      <dgm:prSet presAssocID="{ADBD1017-01DC-4F85-ADD6-D6407FA3CAFE}" presName="hierChild3" presStyleCnt="0"/>
      <dgm:spPr/>
    </dgm:pt>
    <dgm:pt modelId="{E9F0D435-6738-4E5F-837A-F1E887C21D5D}" type="pres">
      <dgm:prSet presAssocID="{0233E166-1596-4A22-B00F-59BDF9EF94CD}" presName="Name10" presStyleLbl="parChTrans1D2" presStyleIdx="2" presStyleCnt="3"/>
      <dgm:spPr/>
      <dgm:t>
        <a:bodyPr/>
        <a:lstStyle/>
        <a:p>
          <a:endParaRPr lang="fr-FR"/>
        </a:p>
      </dgm:t>
    </dgm:pt>
    <dgm:pt modelId="{073CD75A-1255-4AB0-B779-CB6810A5A47B}" type="pres">
      <dgm:prSet presAssocID="{443A99C6-239A-4248-B939-30EDC13C983D}" presName="hierRoot2" presStyleCnt="0"/>
      <dgm:spPr/>
    </dgm:pt>
    <dgm:pt modelId="{5734E17A-950C-40A2-979F-85C2F21D580E}" type="pres">
      <dgm:prSet presAssocID="{443A99C6-239A-4248-B939-30EDC13C983D}" presName="composite2" presStyleCnt="0"/>
      <dgm:spPr/>
    </dgm:pt>
    <dgm:pt modelId="{C040AD4C-47A2-4EF6-BA35-F96AA620F6E2}" type="pres">
      <dgm:prSet presAssocID="{443A99C6-239A-4248-B939-30EDC13C983D}" presName="background2" presStyleLbl="node2" presStyleIdx="1" presStyleCnt="2"/>
      <dgm:spPr/>
    </dgm:pt>
    <dgm:pt modelId="{01138DA7-FEE0-467A-A644-072564ECA100}" type="pres">
      <dgm:prSet presAssocID="{443A99C6-239A-4248-B939-30EDC13C983D}" presName="text2" presStyleLbl="fgAcc2" presStyleIdx="2" presStyleCnt="3">
        <dgm:presLayoutVars>
          <dgm:chPref val="3"/>
        </dgm:presLayoutVars>
      </dgm:prSet>
      <dgm:spPr/>
      <dgm:t>
        <a:bodyPr/>
        <a:lstStyle/>
        <a:p>
          <a:endParaRPr lang="fr-FR"/>
        </a:p>
      </dgm:t>
    </dgm:pt>
    <dgm:pt modelId="{83C5ACC5-7455-48C3-B733-9313EB2F832F}" type="pres">
      <dgm:prSet presAssocID="{443A99C6-239A-4248-B939-30EDC13C983D}" presName="hierChild3" presStyleCnt="0"/>
      <dgm:spPr/>
    </dgm:pt>
  </dgm:ptLst>
  <dgm:cxnLst>
    <dgm:cxn modelId="{EC549196-F84F-4863-B42B-4959484979D2}" type="presOf" srcId="{443A99C6-239A-4248-B939-30EDC13C983D}" destId="{01138DA7-FEE0-467A-A644-072564ECA100}" srcOrd="0" destOrd="0" presId="urn:microsoft.com/office/officeart/2005/8/layout/hierarchy1"/>
    <dgm:cxn modelId="{9B22A81C-7D22-4381-8342-FE562893E3E6}" type="presOf" srcId="{0233E166-1596-4A22-B00F-59BDF9EF94CD}" destId="{E9F0D435-6738-4E5F-837A-F1E887C21D5D}" srcOrd="0" destOrd="0" presId="urn:microsoft.com/office/officeart/2005/8/layout/hierarchy1"/>
    <dgm:cxn modelId="{52AC9DD8-CA05-44EB-85FB-453C7B969012}" srcId="{991287DB-CBB4-40A8-A7CE-D9F5984C062F}" destId="{ADBD1017-01DC-4F85-ADD6-D6407FA3CAFE}" srcOrd="1" destOrd="0" parTransId="{BD004E8E-6B5B-4D39-804B-EEF8D7238FE8}" sibTransId="{8705F291-A3D5-4B17-A583-F2C5469317F5}"/>
    <dgm:cxn modelId="{9FE6A8AC-3E1F-46DB-803E-AF0B3D96D5F6}" type="presOf" srcId="{BD004E8E-6B5B-4D39-804B-EEF8D7238FE8}" destId="{8161C0AC-BFEA-41DA-8AD9-51FF71EE6D80}" srcOrd="0" destOrd="0" presId="urn:microsoft.com/office/officeart/2005/8/layout/hierarchy1"/>
    <dgm:cxn modelId="{6BB46E42-BEE4-4611-B0D0-0177FC30D14F}" type="presOf" srcId="{8F4A844A-6723-4525-A8A2-CA7EAF363B2C}" destId="{D0A99910-ACB2-4E9C-A282-CC019DB0B70E}" srcOrd="0" destOrd="0" presId="urn:microsoft.com/office/officeart/2005/8/layout/hierarchy1"/>
    <dgm:cxn modelId="{3A5C80D1-15C4-4B64-93F7-9E8C0A2B0228}" srcId="{8F4A844A-6723-4525-A8A2-CA7EAF363B2C}" destId="{991287DB-CBB4-40A8-A7CE-D9F5984C062F}" srcOrd="0" destOrd="0" parTransId="{D12D1D85-651C-42AE-A09E-D9C7ECE55162}" sibTransId="{DE591653-87BC-431C-A203-5D6A0E261E56}"/>
    <dgm:cxn modelId="{B759E5CE-B7B4-4438-A3FA-8D3AFE9B4C9D}" srcId="{991287DB-CBB4-40A8-A7CE-D9F5984C062F}" destId="{BBDCB455-8461-4CB6-BAFF-78A1CD627E5A}" srcOrd="0" destOrd="0" parTransId="{F8857A4D-CB0C-4458-91F7-F10ECDE04680}" sibTransId="{E5E8ED98-249C-450D-AA21-039BC0857EDF}"/>
    <dgm:cxn modelId="{C406353D-85A3-4BED-A87E-7BB73461663C}" type="presOf" srcId="{991287DB-CBB4-40A8-A7CE-D9F5984C062F}" destId="{32CCB0E2-565E-4CCB-A0B1-2C163AB9D046}" srcOrd="0" destOrd="0" presId="urn:microsoft.com/office/officeart/2005/8/layout/hierarchy1"/>
    <dgm:cxn modelId="{2C3B9BED-3C10-42AE-B915-DC1D0F7BD236}" type="presOf" srcId="{F8857A4D-CB0C-4458-91F7-F10ECDE04680}" destId="{FED79876-5E83-4E15-ADA2-0DF4DC0A3E46}" srcOrd="0" destOrd="0" presId="urn:microsoft.com/office/officeart/2005/8/layout/hierarchy1"/>
    <dgm:cxn modelId="{E319F8E6-B77C-4011-BCE3-F7D618D69693}" type="presOf" srcId="{BBDCB455-8461-4CB6-BAFF-78A1CD627E5A}" destId="{63B40C35-57F5-4417-B1A3-18237B3EC095}" srcOrd="0" destOrd="0" presId="urn:microsoft.com/office/officeart/2005/8/layout/hierarchy1"/>
    <dgm:cxn modelId="{1A90C7CA-B67C-4219-9C21-3F2DCC7F3949}" type="presOf" srcId="{ADBD1017-01DC-4F85-ADD6-D6407FA3CAFE}" destId="{087E6C51-6F5A-45FC-83FA-6D5EDC873847}" srcOrd="0" destOrd="0" presId="urn:microsoft.com/office/officeart/2005/8/layout/hierarchy1"/>
    <dgm:cxn modelId="{A956E2FC-60B4-42C4-A9D7-3A38ACD77186}" srcId="{991287DB-CBB4-40A8-A7CE-D9F5984C062F}" destId="{443A99C6-239A-4248-B939-30EDC13C983D}" srcOrd="2" destOrd="0" parTransId="{0233E166-1596-4A22-B00F-59BDF9EF94CD}" sibTransId="{162CCDF3-9769-4564-B87F-F3BA496C6781}"/>
    <dgm:cxn modelId="{9900DA84-81B9-4BDB-9B17-24EED58D439A}" type="presParOf" srcId="{D0A99910-ACB2-4E9C-A282-CC019DB0B70E}" destId="{F25B6028-1347-4A34-9AE7-1E4E45FEA8F0}" srcOrd="0" destOrd="0" presId="urn:microsoft.com/office/officeart/2005/8/layout/hierarchy1"/>
    <dgm:cxn modelId="{AE7EC6F8-BDA0-4F3D-8973-2EEE2EEEA197}" type="presParOf" srcId="{F25B6028-1347-4A34-9AE7-1E4E45FEA8F0}" destId="{2159CB1D-06BF-478F-9B02-DE0ECA94A259}" srcOrd="0" destOrd="0" presId="urn:microsoft.com/office/officeart/2005/8/layout/hierarchy1"/>
    <dgm:cxn modelId="{4A94D409-4841-4EEF-9C36-38AE6F730E9B}" type="presParOf" srcId="{2159CB1D-06BF-478F-9B02-DE0ECA94A259}" destId="{FC78B1DB-2557-4195-9915-F2F8C8AF8B7C}" srcOrd="0" destOrd="0" presId="urn:microsoft.com/office/officeart/2005/8/layout/hierarchy1"/>
    <dgm:cxn modelId="{D3334EC7-0152-42A9-9D68-FCE5BF84E0BB}" type="presParOf" srcId="{2159CB1D-06BF-478F-9B02-DE0ECA94A259}" destId="{32CCB0E2-565E-4CCB-A0B1-2C163AB9D046}" srcOrd="1" destOrd="0" presId="urn:microsoft.com/office/officeart/2005/8/layout/hierarchy1"/>
    <dgm:cxn modelId="{8E4901B3-5556-4D66-95D0-7B8BB4EB5520}" type="presParOf" srcId="{F25B6028-1347-4A34-9AE7-1E4E45FEA8F0}" destId="{11AFE667-1720-4A62-AC27-0B714BB6CCB0}" srcOrd="1" destOrd="0" presId="urn:microsoft.com/office/officeart/2005/8/layout/hierarchy1"/>
    <dgm:cxn modelId="{D0985508-19AD-42ED-82AC-841C5C4215D1}" type="presParOf" srcId="{11AFE667-1720-4A62-AC27-0B714BB6CCB0}" destId="{FED79876-5E83-4E15-ADA2-0DF4DC0A3E46}" srcOrd="0" destOrd="0" presId="urn:microsoft.com/office/officeart/2005/8/layout/hierarchy1"/>
    <dgm:cxn modelId="{7E6E39AE-8794-45DB-B31F-24C155A0A0A6}" type="presParOf" srcId="{11AFE667-1720-4A62-AC27-0B714BB6CCB0}" destId="{4B42F9A1-7627-47AE-AFC2-4B518DF1803D}" srcOrd="1" destOrd="0" presId="urn:microsoft.com/office/officeart/2005/8/layout/hierarchy1"/>
    <dgm:cxn modelId="{0BE196D5-2026-4CCE-A2C6-6BA539831D04}" type="presParOf" srcId="{4B42F9A1-7627-47AE-AFC2-4B518DF1803D}" destId="{4144EF20-E3CA-42C5-B917-8EB500EC5910}" srcOrd="0" destOrd="0" presId="urn:microsoft.com/office/officeart/2005/8/layout/hierarchy1"/>
    <dgm:cxn modelId="{ECA87A38-8D6E-46DA-9113-04FEF4EDC310}" type="presParOf" srcId="{4144EF20-E3CA-42C5-B917-8EB500EC5910}" destId="{B962AC2D-FB89-4267-A4A1-301B0F1B79D0}" srcOrd="0" destOrd="0" presId="urn:microsoft.com/office/officeart/2005/8/layout/hierarchy1"/>
    <dgm:cxn modelId="{AA516535-18AC-4C20-831B-369603B394E2}" type="presParOf" srcId="{4144EF20-E3CA-42C5-B917-8EB500EC5910}" destId="{63B40C35-57F5-4417-B1A3-18237B3EC095}" srcOrd="1" destOrd="0" presId="urn:microsoft.com/office/officeart/2005/8/layout/hierarchy1"/>
    <dgm:cxn modelId="{344858A6-5F12-404E-97AE-32303520547F}" type="presParOf" srcId="{4B42F9A1-7627-47AE-AFC2-4B518DF1803D}" destId="{59014733-FC9E-4168-9A3A-CA43C97EBA1E}" srcOrd="1" destOrd="0" presId="urn:microsoft.com/office/officeart/2005/8/layout/hierarchy1"/>
    <dgm:cxn modelId="{0CCBAD7A-A96D-408D-9CAD-CAD59D5038EE}" type="presParOf" srcId="{11AFE667-1720-4A62-AC27-0B714BB6CCB0}" destId="{8161C0AC-BFEA-41DA-8AD9-51FF71EE6D80}" srcOrd="2" destOrd="0" presId="urn:microsoft.com/office/officeart/2005/8/layout/hierarchy1"/>
    <dgm:cxn modelId="{A4455C51-4B29-4808-8ED8-2348DE0F9C33}" type="presParOf" srcId="{11AFE667-1720-4A62-AC27-0B714BB6CCB0}" destId="{22EE288B-AC00-469C-B644-415B1CD10192}" srcOrd="3" destOrd="0" presId="urn:microsoft.com/office/officeart/2005/8/layout/hierarchy1"/>
    <dgm:cxn modelId="{F081F6C9-3E6D-47B4-8764-627C50681DFD}" type="presParOf" srcId="{22EE288B-AC00-469C-B644-415B1CD10192}" destId="{5A1E403A-E621-4BFF-B44A-E5D019CD89D9}" srcOrd="0" destOrd="0" presId="urn:microsoft.com/office/officeart/2005/8/layout/hierarchy1"/>
    <dgm:cxn modelId="{EB9DF9DA-8B48-41B0-A9A6-7C5CCCF20E5A}" type="presParOf" srcId="{5A1E403A-E621-4BFF-B44A-E5D019CD89D9}" destId="{084339F9-95E6-440D-B806-BBD784C949D2}" srcOrd="0" destOrd="0" presId="urn:microsoft.com/office/officeart/2005/8/layout/hierarchy1"/>
    <dgm:cxn modelId="{6A0BFAC3-8F3D-4CD7-A782-943B9B1E3BAC}" type="presParOf" srcId="{5A1E403A-E621-4BFF-B44A-E5D019CD89D9}" destId="{087E6C51-6F5A-45FC-83FA-6D5EDC873847}" srcOrd="1" destOrd="0" presId="urn:microsoft.com/office/officeart/2005/8/layout/hierarchy1"/>
    <dgm:cxn modelId="{BD5EEDCA-D1A6-44D2-8628-B8BB613263E0}" type="presParOf" srcId="{22EE288B-AC00-469C-B644-415B1CD10192}" destId="{E89E3412-AE15-4BC1-99DA-BFB508423AA9}" srcOrd="1" destOrd="0" presId="urn:microsoft.com/office/officeart/2005/8/layout/hierarchy1"/>
    <dgm:cxn modelId="{A159907D-F5A6-42F2-A97B-CF1B4A087353}" type="presParOf" srcId="{11AFE667-1720-4A62-AC27-0B714BB6CCB0}" destId="{E9F0D435-6738-4E5F-837A-F1E887C21D5D}" srcOrd="4" destOrd="0" presId="urn:microsoft.com/office/officeart/2005/8/layout/hierarchy1"/>
    <dgm:cxn modelId="{8C852712-8F45-4804-A1EF-4D64973DA2F6}" type="presParOf" srcId="{11AFE667-1720-4A62-AC27-0B714BB6CCB0}" destId="{073CD75A-1255-4AB0-B779-CB6810A5A47B}" srcOrd="5" destOrd="0" presId="urn:microsoft.com/office/officeart/2005/8/layout/hierarchy1"/>
    <dgm:cxn modelId="{9369A0FF-C7C9-4669-9520-FDBCD2DD589F}" type="presParOf" srcId="{073CD75A-1255-4AB0-B779-CB6810A5A47B}" destId="{5734E17A-950C-40A2-979F-85C2F21D580E}" srcOrd="0" destOrd="0" presId="urn:microsoft.com/office/officeart/2005/8/layout/hierarchy1"/>
    <dgm:cxn modelId="{1A83DC9E-11E6-4AC8-B4FF-4A6F5A3C3955}" type="presParOf" srcId="{5734E17A-950C-40A2-979F-85C2F21D580E}" destId="{C040AD4C-47A2-4EF6-BA35-F96AA620F6E2}" srcOrd="0" destOrd="0" presId="urn:microsoft.com/office/officeart/2005/8/layout/hierarchy1"/>
    <dgm:cxn modelId="{0617C25D-CB78-42DD-A66A-FE28A0B99E2C}" type="presParOf" srcId="{5734E17A-950C-40A2-979F-85C2F21D580E}" destId="{01138DA7-FEE0-467A-A644-072564ECA100}" srcOrd="1" destOrd="0" presId="urn:microsoft.com/office/officeart/2005/8/layout/hierarchy1"/>
    <dgm:cxn modelId="{03F88541-D506-4239-B689-4B1C2DA57A07}" type="presParOf" srcId="{073CD75A-1255-4AB0-B779-CB6810A5A47B}" destId="{83C5ACC5-7455-48C3-B733-9313EB2F832F}"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87499-2114-419E-9B75-2FDA73B7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37</Pages>
  <Words>4947</Words>
  <Characters>27211</Characters>
  <Application>Microsoft Office Word</Application>
  <DocSecurity>0</DocSecurity>
  <Lines>226</Lines>
  <Paragraphs>64</Paragraphs>
  <ScaleCrop>false</ScaleCrop>
  <HeadingPairs>
    <vt:vector size="4" baseType="variant">
      <vt:variant>
        <vt:lpstr>Titre</vt:lpstr>
      </vt:variant>
      <vt:variant>
        <vt:i4>1</vt:i4>
      </vt:variant>
      <vt:variant>
        <vt:lpstr>Titres</vt:lpstr>
      </vt:variant>
      <vt:variant>
        <vt:i4>36</vt:i4>
      </vt:variant>
    </vt:vector>
  </HeadingPairs>
  <TitlesOfParts>
    <vt:vector size="37" baseType="lpstr">
      <vt:lpstr/>
      <vt:lpstr>Dédicace </vt:lpstr>
      <vt:lpstr>Remerciement</vt:lpstr>
      <vt:lpstr>Introduction</vt:lpstr>
      <vt:lpstr>Contexte de projet</vt:lpstr>
      <vt:lpstr>    L’idée :</vt:lpstr>
      <vt:lpstr>    Objectif :</vt:lpstr>
      <vt:lpstr>    Organisation :</vt:lpstr>
      <vt:lpstr>    Statut :</vt:lpstr>
      <vt:lpstr>    </vt:lpstr>
      <vt:lpstr>Développements des items de l’étude</vt:lpstr>
      <vt:lpstr>    Étude de marché</vt:lpstr>
      <vt:lpstr>    </vt:lpstr>
      <vt:lpstr>    Étude technique</vt:lpstr>
      <vt:lpstr>    Étude financier</vt:lpstr>
      <vt:lpstr>    </vt:lpstr>
      <vt:lpstr>    Analyse par les ratios L’année N+1</vt:lpstr>
      <vt:lpstr>        Rentabilité financière </vt:lpstr>
      <vt:lpstr>        Rentabilité Économiques</vt:lpstr>
      <vt:lpstr>        Rentabilité de L’actif </vt:lpstr>
      <vt:lpstr>        Capacité d’autofinancement</vt:lpstr>
      <vt:lpstr>    </vt:lpstr>
      <vt:lpstr>    Étude marketing</vt:lpstr>
      <vt:lpstr>        Produit:( Product )</vt:lpstr>
      <vt:lpstr>        Prix: ( Price )</vt:lpstr>
      <vt:lpstr>        Placement (Distribution): ( Place )</vt:lpstr>
      <vt:lpstr>        </vt:lpstr>
      <vt:lpstr>        Promotion:</vt:lpstr>
      <vt:lpstr>    Les critères d’évaluation de la rentabilité financière</vt:lpstr>
      <vt:lpstr>        Délai de récupération de capital investi</vt:lpstr>
      <vt:lpstr>        La valeur actuelle nette (VAN)</vt:lpstr>
      <vt:lpstr>        L'indice de profitabilité (IP)</vt:lpstr>
      <vt:lpstr>    </vt:lpstr>
      <vt:lpstr>        </vt:lpstr>
      <vt:lpstr>        Le Taux de rentabilité interne (TRI)</vt:lpstr>
      <vt:lpstr>        </vt:lpstr>
      <vt:lpstr>Conclusion</vt:lpstr>
    </vt:vector>
  </TitlesOfParts>
  <Company/>
  <LinksUpToDate>false</LinksUpToDate>
  <CharactersWithSpaces>32094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hpi5</dc:creator>
  <cp:lastModifiedBy>Usuario</cp:lastModifiedBy>
  <cp:revision>19</cp:revision>
  <dcterms:created xsi:type="dcterms:W3CDTF">2024-03-26T17:22:00Z</dcterms:created>
  <dcterms:modified xsi:type="dcterms:W3CDTF">2024-05-08T21:46:00Z</dcterms:modified>
</cp:coreProperties>
</file>