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F86B03" wp14:paraId="5E5787A5" wp14:textId="6CCF3302">
      <w:pPr>
        <w:rPr>
          <w:b w:val="1"/>
          <w:bCs w:val="1"/>
        </w:rPr>
      </w:pPr>
      <w:r w:rsidR="4F360CE5">
        <w:rPr/>
        <w:t xml:space="preserve">                                                     </w:t>
      </w:r>
      <w:r w:rsidRPr="62F86B03" w:rsidR="4F360CE5">
        <w:rPr>
          <w:b w:val="1"/>
          <w:bCs w:val="1"/>
          <w:sz w:val="32"/>
          <w:szCs w:val="32"/>
        </w:rPr>
        <w:t>BUSINESS INSIGHTS</w:t>
      </w:r>
    </w:p>
    <w:p w:rsidR="62F86B03" w:rsidP="62F86B03" w:rsidRDefault="62F86B03" w14:paraId="669D6202" w14:textId="1656C187">
      <w:pPr>
        <w:rPr>
          <w:b w:val="0"/>
          <w:bCs w:val="0"/>
          <w:sz w:val="24"/>
          <w:szCs w:val="24"/>
        </w:rPr>
      </w:pPr>
    </w:p>
    <w:p w:rsidR="08C96DCD" w:rsidP="62F86B03" w:rsidRDefault="08C96DCD" w14:paraId="0BB3C221" w14:textId="580AC06B">
      <w:pPr>
        <w:rPr>
          <w:b w:val="0"/>
          <w:bCs w:val="0"/>
          <w:sz w:val="24"/>
          <w:szCs w:val="24"/>
        </w:rPr>
      </w:pPr>
      <w:bookmarkStart w:name="_Int_rkqF2qRw" w:id="1036255875"/>
      <w:r w:rsidRPr="62F86B03" w:rsidR="08C96DCD">
        <w:rPr>
          <w:b w:val="0"/>
          <w:bCs w:val="0"/>
          <w:sz w:val="24"/>
          <w:szCs w:val="24"/>
        </w:rPr>
        <w:t>INTRODUCTION</w:t>
      </w:r>
      <w:r w:rsidRPr="62F86B03" w:rsidR="07DED31B">
        <w:rPr>
          <w:b w:val="0"/>
          <w:bCs w:val="0"/>
          <w:sz w:val="24"/>
          <w:szCs w:val="24"/>
        </w:rPr>
        <w:t xml:space="preserve"> :</w:t>
      </w:r>
      <w:bookmarkEnd w:id="1036255875"/>
      <w:r w:rsidRPr="62F86B03" w:rsidR="07DED31B">
        <w:rPr>
          <w:b w:val="0"/>
          <w:bCs w:val="0"/>
          <w:sz w:val="24"/>
          <w:szCs w:val="24"/>
        </w:rPr>
        <w:t xml:space="preserve"> </w:t>
      </w:r>
    </w:p>
    <w:p w:rsidR="07DED31B" w:rsidP="62F86B03" w:rsidRDefault="07DED31B" w14:paraId="7FB238D0" w14:textId="314007CB">
      <w:pPr>
        <w:pStyle w:val="Normal"/>
        <w:rPr>
          <w:rFonts w:ascii="Aptos" w:hAnsi="Aptos" w:eastAsia="Aptos" w:cs="Aptos"/>
          <w:noProof w:val="0"/>
          <w:sz w:val="24"/>
          <w:szCs w:val="24"/>
          <w:lang w:val="en-GB"/>
        </w:rPr>
      </w:pPr>
      <w:r w:rsidRPr="62F86B03" w:rsidR="07DED31B">
        <w:rPr>
          <w:b w:val="0"/>
          <w:bCs w:val="0"/>
          <w:sz w:val="24"/>
          <w:szCs w:val="24"/>
        </w:rPr>
        <w:t xml:space="preserve">                         This document provides the</w:t>
      </w:r>
      <w:r w:rsidRPr="62F86B03" w:rsidR="38E8F8CC">
        <w:rPr>
          <w:b w:val="0"/>
          <w:bCs w:val="0"/>
          <w:sz w:val="24"/>
          <w:szCs w:val="24"/>
        </w:rPr>
        <w:t xml:space="preserve"> analysis and insights of the </w:t>
      </w:r>
      <w:r w:rsidRPr="62F86B03" w:rsidR="38E8F8CC">
        <w:rPr>
          <w:rFonts w:ascii="Aptos" w:hAnsi="Aptos" w:eastAsia="Aptos" w:cs="Aptos"/>
          <w:noProof w:val="0"/>
          <w:sz w:val="24"/>
          <w:szCs w:val="24"/>
          <w:lang w:val="en-GB"/>
        </w:rPr>
        <w:t>pharmaceutical supply chain performance</w:t>
      </w:r>
      <w:r w:rsidRPr="62F86B03" w:rsidR="46031A85">
        <w:rPr>
          <w:rFonts w:ascii="Aptos" w:hAnsi="Aptos" w:eastAsia="Aptos" w:cs="Aptos"/>
          <w:noProof w:val="0"/>
          <w:sz w:val="24"/>
          <w:szCs w:val="24"/>
          <w:lang w:val="en-GB"/>
        </w:rPr>
        <w:t xml:space="preserve">.  And this document will provide the insights of </w:t>
      </w:r>
      <w:r w:rsidRPr="62F86B03" w:rsidR="02E8DE29">
        <w:rPr>
          <w:rFonts w:ascii="Aptos" w:hAnsi="Aptos" w:eastAsia="Aptos" w:cs="Aptos"/>
          <w:noProof w:val="0"/>
          <w:sz w:val="24"/>
          <w:szCs w:val="24"/>
          <w:lang w:val="en-GB"/>
        </w:rPr>
        <w:t>sales trends, best-selling products, and inventory levels based on data extracted from hospital pharmacy.</w:t>
      </w:r>
    </w:p>
    <w:p w:rsidR="62F86B03" w:rsidP="62F86B03" w:rsidRDefault="62F86B03" w14:paraId="211DB5D5" w14:textId="5781E3F0">
      <w:pPr>
        <w:pStyle w:val="Normal"/>
        <w:rPr>
          <w:rFonts w:ascii="Aptos" w:hAnsi="Aptos" w:eastAsia="Aptos" w:cs="Aptos"/>
          <w:noProof w:val="0"/>
          <w:sz w:val="24"/>
          <w:szCs w:val="24"/>
          <w:lang w:val="en-GB"/>
        </w:rPr>
      </w:pPr>
    </w:p>
    <w:p w:rsidR="541A0D3F" w:rsidP="62F86B03" w:rsidRDefault="541A0D3F" w14:paraId="2DF9D65F" w14:textId="7B8F1BB2">
      <w:pPr>
        <w:pStyle w:val="Normal"/>
        <w:rPr>
          <w:rFonts w:ascii="Aptos" w:hAnsi="Aptos" w:eastAsia="Aptos" w:cs="Aptos"/>
          <w:noProof w:val="0"/>
          <w:sz w:val="24"/>
          <w:szCs w:val="24"/>
          <w:lang w:val="en-GB"/>
        </w:rPr>
      </w:pPr>
      <w:bookmarkStart w:name="_Int_4qgTZNbs" w:id="323272164"/>
      <w:r w:rsidRPr="62F86B03" w:rsidR="541A0D3F">
        <w:rPr>
          <w:rFonts w:ascii="Aptos" w:hAnsi="Aptos" w:eastAsia="Aptos" w:cs="Aptos"/>
          <w:noProof w:val="0"/>
          <w:sz w:val="24"/>
          <w:szCs w:val="24"/>
          <w:lang w:val="en-GB"/>
        </w:rPr>
        <w:t>METHODOLOGY :</w:t>
      </w:r>
      <w:bookmarkEnd w:id="323272164"/>
      <w:r w:rsidRPr="62F86B03" w:rsidR="541A0D3F">
        <w:rPr>
          <w:rFonts w:ascii="Aptos" w:hAnsi="Aptos" w:eastAsia="Aptos" w:cs="Aptos"/>
          <w:noProof w:val="0"/>
          <w:sz w:val="24"/>
          <w:szCs w:val="24"/>
          <w:lang w:val="en-GB"/>
        </w:rPr>
        <w:t xml:space="preserve"> </w:t>
      </w:r>
    </w:p>
    <w:p w:rsidR="43AC5AC8" w:rsidP="62F86B03" w:rsidRDefault="43AC5AC8" w14:paraId="2BAF9D29" w14:textId="046DAA39">
      <w:pPr>
        <w:pStyle w:val="Normal"/>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                          Data was extracted using SQL queries and </w:t>
      </w:r>
      <w:r w:rsidRPr="62F86B03" w:rsidR="43AC5AC8">
        <w:rPr>
          <w:rFonts w:ascii="Aptos" w:hAnsi="Aptos" w:eastAsia="Aptos" w:cs="Aptos"/>
          <w:noProof w:val="0"/>
          <w:sz w:val="24"/>
          <w:szCs w:val="24"/>
          <w:lang w:val="en-GB"/>
        </w:rPr>
        <w:t>analyzed.</w:t>
      </w:r>
    </w:p>
    <w:p w:rsidR="62F86B03" w:rsidP="62F86B03" w:rsidRDefault="62F86B03" w14:paraId="5C8EF833" w14:textId="2A962AD2">
      <w:pPr>
        <w:pStyle w:val="Normal"/>
        <w:rPr>
          <w:rFonts w:ascii="Aptos" w:hAnsi="Aptos" w:eastAsia="Aptos" w:cs="Aptos"/>
          <w:noProof w:val="0"/>
          <w:sz w:val="24"/>
          <w:szCs w:val="24"/>
          <w:lang w:val="en-GB"/>
        </w:rPr>
      </w:pPr>
    </w:p>
    <w:p w:rsidR="43AC5AC8" w:rsidP="62F86B03" w:rsidRDefault="43AC5AC8" w14:paraId="68D0B6D3" w14:textId="3A24D0B3">
      <w:pPr>
        <w:pStyle w:val="Normal"/>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DATA </w:t>
      </w:r>
      <w:bookmarkStart w:name="_Int_p5YXcgV1" w:id="1308486421"/>
      <w:r w:rsidRPr="62F86B03" w:rsidR="43AC5AC8">
        <w:rPr>
          <w:rFonts w:ascii="Aptos" w:hAnsi="Aptos" w:eastAsia="Aptos" w:cs="Aptos"/>
          <w:noProof w:val="0"/>
          <w:sz w:val="24"/>
          <w:szCs w:val="24"/>
          <w:lang w:val="en-GB"/>
        </w:rPr>
        <w:t>OVERVIEW :</w:t>
      </w:r>
      <w:bookmarkEnd w:id="1308486421"/>
      <w:r w:rsidRPr="62F86B03" w:rsidR="43AC5AC8">
        <w:rPr>
          <w:rFonts w:ascii="Aptos" w:hAnsi="Aptos" w:eastAsia="Aptos" w:cs="Aptos"/>
          <w:noProof w:val="0"/>
          <w:sz w:val="24"/>
          <w:szCs w:val="24"/>
          <w:lang w:val="en-GB"/>
        </w:rPr>
        <w:t xml:space="preserve"> </w:t>
      </w:r>
    </w:p>
    <w:p w:rsidR="43AC5AC8" w:rsidP="62F86B03" w:rsidRDefault="43AC5AC8" w14:paraId="074D571E" w14:textId="5108A6B7">
      <w:pPr>
        <w:pStyle w:val="Normal"/>
        <w:spacing w:before="240" w:beforeAutospacing="off" w:after="240" w:afterAutospacing="off"/>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                      </w:t>
      </w:r>
      <w:r w:rsidRPr="62F86B03" w:rsidR="48BE4EFF">
        <w:rPr>
          <w:rFonts w:ascii="Aptos" w:hAnsi="Aptos" w:eastAsia="Aptos" w:cs="Aptos"/>
          <w:noProof w:val="0"/>
          <w:sz w:val="24"/>
          <w:szCs w:val="24"/>
          <w:lang w:val="en-GB"/>
        </w:rPr>
        <w:t>The dataset contains information about pharmaceutical transactions including details such as Bill Date, Quantity, Unit Cost Price (UCP) without GST, Purchase GST Percentage, MRP, Total Cost, Total Discount, Net Sales, Return MRP, Generic Name, Subcategory, Subcategory L3, Anonymized Bill Number, and Anonymized Specialisation.</w:t>
      </w:r>
    </w:p>
    <w:p w:rsidR="3DD773D4" w:rsidP="62F86B03" w:rsidRDefault="3DD773D4" w14:paraId="1B010C8B" w14:textId="32C2BE8D">
      <w:pPr>
        <w:pStyle w:val="Normal"/>
        <w:rPr>
          <w:rFonts w:ascii="Aptos" w:hAnsi="Aptos" w:eastAsia="Aptos" w:cs="Aptos"/>
          <w:noProof w:val="0"/>
          <w:sz w:val="24"/>
          <w:szCs w:val="24"/>
          <w:lang w:val="en-GB"/>
        </w:rPr>
      </w:pPr>
      <w:bookmarkStart w:name="_Int_5jqSs4DR" w:id="624336655"/>
      <w:r w:rsidRPr="62F86B03" w:rsidR="3DD773D4">
        <w:rPr>
          <w:rFonts w:ascii="Aptos" w:hAnsi="Aptos" w:eastAsia="Aptos" w:cs="Aptos"/>
          <w:noProof w:val="0"/>
          <w:sz w:val="24"/>
          <w:szCs w:val="24"/>
          <w:lang w:val="en-GB"/>
        </w:rPr>
        <w:t>INSIGHTS :</w:t>
      </w:r>
      <w:bookmarkEnd w:id="624336655"/>
      <w:r w:rsidRPr="62F86B03" w:rsidR="3DD773D4">
        <w:rPr>
          <w:rFonts w:ascii="Aptos" w:hAnsi="Aptos" w:eastAsia="Aptos" w:cs="Aptos"/>
          <w:noProof w:val="0"/>
          <w:sz w:val="24"/>
          <w:szCs w:val="24"/>
          <w:lang w:val="en-GB"/>
        </w:rPr>
        <w:t xml:space="preserve"> </w:t>
      </w:r>
    </w:p>
    <w:p w:rsidR="3DD773D4" w:rsidP="62F86B03" w:rsidRDefault="3DD773D4" w14:paraId="5CB731F0" w14:textId="257566D9">
      <w:pPr>
        <w:pStyle w:val="Normal"/>
        <w:rPr>
          <w:rFonts w:ascii="Aptos" w:hAnsi="Aptos" w:eastAsia="Aptos" w:cs="Aptos"/>
          <w:noProof w:val="0"/>
          <w:sz w:val="24"/>
          <w:szCs w:val="24"/>
          <w:lang w:val="en-GB"/>
        </w:rPr>
      </w:pPr>
      <w:r w:rsidRPr="62F86B03" w:rsidR="3DD773D4">
        <w:rPr>
          <w:rFonts w:ascii="Aptos" w:hAnsi="Aptos" w:eastAsia="Aptos" w:cs="Aptos"/>
          <w:noProof w:val="0"/>
          <w:sz w:val="24"/>
          <w:szCs w:val="24"/>
          <w:lang w:val="en-GB"/>
        </w:rPr>
        <w:t xml:space="preserve">          In sub category column </w:t>
      </w:r>
      <w:bookmarkStart w:name="_Int_d9xUYGYN" w:id="65593940"/>
      <w:r w:rsidRPr="62F86B03" w:rsidR="3DD773D4">
        <w:rPr>
          <w:rFonts w:ascii="Aptos" w:hAnsi="Aptos" w:eastAsia="Aptos" w:cs="Aptos"/>
          <w:noProof w:val="0"/>
          <w:sz w:val="24"/>
          <w:szCs w:val="24"/>
          <w:lang w:val="en-GB"/>
        </w:rPr>
        <w:t>mainly</w:t>
      </w:r>
      <w:bookmarkEnd w:id="65593940"/>
      <w:r w:rsidRPr="62F86B03" w:rsidR="3DD773D4">
        <w:rPr>
          <w:rFonts w:ascii="Aptos" w:hAnsi="Aptos" w:eastAsia="Aptos" w:cs="Aptos"/>
          <w:noProof w:val="0"/>
          <w:sz w:val="24"/>
          <w:szCs w:val="24"/>
          <w:lang w:val="en-GB"/>
        </w:rPr>
        <w:t xml:space="preserve"> there are three products </w:t>
      </w:r>
      <w:r w:rsidRPr="62F86B03" w:rsidR="2D302EF0">
        <w:rPr>
          <w:rFonts w:ascii="Aptos" w:hAnsi="Aptos" w:eastAsia="Aptos" w:cs="Aptos"/>
          <w:noProof w:val="0"/>
          <w:sz w:val="24"/>
          <w:szCs w:val="24"/>
          <w:lang w:val="en-GB"/>
        </w:rPr>
        <w:t>Injections</w:t>
      </w:r>
      <w:r w:rsidRPr="62F86B03" w:rsidR="7076370C">
        <w:rPr>
          <w:rFonts w:ascii="Aptos" w:hAnsi="Aptos" w:eastAsia="Aptos" w:cs="Aptos"/>
          <w:noProof w:val="0"/>
          <w:sz w:val="24"/>
          <w:szCs w:val="24"/>
          <w:lang w:val="en-GB"/>
        </w:rPr>
        <w:t>, Tablets &amp; Capsules, IV Fluids,</w:t>
      </w:r>
      <w:r w:rsidRPr="62F86B03" w:rsidR="446CFAB1">
        <w:rPr>
          <w:rFonts w:ascii="Aptos" w:hAnsi="Aptos" w:eastAsia="Aptos" w:cs="Aptos"/>
          <w:noProof w:val="0"/>
          <w:sz w:val="24"/>
          <w:szCs w:val="24"/>
          <w:lang w:val="en-GB"/>
        </w:rPr>
        <w:t xml:space="preserve"> Electrolytes and TPN. IN </w:t>
      </w:r>
      <w:r w:rsidRPr="62F86B03" w:rsidR="3B75D99D">
        <w:rPr>
          <w:rFonts w:ascii="Aptos" w:hAnsi="Aptos" w:eastAsia="Aptos" w:cs="Aptos"/>
          <w:noProof w:val="0"/>
          <w:sz w:val="24"/>
          <w:szCs w:val="24"/>
          <w:lang w:val="en-GB"/>
        </w:rPr>
        <w:t xml:space="preserve">these the injection is the top </w:t>
      </w:r>
      <w:r w:rsidRPr="62F86B03" w:rsidR="1EB1A846">
        <w:rPr>
          <w:rFonts w:ascii="Aptos" w:hAnsi="Aptos" w:eastAsia="Aptos" w:cs="Aptos"/>
          <w:noProof w:val="0"/>
          <w:sz w:val="24"/>
          <w:szCs w:val="24"/>
          <w:lang w:val="en-GB"/>
        </w:rPr>
        <w:t xml:space="preserve">sold </w:t>
      </w:r>
      <w:r w:rsidRPr="62F86B03" w:rsidR="4D868C33">
        <w:rPr>
          <w:rFonts w:ascii="Aptos" w:hAnsi="Aptos" w:eastAsia="Aptos" w:cs="Aptos"/>
          <w:noProof w:val="0"/>
          <w:sz w:val="24"/>
          <w:szCs w:val="24"/>
          <w:lang w:val="en-GB"/>
        </w:rPr>
        <w:t>product</w:t>
      </w:r>
      <w:r w:rsidRPr="62F86B03" w:rsidR="1EB1A846">
        <w:rPr>
          <w:rFonts w:ascii="Aptos" w:hAnsi="Aptos" w:eastAsia="Aptos" w:cs="Aptos"/>
          <w:noProof w:val="0"/>
          <w:sz w:val="24"/>
          <w:szCs w:val="24"/>
          <w:lang w:val="en-GB"/>
        </w:rPr>
        <w:t xml:space="preserve"> in yearly and monthly wise</w:t>
      </w:r>
      <w:r w:rsidRPr="62F86B03" w:rsidR="624BBC04">
        <w:rPr>
          <w:rFonts w:ascii="Aptos" w:hAnsi="Aptos" w:eastAsia="Aptos" w:cs="Aptos"/>
          <w:noProof w:val="0"/>
          <w:sz w:val="24"/>
          <w:szCs w:val="24"/>
          <w:lang w:val="en-GB"/>
        </w:rPr>
        <w:t xml:space="preserve">, </w:t>
      </w:r>
      <w:r w:rsidRPr="62F86B03" w:rsidR="2843A1E4">
        <w:rPr>
          <w:rFonts w:ascii="Aptos" w:hAnsi="Aptos" w:eastAsia="Aptos" w:cs="Aptos"/>
          <w:noProof w:val="0"/>
          <w:sz w:val="24"/>
          <w:szCs w:val="24"/>
          <w:lang w:val="en-GB"/>
        </w:rPr>
        <w:t>Tablets &amp; Capsules are second best sold</w:t>
      </w:r>
      <w:r w:rsidRPr="62F86B03" w:rsidR="599FA7B7">
        <w:rPr>
          <w:rFonts w:ascii="Aptos" w:hAnsi="Aptos" w:eastAsia="Aptos" w:cs="Aptos"/>
          <w:noProof w:val="0"/>
          <w:sz w:val="24"/>
          <w:szCs w:val="24"/>
          <w:lang w:val="en-GB"/>
        </w:rPr>
        <w:t xml:space="preserve"> </w:t>
      </w:r>
      <w:bookmarkStart w:name="_Int_JSuvhmmM" w:id="1707554393"/>
      <w:r w:rsidRPr="62F86B03" w:rsidR="2843A1E4">
        <w:rPr>
          <w:rFonts w:ascii="Aptos" w:hAnsi="Aptos" w:eastAsia="Aptos" w:cs="Aptos"/>
          <w:noProof w:val="0"/>
          <w:sz w:val="24"/>
          <w:szCs w:val="24"/>
          <w:lang w:val="en-GB"/>
        </w:rPr>
        <w:t xml:space="preserve">product </w:t>
      </w:r>
      <w:r w:rsidRPr="62F86B03" w:rsidR="3425EB4F">
        <w:rPr>
          <w:rFonts w:ascii="Aptos" w:hAnsi="Aptos" w:eastAsia="Aptos" w:cs="Aptos"/>
          <w:noProof w:val="0"/>
          <w:sz w:val="24"/>
          <w:szCs w:val="24"/>
          <w:lang w:val="en-GB"/>
        </w:rPr>
        <w:t xml:space="preserve"> and</w:t>
      </w:r>
      <w:bookmarkEnd w:id="1707554393"/>
      <w:r w:rsidRPr="62F86B03" w:rsidR="3425EB4F">
        <w:rPr>
          <w:rFonts w:ascii="Aptos" w:hAnsi="Aptos" w:eastAsia="Aptos" w:cs="Aptos"/>
          <w:noProof w:val="0"/>
          <w:sz w:val="24"/>
          <w:szCs w:val="24"/>
          <w:lang w:val="en-GB"/>
        </w:rPr>
        <w:t xml:space="preserve">  IV Fluids, Electrolytes and TPN </w:t>
      </w:r>
      <w:bookmarkStart w:name="_Int_ZJVXO32M" w:id="536654550"/>
      <w:r w:rsidRPr="62F86B03" w:rsidR="3425EB4F">
        <w:rPr>
          <w:rFonts w:ascii="Aptos" w:hAnsi="Aptos" w:eastAsia="Aptos" w:cs="Aptos"/>
          <w:noProof w:val="0"/>
          <w:sz w:val="24"/>
          <w:szCs w:val="24"/>
          <w:lang w:val="en-GB"/>
        </w:rPr>
        <w:t>are  third</w:t>
      </w:r>
      <w:bookmarkEnd w:id="536654550"/>
      <w:r w:rsidRPr="62F86B03" w:rsidR="3425EB4F">
        <w:rPr>
          <w:rFonts w:ascii="Aptos" w:hAnsi="Aptos" w:eastAsia="Aptos" w:cs="Aptos"/>
          <w:noProof w:val="0"/>
          <w:sz w:val="24"/>
          <w:szCs w:val="24"/>
          <w:lang w:val="en-GB"/>
        </w:rPr>
        <w:t xml:space="preserve"> .</w:t>
      </w:r>
    </w:p>
    <w:p w:rsidR="26E599E9" w:rsidP="62F86B03" w:rsidRDefault="26E599E9" w14:paraId="5AF70CD8" w14:textId="1E415385">
      <w:pPr>
        <w:pStyle w:val="Normal"/>
        <w:rPr>
          <w:rFonts w:ascii="Aptos" w:hAnsi="Aptos" w:eastAsia="Aptos" w:cs="Aptos"/>
          <w:noProof w:val="0"/>
          <w:sz w:val="24"/>
          <w:szCs w:val="24"/>
          <w:lang w:val="en-GB"/>
        </w:rPr>
      </w:pPr>
      <w:r w:rsidRPr="62F86B03" w:rsidR="26E599E9">
        <w:rPr>
          <w:rFonts w:ascii="Aptos" w:hAnsi="Aptos" w:eastAsia="Aptos" w:cs="Aptos"/>
          <w:noProof w:val="0"/>
          <w:sz w:val="24"/>
          <w:szCs w:val="24"/>
          <w:lang w:val="en-GB"/>
        </w:rPr>
        <w:t xml:space="preserve">       In Injections meropenem 1</w:t>
      </w:r>
      <w:r w:rsidRPr="62F86B03" w:rsidR="2132E5D7">
        <w:rPr>
          <w:rFonts w:ascii="Aptos" w:hAnsi="Aptos" w:eastAsia="Aptos" w:cs="Aptos"/>
          <w:noProof w:val="0"/>
          <w:sz w:val="24"/>
          <w:szCs w:val="24"/>
          <w:lang w:val="en-GB"/>
        </w:rPr>
        <w:t xml:space="preserve">mg, </w:t>
      </w:r>
      <w:r w:rsidRPr="62F86B03" w:rsidR="7D4BB72D">
        <w:rPr>
          <w:rFonts w:ascii="Aptos" w:hAnsi="Aptos" w:eastAsia="Aptos" w:cs="Aptos"/>
          <w:noProof w:val="0"/>
          <w:sz w:val="24"/>
          <w:szCs w:val="24"/>
          <w:lang w:val="en-GB"/>
        </w:rPr>
        <w:t>Liposomal Amphotericin B 5</w:t>
      </w:r>
      <w:r w:rsidRPr="62F86B03" w:rsidR="402FA7C6">
        <w:rPr>
          <w:rFonts w:ascii="Aptos" w:hAnsi="Aptos" w:eastAsia="Aptos" w:cs="Aptos"/>
          <w:noProof w:val="0"/>
          <w:sz w:val="24"/>
          <w:szCs w:val="24"/>
          <w:lang w:val="en-GB"/>
        </w:rPr>
        <w:t>0</w:t>
      </w:r>
      <w:r w:rsidRPr="62F86B03" w:rsidR="0F12AD71">
        <w:rPr>
          <w:rFonts w:ascii="Aptos" w:hAnsi="Aptos" w:eastAsia="Aptos" w:cs="Aptos"/>
          <w:noProof w:val="0"/>
          <w:sz w:val="24"/>
          <w:szCs w:val="24"/>
          <w:lang w:val="en-GB"/>
        </w:rPr>
        <w:t xml:space="preserve"> mg and Human Albu</w:t>
      </w:r>
      <w:r w:rsidRPr="62F86B03" w:rsidR="4A65C057">
        <w:rPr>
          <w:rFonts w:ascii="Aptos" w:hAnsi="Aptos" w:eastAsia="Aptos" w:cs="Aptos"/>
          <w:noProof w:val="0"/>
          <w:sz w:val="24"/>
          <w:szCs w:val="24"/>
          <w:lang w:val="en-GB"/>
        </w:rPr>
        <w:t>min 25 % has sold more.</w:t>
      </w:r>
      <w:r w:rsidRPr="62F86B03" w:rsidR="2B5B0313">
        <w:rPr>
          <w:rFonts w:ascii="Aptos" w:hAnsi="Aptos" w:eastAsia="Aptos" w:cs="Aptos"/>
          <w:noProof w:val="0"/>
          <w:sz w:val="24"/>
          <w:szCs w:val="24"/>
          <w:lang w:val="en-GB"/>
        </w:rPr>
        <w:t xml:space="preserve"> In IV Fluids, Electrolytes and TPN Human Albumin 25 %, </w:t>
      </w:r>
      <w:r w:rsidRPr="62F86B03" w:rsidR="0BCD001F">
        <w:rPr>
          <w:rFonts w:ascii="Aptos" w:hAnsi="Aptos" w:eastAsia="Aptos" w:cs="Aptos"/>
          <w:noProof w:val="0"/>
          <w:sz w:val="24"/>
          <w:szCs w:val="24"/>
          <w:lang w:val="en-GB"/>
        </w:rPr>
        <w:t xml:space="preserve">Multiple Electrolytes 500ml IVF and Sodium Chloride 0.9 % </w:t>
      </w:r>
      <w:r w:rsidRPr="62F86B03" w:rsidR="62F663F2">
        <w:rPr>
          <w:rFonts w:ascii="Aptos" w:hAnsi="Aptos" w:eastAsia="Aptos" w:cs="Aptos"/>
          <w:noProof w:val="0"/>
          <w:sz w:val="24"/>
          <w:szCs w:val="24"/>
          <w:lang w:val="en-GB"/>
        </w:rPr>
        <w:t>has been sold more</w:t>
      </w:r>
      <w:r w:rsidRPr="62F86B03" w:rsidR="2A3F3510">
        <w:rPr>
          <w:rFonts w:ascii="Aptos" w:hAnsi="Aptos" w:eastAsia="Aptos" w:cs="Aptos"/>
          <w:noProof w:val="0"/>
          <w:sz w:val="24"/>
          <w:szCs w:val="24"/>
          <w:lang w:val="en-GB"/>
        </w:rPr>
        <w:t xml:space="preserve">. In Tablets &amp; Capsules </w:t>
      </w:r>
      <w:r w:rsidRPr="62F86B03" w:rsidR="107414F8">
        <w:rPr>
          <w:rFonts w:ascii="Aptos" w:hAnsi="Aptos" w:eastAsia="Aptos" w:cs="Aptos"/>
          <w:noProof w:val="0"/>
          <w:sz w:val="24"/>
          <w:szCs w:val="24"/>
          <w:lang w:val="en-GB"/>
        </w:rPr>
        <w:t xml:space="preserve">Valganciclovir 450mg, </w:t>
      </w:r>
      <w:r w:rsidRPr="62F86B03" w:rsidR="4BFDF0EA">
        <w:rPr>
          <w:rFonts w:ascii="Aptos" w:hAnsi="Aptos" w:eastAsia="Aptos" w:cs="Aptos"/>
          <w:noProof w:val="0"/>
          <w:sz w:val="24"/>
          <w:szCs w:val="24"/>
          <w:lang w:val="en-GB"/>
        </w:rPr>
        <w:t>Ursodeoxycholic acid 300mg and Voriconazole</w:t>
      </w:r>
      <w:r w:rsidRPr="62F86B03" w:rsidR="2B8C93FD">
        <w:rPr>
          <w:rFonts w:ascii="Aptos" w:hAnsi="Aptos" w:eastAsia="Aptos" w:cs="Aptos"/>
          <w:noProof w:val="0"/>
          <w:sz w:val="24"/>
          <w:szCs w:val="24"/>
          <w:lang w:val="en-GB"/>
        </w:rPr>
        <w:t xml:space="preserve"> 200mg has been sold more.</w:t>
      </w:r>
    </w:p>
    <w:p w:rsidR="530279A9" w:rsidP="62F86B03" w:rsidRDefault="530279A9" w14:paraId="409487F7" w14:textId="3AC9E2DA">
      <w:pPr>
        <w:pStyle w:val="Normal"/>
        <w:rPr>
          <w:rFonts w:ascii="Aptos" w:hAnsi="Aptos" w:eastAsia="Aptos" w:cs="Aptos"/>
          <w:noProof w:val="0"/>
          <w:sz w:val="24"/>
          <w:szCs w:val="24"/>
          <w:lang w:val="en-GB"/>
        </w:rPr>
      </w:pPr>
      <w:r w:rsidRPr="62F86B03" w:rsidR="530279A9">
        <w:rPr>
          <w:rFonts w:ascii="Aptos" w:hAnsi="Aptos" w:eastAsia="Aptos" w:cs="Aptos"/>
          <w:noProof w:val="0"/>
          <w:sz w:val="24"/>
          <w:szCs w:val="24"/>
          <w:lang w:val="en-GB"/>
        </w:rPr>
        <w:t xml:space="preserve">         Water for injection 10 ml solution, Ondansetron</w:t>
      </w:r>
      <w:r w:rsidRPr="62F86B03" w:rsidR="68F95DDA">
        <w:rPr>
          <w:rFonts w:ascii="Aptos" w:hAnsi="Aptos" w:eastAsia="Aptos" w:cs="Aptos"/>
          <w:noProof w:val="0"/>
          <w:sz w:val="24"/>
          <w:szCs w:val="24"/>
          <w:lang w:val="en-GB"/>
        </w:rPr>
        <w:t xml:space="preserve"> 2mg/ml and </w:t>
      </w:r>
      <w:r w:rsidRPr="62F86B03" w:rsidR="68F95DDA">
        <w:rPr>
          <w:rFonts w:ascii="Aptos" w:hAnsi="Aptos" w:eastAsia="Aptos" w:cs="Aptos"/>
          <w:noProof w:val="0"/>
          <w:sz w:val="24"/>
          <w:szCs w:val="24"/>
          <w:lang w:val="en-GB"/>
        </w:rPr>
        <w:t>pipearacillin</w:t>
      </w:r>
      <w:r w:rsidRPr="62F86B03" w:rsidR="68F95DDA">
        <w:rPr>
          <w:rFonts w:ascii="Aptos" w:hAnsi="Aptos" w:eastAsia="Aptos" w:cs="Aptos"/>
          <w:noProof w:val="0"/>
          <w:sz w:val="24"/>
          <w:szCs w:val="24"/>
          <w:lang w:val="en-GB"/>
        </w:rPr>
        <w:t xml:space="preserve"> 4mg </w:t>
      </w:r>
      <w:r w:rsidRPr="62F86B03" w:rsidR="38755DFC">
        <w:rPr>
          <w:rFonts w:ascii="Aptos" w:hAnsi="Aptos" w:eastAsia="Aptos" w:cs="Aptos"/>
          <w:noProof w:val="0"/>
          <w:sz w:val="24"/>
          <w:szCs w:val="24"/>
          <w:lang w:val="en-GB"/>
        </w:rPr>
        <w:t xml:space="preserve">+ </w:t>
      </w:r>
      <w:r w:rsidRPr="62F86B03" w:rsidR="38755DFC">
        <w:rPr>
          <w:rFonts w:ascii="Aptos" w:hAnsi="Aptos" w:eastAsia="Aptos" w:cs="Aptos"/>
          <w:noProof w:val="0"/>
          <w:sz w:val="24"/>
          <w:szCs w:val="24"/>
          <w:lang w:val="en-GB"/>
        </w:rPr>
        <w:t>tazobactum</w:t>
      </w:r>
      <w:r w:rsidRPr="62F86B03" w:rsidR="38755DFC">
        <w:rPr>
          <w:rFonts w:ascii="Aptos" w:hAnsi="Aptos" w:eastAsia="Aptos" w:cs="Aptos"/>
          <w:noProof w:val="0"/>
          <w:sz w:val="24"/>
          <w:szCs w:val="24"/>
          <w:lang w:val="en-GB"/>
        </w:rPr>
        <w:t xml:space="preserve"> 5 mg are</w:t>
      </w:r>
      <w:r w:rsidRPr="62F86B03" w:rsidR="616CD048">
        <w:rPr>
          <w:rFonts w:ascii="Aptos" w:hAnsi="Aptos" w:eastAsia="Aptos" w:cs="Aptos"/>
          <w:noProof w:val="0"/>
          <w:sz w:val="24"/>
          <w:szCs w:val="24"/>
          <w:lang w:val="en-GB"/>
        </w:rPr>
        <w:t xml:space="preserve"> the</w:t>
      </w:r>
      <w:r w:rsidRPr="62F86B03" w:rsidR="38755DFC">
        <w:rPr>
          <w:rFonts w:ascii="Aptos" w:hAnsi="Aptos" w:eastAsia="Aptos" w:cs="Aptos"/>
          <w:noProof w:val="0"/>
          <w:sz w:val="24"/>
          <w:szCs w:val="24"/>
          <w:lang w:val="en-GB"/>
        </w:rPr>
        <w:t xml:space="preserve"> </w:t>
      </w:r>
      <w:r w:rsidRPr="62F86B03" w:rsidR="4693AC7D">
        <w:rPr>
          <w:rFonts w:ascii="Aptos" w:hAnsi="Aptos" w:eastAsia="Aptos" w:cs="Aptos"/>
          <w:noProof w:val="0"/>
          <w:sz w:val="24"/>
          <w:szCs w:val="24"/>
          <w:lang w:val="en-GB"/>
        </w:rPr>
        <w:t xml:space="preserve">top 3 product </w:t>
      </w:r>
      <w:r w:rsidRPr="62F86B03" w:rsidR="38755DFC">
        <w:rPr>
          <w:rFonts w:ascii="Aptos" w:hAnsi="Aptos" w:eastAsia="Aptos" w:cs="Aptos"/>
          <w:noProof w:val="0"/>
          <w:sz w:val="24"/>
          <w:szCs w:val="24"/>
          <w:lang w:val="en-GB"/>
        </w:rPr>
        <w:t>demand</w:t>
      </w:r>
      <w:r w:rsidRPr="62F86B03" w:rsidR="524A7981">
        <w:rPr>
          <w:rFonts w:ascii="Aptos" w:hAnsi="Aptos" w:eastAsia="Aptos" w:cs="Aptos"/>
          <w:noProof w:val="0"/>
          <w:sz w:val="24"/>
          <w:szCs w:val="24"/>
          <w:lang w:val="en-GB"/>
        </w:rPr>
        <w:t xml:space="preserve">ing </w:t>
      </w:r>
      <w:r w:rsidRPr="62F86B03" w:rsidR="38755DFC">
        <w:rPr>
          <w:rFonts w:ascii="Aptos" w:hAnsi="Aptos" w:eastAsia="Aptos" w:cs="Aptos"/>
          <w:noProof w:val="0"/>
          <w:sz w:val="24"/>
          <w:szCs w:val="24"/>
          <w:lang w:val="en-GB"/>
        </w:rPr>
        <w:t>in Inject</w:t>
      </w:r>
      <w:r w:rsidRPr="62F86B03" w:rsidR="7845C608">
        <w:rPr>
          <w:rFonts w:ascii="Aptos" w:hAnsi="Aptos" w:eastAsia="Aptos" w:cs="Aptos"/>
          <w:noProof w:val="0"/>
          <w:sz w:val="24"/>
          <w:szCs w:val="24"/>
          <w:lang w:val="en-GB"/>
        </w:rPr>
        <w:t>i</w:t>
      </w:r>
      <w:r w:rsidRPr="62F86B03" w:rsidR="38755DFC">
        <w:rPr>
          <w:rFonts w:ascii="Aptos" w:hAnsi="Aptos" w:eastAsia="Aptos" w:cs="Aptos"/>
          <w:noProof w:val="0"/>
          <w:sz w:val="24"/>
          <w:szCs w:val="24"/>
          <w:lang w:val="en-GB"/>
        </w:rPr>
        <w:t>o</w:t>
      </w:r>
      <w:r w:rsidRPr="62F86B03" w:rsidR="672F41FC">
        <w:rPr>
          <w:rFonts w:ascii="Aptos" w:hAnsi="Aptos" w:eastAsia="Aptos" w:cs="Aptos"/>
          <w:noProof w:val="0"/>
          <w:sz w:val="24"/>
          <w:szCs w:val="24"/>
          <w:lang w:val="en-GB"/>
        </w:rPr>
        <w:t xml:space="preserve">ns. </w:t>
      </w:r>
      <w:r w:rsidRPr="62F86B03" w:rsidR="644A7181">
        <w:rPr>
          <w:rFonts w:ascii="Aptos" w:hAnsi="Aptos" w:eastAsia="Aptos" w:cs="Aptos"/>
          <w:noProof w:val="0"/>
          <w:sz w:val="24"/>
          <w:szCs w:val="24"/>
          <w:lang w:val="en-GB"/>
        </w:rPr>
        <w:t>Sodium Chloride 0.9 %</w:t>
      </w:r>
      <w:r w:rsidRPr="62F86B03" w:rsidR="78B2B020">
        <w:rPr>
          <w:rFonts w:ascii="Aptos" w:hAnsi="Aptos" w:eastAsia="Aptos" w:cs="Aptos"/>
          <w:noProof w:val="0"/>
          <w:sz w:val="24"/>
          <w:szCs w:val="24"/>
          <w:lang w:val="en-GB"/>
        </w:rPr>
        <w:t>, Multiple Electrolytes 500ml IVF, Sodium Chloride I</w:t>
      </w:r>
      <w:r w:rsidRPr="62F86B03" w:rsidR="34A7B716">
        <w:rPr>
          <w:rFonts w:ascii="Aptos" w:hAnsi="Aptos" w:eastAsia="Aptos" w:cs="Aptos"/>
          <w:noProof w:val="0"/>
          <w:sz w:val="24"/>
          <w:szCs w:val="24"/>
          <w:lang w:val="en-GB"/>
        </w:rPr>
        <w:t>VF 100ml are</w:t>
      </w:r>
      <w:r w:rsidRPr="62F86B03" w:rsidR="21702D47">
        <w:rPr>
          <w:rFonts w:ascii="Aptos" w:hAnsi="Aptos" w:eastAsia="Aptos" w:cs="Aptos"/>
          <w:noProof w:val="0"/>
          <w:sz w:val="24"/>
          <w:szCs w:val="24"/>
          <w:lang w:val="en-GB"/>
        </w:rPr>
        <w:t xml:space="preserve"> the</w:t>
      </w:r>
      <w:r w:rsidRPr="62F86B03" w:rsidR="4E0FBF0B">
        <w:rPr>
          <w:rFonts w:ascii="Aptos" w:hAnsi="Aptos" w:eastAsia="Aptos" w:cs="Aptos"/>
          <w:noProof w:val="0"/>
          <w:sz w:val="24"/>
          <w:szCs w:val="24"/>
          <w:lang w:val="en-GB"/>
        </w:rPr>
        <w:t xml:space="preserve"> </w:t>
      </w:r>
      <w:r w:rsidRPr="62F86B03" w:rsidR="46DE29C0">
        <w:rPr>
          <w:rFonts w:ascii="Aptos" w:hAnsi="Aptos" w:eastAsia="Aptos" w:cs="Aptos"/>
          <w:noProof w:val="0"/>
          <w:sz w:val="24"/>
          <w:szCs w:val="24"/>
          <w:lang w:val="en-GB"/>
        </w:rPr>
        <w:t>top 3 product demand</w:t>
      </w:r>
      <w:r w:rsidRPr="62F86B03" w:rsidR="5E557855">
        <w:rPr>
          <w:rFonts w:ascii="Aptos" w:hAnsi="Aptos" w:eastAsia="Aptos" w:cs="Aptos"/>
          <w:noProof w:val="0"/>
          <w:sz w:val="24"/>
          <w:szCs w:val="24"/>
          <w:lang w:val="en-GB"/>
        </w:rPr>
        <w:t>ing</w:t>
      </w:r>
      <w:r w:rsidRPr="62F86B03" w:rsidR="46DE29C0">
        <w:rPr>
          <w:rFonts w:ascii="Aptos" w:hAnsi="Aptos" w:eastAsia="Aptos" w:cs="Aptos"/>
          <w:noProof w:val="0"/>
          <w:sz w:val="24"/>
          <w:szCs w:val="24"/>
          <w:lang w:val="en-GB"/>
        </w:rPr>
        <w:t xml:space="preserve"> in</w:t>
      </w:r>
      <w:r w:rsidRPr="62F86B03" w:rsidR="51447799">
        <w:rPr>
          <w:rFonts w:ascii="Aptos" w:hAnsi="Aptos" w:eastAsia="Aptos" w:cs="Aptos"/>
          <w:noProof w:val="0"/>
          <w:sz w:val="24"/>
          <w:szCs w:val="24"/>
          <w:lang w:val="en-GB"/>
        </w:rPr>
        <w:t xml:space="preserve"> IV Fluids, Electrolytes and TPN.  Valganciclovir 450mg,</w:t>
      </w:r>
      <w:r w:rsidRPr="62F86B03" w:rsidR="40509B54">
        <w:rPr>
          <w:rFonts w:ascii="Aptos" w:hAnsi="Aptos" w:eastAsia="Aptos" w:cs="Aptos"/>
          <w:noProof w:val="0"/>
          <w:sz w:val="24"/>
          <w:szCs w:val="24"/>
          <w:lang w:val="en-GB"/>
        </w:rPr>
        <w:t xml:space="preserve"> Zinc Acetate and Pantoprazole 40mg are the top 3 </w:t>
      </w:r>
      <w:r w:rsidRPr="62F86B03" w:rsidR="277AF00C">
        <w:rPr>
          <w:rFonts w:ascii="Aptos" w:hAnsi="Aptos" w:eastAsia="Aptos" w:cs="Aptos"/>
          <w:noProof w:val="0"/>
          <w:sz w:val="24"/>
          <w:szCs w:val="24"/>
          <w:lang w:val="en-GB"/>
        </w:rPr>
        <w:t>product demanding in Tablets &amp; Capsules.</w:t>
      </w:r>
    </w:p>
    <w:p w:rsidR="62F86B03" w:rsidP="62F86B03" w:rsidRDefault="62F86B03" w14:paraId="010EE8CD" w14:textId="03AB472C">
      <w:pPr>
        <w:pStyle w:val="Normal"/>
        <w:rPr>
          <w:rFonts w:ascii="Aptos" w:hAnsi="Aptos" w:eastAsia="Aptos" w:cs="Aptos"/>
          <w:noProof w:val="0"/>
          <w:sz w:val="24"/>
          <w:szCs w:val="24"/>
          <w:lang w:val="en-GB"/>
        </w:rPr>
      </w:pPr>
    </w:p>
    <w:p w:rsidR="62F86B03" w:rsidP="62F86B03" w:rsidRDefault="62F86B03" w14:paraId="497D0FEF" w14:textId="6EC654AA">
      <w:pPr>
        <w:pStyle w:val="Normal"/>
        <w:rPr>
          <w:rFonts w:ascii="Aptos" w:hAnsi="Aptos" w:eastAsia="Aptos" w:cs="Aptos"/>
          <w:noProof w:val="0"/>
          <w:sz w:val="24"/>
          <w:szCs w:val="24"/>
          <w:lang w:val="en-GB"/>
        </w:rPr>
      </w:pPr>
    </w:p>
    <w:p w:rsidR="62F86B03" w:rsidP="62F86B03" w:rsidRDefault="62F86B03" w14:paraId="73ECDFD6" w14:textId="64C71304">
      <w:pPr>
        <w:pStyle w:val="Normal"/>
        <w:rPr>
          <w:rFonts w:ascii="Aptos" w:hAnsi="Aptos" w:eastAsia="Aptos" w:cs="Aptos"/>
          <w:noProof w:val="0"/>
          <w:sz w:val="24"/>
          <w:szCs w:val="24"/>
          <w:lang w:val="en-GB"/>
        </w:rPr>
      </w:pPr>
    </w:p>
    <w:p w:rsidR="62F86B03" w:rsidP="62F86B03" w:rsidRDefault="62F86B03" w14:paraId="6C2E3A05" w14:textId="6841B194">
      <w:pPr>
        <w:pStyle w:val="Normal"/>
        <w:rPr>
          <w:rFonts w:ascii="Aptos" w:hAnsi="Aptos" w:eastAsia="Aptos" w:cs="Aptos"/>
          <w:noProof w:val="0"/>
          <w:sz w:val="24"/>
          <w:szCs w:val="24"/>
          <w:lang w:val="en-GB"/>
        </w:rPr>
      </w:pPr>
    </w:p>
    <w:p w:rsidR="02A75930" w:rsidP="62F86B03" w:rsidRDefault="02A75930" w14:paraId="7A175FE1" w14:textId="1B14EF6D">
      <w:pPr>
        <w:pStyle w:val="Normal"/>
        <w:rPr>
          <w:rFonts w:ascii="Aptos" w:hAnsi="Aptos" w:eastAsia="Aptos" w:cs="Aptos"/>
          <w:noProof w:val="0"/>
          <w:sz w:val="24"/>
          <w:szCs w:val="24"/>
          <w:lang w:val="en-GB"/>
        </w:rPr>
      </w:pPr>
      <w:r w:rsidRPr="62F86B03" w:rsidR="02A75930">
        <w:rPr>
          <w:rFonts w:ascii="Aptos" w:hAnsi="Aptos" w:eastAsia="Aptos" w:cs="Aptos"/>
          <w:noProof w:val="0"/>
          <w:sz w:val="24"/>
          <w:szCs w:val="24"/>
          <w:lang w:val="en-GB"/>
        </w:rPr>
        <w:t xml:space="preserve">IDENTIFY OUTLIERS AND MISSING </w:t>
      </w:r>
      <w:bookmarkStart w:name="_Int_JvHEFQaD" w:id="1027470618"/>
      <w:r w:rsidRPr="62F86B03" w:rsidR="02A75930">
        <w:rPr>
          <w:rFonts w:ascii="Aptos" w:hAnsi="Aptos" w:eastAsia="Aptos" w:cs="Aptos"/>
          <w:noProof w:val="0"/>
          <w:sz w:val="24"/>
          <w:szCs w:val="24"/>
          <w:lang w:val="en-GB"/>
        </w:rPr>
        <w:t>VALUES :</w:t>
      </w:r>
      <w:bookmarkEnd w:id="1027470618"/>
    </w:p>
    <w:p w:rsidR="02A75930" w:rsidP="62F86B03" w:rsidRDefault="02A75930" w14:paraId="40D42359" w14:textId="3E09BF1C">
      <w:pPr>
        <w:pStyle w:val="Normal"/>
        <w:rPr>
          <w:rFonts w:ascii="Aptos" w:hAnsi="Aptos" w:eastAsia="Aptos" w:cs="Aptos"/>
          <w:noProof w:val="0"/>
          <w:sz w:val="24"/>
          <w:szCs w:val="24"/>
          <w:lang w:val="en-GB"/>
        </w:rPr>
      </w:pPr>
      <w:r w:rsidRPr="62F86B03" w:rsidR="02A75930">
        <w:rPr>
          <w:rFonts w:ascii="Aptos" w:hAnsi="Aptos" w:eastAsia="Aptos" w:cs="Aptos"/>
          <w:noProof w:val="0"/>
          <w:sz w:val="24"/>
          <w:szCs w:val="24"/>
          <w:lang w:val="en-GB"/>
        </w:rPr>
        <w:t xml:space="preserve">                 After analysing it has been observed there is no missing values pre</w:t>
      </w:r>
      <w:r w:rsidRPr="62F86B03" w:rsidR="1DEC1573">
        <w:rPr>
          <w:rFonts w:ascii="Aptos" w:hAnsi="Aptos" w:eastAsia="Aptos" w:cs="Aptos"/>
          <w:noProof w:val="0"/>
          <w:sz w:val="24"/>
          <w:szCs w:val="24"/>
          <w:lang w:val="en-GB"/>
        </w:rPr>
        <w:t xml:space="preserve">sent in the given data. </w:t>
      </w:r>
      <w:r w:rsidRPr="62F86B03" w:rsidR="4F0ED538">
        <w:rPr>
          <w:rFonts w:ascii="Aptos" w:hAnsi="Aptos" w:eastAsia="Aptos" w:cs="Aptos"/>
          <w:noProof w:val="0"/>
          <w:sz w:val="24"/>
          <w:szCs w:val="24"/>
          <w:lang w:val="en-GB"/>
        </w:rPr>
        <w:t>The average, Standard Deviation, Skewness and kurtosis</w:t>
      </w:r>
      <w:r w:rsidRPr="62F86B03" w:rsidR="289C435F">
        <w:rPr>
          <w:rFonts w:ascii="Aptos" w:hAnsi="Aptos" w:eastAsia="Aptos" w:cs="Aptos"/>
          <w:noProof w:val="0"/>
          <w:sz w:val="24"/>
          <w:szCs w:val="24"/>
          <w:lang w:val="en-GB"/>
        </w:rPr>
        <w:t xml:space="preserve"> values of each column has been identified. Abd the outliers has been </w:t>
      </w:r>
      <w:r w:rsidRPr="62F86B03" w:rsidR="01EFE600">
        <w:rPr>
          <w:rFonts w:ascii="Aptos" w:hAnsi="Aptos" w:eastAsia="Aptos" w:cs="Aptos"/>
          <w:noProof w:val="0"/>
          <w:sz w:val="24"/>
          <w:szCs w:val="24"/>
          <w:lang w:val="en-GB"/>
        </w:rPr>
        <w:t>identified</w:t>
      </w:r>
      <w:r w:rsidRPr="62F86B03" w:rsidR="63364E34">
        <w:rPr>
          <w:rFonts w:ascii="Aptos" w:hAnsi="Aptos" w:eastAsia="Aptos" w:cs="Aptos"/>
          <w:noProof w:val="0"/>
          <w:sz w:val="24"/>
          <w:szCs w:val="24"/>
          <w:lang w:val="en-GB"/>
        </w:rPr>
        <w:t xml:space="preserve"> and it was corrected by MIN MAX Scaling.</w:t>
      </w:r>
    </w:p>
    <w:p w:rsidR="46F3428F" w:rsidP="62F86B03" w:rsidRDefault="46F3428F" w14:paraId="495B12FD" w14:textId="679C9245">
      <w:pPr>
        <w:spacing w:before="0" w:beforeAutospacing="off" w:after="0" w:afterAutospacing="off"/>
        <w:rPr>
          <w:rFonts w:ascii="Calibri" w:hAnsi="Calibri" w:eastAsia="Calibri" w:cs="Calibri"/>
          <w:b w:val="1"/>
          <w:bCs w:val="1"/>
          <w:noProof w:val="0"/>
          <w:sz w:val="28"/>
          <w:szCs w:val="28"/>
          <w:lang w:val="en-GB"/>
        </w:rPr>
      </w:pPr>
      <w:r w:rsidRPr="62F86B03" w:rsidR="46F3428F">
        <w:rPr>
          <w:rFonts w:ascii="Calibri" w:hAnsi="Calibri" w:eastAsia="Calibri" w:cs="Calibri"/>
          <w:b w:val="1"/>
          <w:bCs w:val="1"/>
          <w:noProof w:val="0"/>
          <w:sz w:val="28"/>
          <w:szCs w:val="28"/>
          <w:lang w:val="en-GB"/>
        </w:rPr>
        <w:t xml:space="preserve">Mean </w:t>
      </w:r>
      <w:bookmarkStart w:name="_Int_NiPkzgR4" w:id="732854779"/>
      <w:r w:rsidRPr="62F86B03" w:rsidR="46F3428F">
        <w:rPr>
          <w:rFonts w:ascii="Calibri" w:hAnsi="Calibri" w:eastAsia="Calibri" w:cs="Calibri"/>
          <w:b w:val="1"/>
          <w:bCs w:val="1"/>
          <w:noProof w:val="0"/>
          <w:sz w:val="28"/>
          <w:szCs w:val="28"/>
          <w:lang w:val="en-GB"/>
        </w:rPr>
        <w:t>values</w:t>
      </w:r>
      <w:r w:rsidRPr="62F86B03" w:rsidR="249473C4">
        <w:rPr>
          <w:rFonts w:ascii="Calibri" w:hAnsi="Calibri" w:eastAsia="Calibri" w:cs="Calibri"/>
          <w:b w:val="1"/>
          <w:bCs w:val="1"/>
          <w:noProof w:val="0"/>
          <w:sz w:val="28"/>
          <w:szCs w:val="28"/>
          <w:lang w:val="en-GB"/>
        </w:rPr>
        <w:t xml:space="preserve"> </w:t>
      </w:r>
      <w:r w:rsidRPr="62F86B03" w:rsidR="46F3428F">
        <w:rPr>
          <w:rFonts w:ascii="Calibri" w:hAnsi="Calibri" w:eastAsia="Calibri" w:cs="Calibri"/>
          <w:b w:val="1"/>
          <w:bCs w:val="1"/>
          <w:noProof w:val="0"/>
          <w:sz w:val="28"/>
          <w:szCs w:val="28"/>
          <w:lang w:val="en-GB"/>
        </w:rPr>
        <w:t>:</w:t>
      </w:r>
      <w:bookmarkEnd w:id="732854779"/>
    </w:p>
    <w:tbl>
      <w:tblPr>
        <w:tblStyle w:val="TableGrid"/>
        <w:tblW w:w="0" w:type="auto"/>
        <w:tblLayout w:type="fixed"/>
        <w:tblLook w:val="06A0" w:firstRow="1" w:lastRow="0" w:firstColumn="1" w:lastColumn="0" w:noHBand="1" w:noVBand="1"/>
      </w:tblPr>
      <w:tblGrid>
        <w:gridCol w:w="4307"/>
        <w:gridCol w:w="4302"/>
      </w:tblGrid>
      <w:tr w:rsidR="62F86B03" w:rsidTr="62F86B03" w14:paraId="37D0C853">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6715A6B5" w14:textId="0A6102EE">
            <w:pPr>
              <w:spacing w:before="0" w:beforeAutospacing="off" w:after="0" w:afterAutospacing="off"/>
              <w:ind w:firstLine="1540"/>
              <w:jc w:val="both"/>
            </w:pPr>
            <w:r w:rsidRPr="62F86B03" w:rsidR="62F86B03">
              <w:rPr>
                <w:rFonts w:ascii="Calibri" w:hAnsi="Calibri" w:eastAsia="Calibri" w:cs="Calibri"/>
                <w:b w:val="0"/>
                <w:bCs w:val="0"/>
                <w:sz w:val="28"/>
                <w:szCs w:val="28"/>
              </w:rPr>
              <w:t>TQty</w:t>
            </w:r>
          </w:p>
        </w:tc>
        <w:tc>
          <w:tcPr>
            <w:tcW w:w="4302" w:type="dxa"/>
            <w:tcBorders>
              <w:top w:val="single" w:sz="8"/>
              <w:left w:val="single" w:sz="8"/>
              <w:bottom w:val="single" w:sz="8"/>
              <w:right w:val="single" w:sz="8"/>
            </w:tcBorders>
            <w:tcMar>
              <w:left w:w="108" w:type="dxa"/>
              <w:right w:w="108" w:type="dxa"/>
            </w:tcMar>
            <w:vAlign w:val="top"/>
          </w:tcPr>
          <w:p w:rsidR="0C29C16A" w:rsidP="62F86B03" w:rsidRDefault="0C29C16A" w14:paraId="320626B0" w14:textId="05C25625">
            <w:pPr>
              <w:spacing w:before="0" w:beforeAutospacing="off" w:after="0" w:afterAutospacing="off"/>
            </w:pPr>
            <w:r w:rsidR="0C29C16A">
              <w:rPr/>
              <w:t xml:space="preserve">                            </w:t>
            </w:r>
            <w:r w:rsidR="62F86B03">
              <w:rPr/>
              <w:t>1.7148</w:t>
            </w:r>
          </w:p>
        </w:tc>
      </w:tr>
      <w:tr w:rsidR="62F86B03" w:rsidTr="62F86B03" w14:paraId="2B3A276B">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79BAFD45" w14:textId="55CBE338">
            <w:pPr>
              <w:spacing w:before="0" w:beforeAutospacing="off" w:after="0" w:afterAutospacing="off"/>
              <w:ind w:firstLine="840"/>
              <w:jc w:val="both"/>
            </w:pPr>
            <w:r w:rsidRPr="62F86B03" w:rsidR="62F86B03">
              <w:rPr>
                <w:rFonts w:ascii="Calibri" w:hAnsi="Calibri" w:eastAsia="Calibri" w:cs="Calibri"/>
                <w:b w:val="0"/>
                <w:bCs w:val="0"/>
                <w:sz w:val="28"/>
                <w:szCs w:val="28"/>
              </w:rPr>
              <w:t>UCPwithoutGST</w:t>
            </w:r>
          </w:p>
        </w:tc>
        <w:tc>
          <w:tcPr>
            <w:tcW w:w="4302" w:type="dxa"/>
            <w:tcBorders>
              <w:top w:val="single" w:sz="8"/>
              <w:left w:val="single" w:sz="8"/>
              <w:bottom w:val="single" w:sz="8"/>
              <w:right w:val="single" w:sz="8"/>
            </w:tcBorders>
            <w:tcMar>
              <w:left w:w="108" w:type="dxa"/>
              <w:right w:w="108" w:type="dxa"/>
            </w:tcMar>
            <w:vAlign w:val="center"/>
          </w:tcPr>
          <w:p w:rsidR="529935D0" w:rsidP="62F86B03" w:rsidRDefault="529935D0" w14:paraId="623C0284" w14:textId="1EB52A33">
            <w:pPr>
              <w:spacing w:before="0" w:beforeAutospacing="off" w:after="0" w:afterAutospacing="off"/>
            </w:pPr>
            <w:r w:rsidR="529935D0">
              <w:rPr/>
              <w:t xml:space="preserve">                           </w:t>
            </w:r>
            <w:r w:rsidR="62F86B03">
              <w:rPr/>
              <w:t>301.5478</w:t>
            </w:r>
          </w:p>
        </w:tc>
      </w:tr>
      <w:tr w:rsidR="62F86B03" w:rsidTr="62F86B03" w14:paraId="7A0BC1CD">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068C6768" w14:textId="29B9E89D">
            <w:pPr>
              <w:spacing w:before="0" w:beforeAutospacing="off" w:after="0" w:afterAutospacing="off"/>
              <w:ind w:firstLine="1260"/>
              <w:jc w:val="both"/>
            </w:pPr>
            <w:r w:rsidRPr="62F86B03" w:rsidR="62F86B03">
              <w:rPr>
                <w:rFonts w:ascii="Calibri" w:hAnsi="Calibri" w:eastAsia="Calibri" w:cs="Calibri"/>
                <w:b w:val="0"/>
                <w:bCs w:val="0"/>
                <w:sz w:val="28"/>
                <w:szCs w:val="28"/>
              </w:rPr>
              <w:t>PurGSTPer</w:t>
            </w:r>
          </w:p>
        </w:tc>
        <w:tc>
          <w:tcPr>
            <w:tcW w:w="4302" w:type="dxa"/>
            <w:tcBorders>
              <w:top w:val="single" w:sz="8"/>
              <w:left w:val="single" w:sz="8"/>
              <w:bottom w:val="single" w:sz="8"/>
              <w:right w:val="single" w:sz="8"/>
            </w:tcBorders>
            <w:tcMar>
              <w:left w:w="108" w:type="dxa"/>
              <w:right w:w="108" w:type="dxa"/>
            </w:tcMar>
            <w:vAlign w:val="top"/>
          </w:tcPr>
          <w:p w:rsidR="3307D212" w:rsidP="62F86B03" w:rsidRDefault="3307D212" w14:paraId="2097D18F" w14:textId="14442540">
            <w:pPr>
              <w:spacing w:before="0" w:beforeAutospacing="off" w:after="0" w:afterAutospacing="off"/>
            </w:pPr>
            <w:r w:rsidR="3307D212">
              <w:rPr/>
              <w:t xml:space="preserve">                            </w:t>
            </w:r>
            <w:r w:rsidR="62F86B03">
              <w:rPr/>
              <w:t>0.2037</w:t>
            </w:r>
          </w:p>
        </w:tc>
      </w:tr>
      <w:tr w:rsidR="62F86B03" w:rsidTr="62F86B03" w14:paraId="10874D84">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17C6277F" w14:textId="461C6BA3">
            <w:pPr>
              <w:spacing w:before="0" w:beforeAutospacing="off" w:after="0" w:afterAutospacing="off"/>
              <w:ind w:firstLine="1680"/>
              <w:jc w:val="both"/>
            </w:pPr>
            <w:r w:rsidRPr="62F86B03" w:rsidR="62F86B03">
              <w:rPr>
                <w:rFonts w:ascii="Calibri" w:hAnsi="Calibri" w:eastAsia="Calibri" w:cs="Calibri"/>
                <w:b w:val="0"/>
                <w:bCs w:val="0"/>
                <w:sz w:val="28"/>
                <w:szCs w:val="28"/>
              </w:rPr>
              <w:t>MRP</w:t>
            </w:r>
          </w:p>
        </w:tc>
        <w:tc>
          <w:tcPr>
            <w:tcW w:w="4302" w:type="dxa"/>
            <w:tcBorders>
              <w:top w:val="single" w:sz="8"/>
              <w:left w:val="single" w:sz="8"/>
              <w:bottom w:val="single" w:sz="8"/>
              <w:right w:val="single" w:sz="8"/>
            </w:tcBorders>
            <w:tcMar>
              <w:left w:w="108" w:type="dxa"/>
              <w:right w:w="108" w:type="dxa"/>
            </w:tcMar>
            <w:vAlign w:val="top"/>
          </w:tcPr>
          <w:p w:rsidR="66E32276" w:rsidP="62F86B03" w:rsidRDefault="66E32276" w14:paraId="178C433A" w14:textId="01CAB610">
            <w:pPr>
              <w:spacing w:before="0" w:beforeAutospacing="off" w:after="0" w:afterAutospacing="off"/>
            </w:pPr>
            <w:r w:rsidR="66E32276">
              <w:rPr/>
              <w:t xml:space="preserve">                            </w:t>
            </w:r>
            <w:r w:rsidR="62F86B03">
              <w:rPr/>
              <w:t>617.9610</w:t>
            </w:r>
          </w:p>
        </w:tc>
      </w:tr>
      <w:tr w:rsidR="62F86B03" w:rsidTr="62F86B03" w14:paraId="3A5CF0A2">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6428A266" w14:textId="276C132B">
            <w:pPr>
              <w:spacing w:before="0" w:beforeAutospacing="off" w:after="0" w:afterAutospacing="off"/>
              <w:ind w:firstLine="1400"/>
              <w:jc w:val="both"/>
            </w:pPr>
            <w:r w:rsidRPr="62F86B03" w:rsidR="62F86B03">
              <w:rPr>
                <w:rFonts w:ascii="Calibri" w:hAnsi="Calibri" w:eastAsia="Calibri" w:cs="Calibri"/>
                <w:b w:val="0"/>
                <w:bCs w:val="0"/>
                <w:sz w:val="28"/>
                <w:szCs w:val="28"/>
              </w:rPr>
              <w:t>TotalCost</w:t>
            </w:r>
          </w:p>
        </w:tc>
        <w:tc>
          <w:tcPr>
            <w:tcW w:w="4302" w:type="dxa"/>
            <w:tcBorders>
              <w:top w:val="single" w:sz="8"/>
              <w:left w:val="single" w:sz="8"/>
              <w:bottom w:val="single" w:sz="8"/>
              <w:right w:val="single" w:sz="8"/>
            </w:tcBorders>
            <w:tcMar>
              <w:left w:w="108" w:type="dxa"/>
              <w:right w:w="108" w:type="dxa"/>
            </w:tcMar>
            <w:vAlign w:val="top"/>
          </w:tcPr>
          <w:p w:rsidR="771528AE" w:rsidP="62F86B03" w:rsidRDefault="771528AE" w14:paraId="354B4423" w14:textId="2B13F027">
            <w:pPr>
              <w:spacing w:before="0" w:beforeAutospacing="off" w:after="0" w:afterAutospacing="off"/>
            </w:pPr>
            <w:r w:rsidR="771528AE">
              <w:rPr/>
              <w:t xml:space="preserve">                             </w:t>
            </w:r>
            <w:r w:rsidR="62F86B03">
              <w:rPr/>
              <w:t>538.7173</w:t>
            </w:r>
          </w:p>
        </w:tc>
      </w:tr>
      <w:tr w:rsidR="62F86B03" w:rsidTr="62F86B03" w14:paraId="36940C39">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7306168A" w14:textId="177E8E76">
            <w:pPr>
              <w:spacing w:before="0" w:beforeAutospacing="off" w:after="0" w:afterAutospacing="off"/>
              <w:ind w:firstLine="1400"/>
              <w:jc w:val="both"/>
            </w:pPr>
            <w:r w:rsidRPr="62F86B03" w:rsidR="62F86B03">
              <w:rPr>
                <w:rFonts w:ascii="Calibri" w:hAnsi="Calibri" w:eastAsia="Calibri" w:cs="Calibri"/>
                <w:b w:val="0"/>
                <w:bCs w:val="0"/>
                <w:sz w:val="28"/>
                <w:szCs w:val="28"/>
              </w:rPr>
              <w:t>NetSales</w:t>
            </w:r>
          </w:p>
        </w:tc>
        <w:tc>
          <w:tcPr>
            <w:tcW w:w="4302" w:type="dxa"/>
            <w:tcBorders>
              <w:top w:val="single" w:sz="8"/>
              <w:left w:val="single" w:sz="8"/>
              <w:bottom w:val="single" w:sz="8"/>
              <w:right w:val="single" w:sz="8"/>
            </w:tcBorders>
            <w:tcMar>
              <w:left w:w="108" w:type="dxa"/>
              <w:right w:w="108" w:type="dxa"/>
            </w:tcMar>
            <w:vAlign w:val="top"/>
          </w:tcPr>
          <w:p w:rsidR="5511B030" w:rsidP="62F86B03" w:rsidRDefault="5511B030" w14:paraId="2D65D921" w14:textId="086DE71B">
            <w:pPr>
              <w:spacing w:before="0" w:beforeAutospacing="off" w:after="0" w:afterAutospacing="off"/>
            </w:pPr>
            <w:r w:rsidR="5511B030">
              <w:rPr/>
              <w:t xml:space="preserve">                             </w:t>
            </w:r>
            <w:r w:rsidR="62F86B03">
              <w:rPr/>
              <w:t>963.8603</w:t>
            </w:r>
          </w:p>
        </w:tc>
      </w:tr>
      <w:tr w:rsidR="62F86B03" w:rsidTr="62F86B03" w14:paraId="41F76A9A">
        <w:trPr>
          <w:trHeight w:val="49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42A625A4" w14:textId="320CEB06">
            <w:pPr>
              <w:spacing w:before="0" w:beforeAutospacing="off" w:after="0" w:afterAutospacing="off"/>
              <w:ind w:firstLine="1260"/>
              <w:jc w:val="both"/>
            </w:pPr>
            <w:r w:rsidRPr="62F86B03" w:rsidR="62F86B03">
              <w:rPr>
                <w:rFonts w:ascii="Calibri" w:hAnsi="Calibri" w:eastAsia="Calibri" w:cs="Calibri"/>
                <w:b w:val="0"/>
                <w:bCs w:val="0"/>
                <w:sz w:val="28"/>
                <w:szCs w:val="28"/>
              </w:rPr>
              <w:t>ReturnMRP</w:t>
            </w:r>
          </w:p>
        </w:tc>
        <w:tc>
          <w:tcPr>
            <w:tcW w:w="4302" w:type="dxa"/>
            <w:tcBorders>
              <w:top w:val="single" w:sz="8"/>
              <w:left w:val="single" w:sz="8"/>
              <w:bottom w:val="single" w:sz="8"/>
              <w:right w:val="single" w:sz="8"/>
            </w:tcBorders>
            <w:tcMar>
              <w:left w:w="108" w:type="dxa"/>
              <w:right w:w="108" w:type="dxa"/>
            </w:tcMar>
            <w:vAlign w:val="top"/>
          </w:tcPr>
          <w:p w:rsidR="6287B871" w:rsidP="62F86B03" w:rsidRDefault="6287B871" w14:paraId="2B0CFD3A" w14:textId="50CA3C72">
            <w:pPr>
              <w:spacing w:before="0" w:beforeAutospacing="off" w:after="0" w:afterAutospacing="off"/>
            </w:pPr>
            <w:r w:rsidR="6287B871">
              <w:rPr/>
              <w:t xml:space="preserve">                             </w:t>
            </w:r>
            <w:r w:rsidR="62F86B03">
              <w:rPr/>
              <w:t>116.0633</w:t>
            </w:r>
          </w:p>
        </w:tc>
      </w:tr>
    </w:tbl>
    <w:p w:rsidR="62F86B03" w:rsidP="62F86B03" w:rsidRDefault="62F86B03" w14:paraId="4BD575ED" w14:textId="5C7542C4">
      <w:pPr>
        <w:pStyle w:val="Normal"/>
        <w:rPr>
          <w:rFonts w:ascii="Aptos" w:hAnsi="Aptos" w:eastAsia="Aptos" w:cs="Aptos"/>
          <w:noProof w:val="0"/>
          <w:sz w:val="24"/>
          <w:szCs w:val="24"/>
          <w:lang w:val="en-GB"/>
        </w:rPr>
      </w:pPr>
    </w:p>
    <w:p w:rsidR="02A75930" w:rsidP="62F86B03" w:rsidRDefault="02A75930" w14:paraId="314C4EA1" w14:textId="29CB41A8">
      <w:pPr>
        <w:pStyle w:val="Normal"/>
        <w:rPr>
          <w:rFonts w:ascii="Aptos" w:hAnsi="Aptos" w:eastAsia="Aptos" w:cs="Aptos"/>
          <w:noProof w:val="0"/>
          <w:sz w:val="24"/>
          <w:szCs w:val="24"/>
          <w:lang w:val="en-GB"/>
        </w:rPr>
      </w:pPr>
      <w:r w:rsidRPr="62F86B03" w:rsidR="02A75930">
        <w:rPr>
          <w:rFonts w:ascii="Aptos" w:hAnsi="Aptos" w:eastAsia="Aptos" w:cs="Aptos"/>
          <w:noProof w:val="0"/>
          <w:sz w:val="24"/>
          <w:szCs w:val="24"/>
          <w:lang w:val="en-GB"/>
        </w:rPr>
        <w:t xml:space="preserve">   </w:t>
      </w:r>
      <w:r w:rsidRPr="62F86B03" w:rsidR="24BB81A4">
        <w:rPr>
          <w:rFonts w:ascii="Aptos" w:hAnsi="Aptos" w:eastAsia="Aptos" w:cs="Aptos"/>
          <w:b w:val="1"/>
          <w:bCs w:val="1"/>
          <w:noProof w:val="0"/>
          <w:sz w:val="28"/>
          <w:szCs w:val="28"/>
          <w:lang w:val="en-GB"/>
        </w:rPr>
        <w:t xml:space="preserve">Standard </w:t>
      </w:r>
      <w:bookmarkStart w:name="_Int_pDrNcshM" w:id="1578088450"/>
      <w:r w:rsidRPr="62F86B03" w:rsidR="24BB81A4">
        <w:rPr>
          <w:rFonts w:ascii="Aptos" w:hAnsi="Aptos" w:eastAsia="Aptos" w:cs="Aptos"/>
          <w:b w:val="1"/>
          <w:bCs w:val="1"/>
          <w:noProof w:val="0"/>
          <w:sz w:val="28"/>
          <w:szCs w:val="28"/>
          <w:lang w:val="en-GB"/>
        </w:rPr>
        <w:t>Deviation :</w:t>
      </w:r>
      <w:bookmarkEnd w:id="1578088450"/>
      <w:r w:rsidRPr="62F86B03" w:rsidR="02A75930">
        <w:rPr>
          <w:rFonts w:ascii="Aptos" w:hAnsi="Aptos" w:eastAsia="Aptos" w:cs="Aptos"/>
          <w:noProof w:val="0"/>
          <w:sz w:val="24"/>
          <w:szCs w:val="24"/>
          <w:lang w:val="en-GB"/>
        </w:rPr>
        <w:t xml:space="preserve">      </w:t>
      </w:r>
    </w:p>
    <w:p w:rsidR="02A75930" w:rsidP="62F86B03" w:rsidRDefault="02A75930" w14:paraId="67D894E8" w14:textId="78462C0B">
      <w:pPr>
        <w:pStyle w:val="Normal"/>
        <w:rPr>
          <w:rFonts w:ascii="Aptos" w:hAnsi="Aptos" w:eastAsia="Aptos" w:cs="Aptos"/>
          <w:noProof w:val="0"/>
          <w:sz w:val="24"/>
          <w:szCs w:val="24"/>
          <w:lang w:val="en-GB"/>
        </w:rPr>
      </w:pPr>
      <w:r w:rsidRPr="62F86B03" w:rsidR="02A75930">
        <w:rPr>
          <w:rFonts w:ascii="Aptos" w:hAnsi="Aptos" w:eastAsia="Aptos" w:cs="Aptos"/>
          <w:noProof w:val="0"/>
          <w:sz w:val="24"/>
          <w:szCs w:val="24"/>
          <w:lang w:val="en-GB"/>
        </w:rPr>
        <w:t xml:space="preserve">        </w:t>
      </w:r>
    </w:p>
    <w:tbl>
      <w:tblPr>
        <w:tblStyle w:val="TableGrid"/>
        <w:tblW w:w="0" w:type="auto"/>
        <w:tblLayout w:type="fixed"/>
        <w:tblLook w:val="06A0" w:firstRow="1" w:lastRow="0" w:firstColumn="1" w:lastColumn="0" w:noHBand="1" w:noVBand="1"/>
      </w:tblPr>
      <w:tblGrid>
        <w:gridCol w:w="4307"/>
        <w:gridCol w:w="4302"/>
      </w:tblGrid>
      <w:tr w:rsidR="62F86B03" w:rsidTr="62F86B03" w14:paraId="240ECEF6">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07F7BAA9" w14:textId="0A6102EE">
            <w:pPr>
              <w:spacing w:before="0" w:beforeAutospacing="off" w:after="0" w:afterAutospacing="off"/>
              <w:ind w:firstLine="1540"/>
              <w:jc w:val="both"/>
            </w:pPr>
            <w:r w:rsidRPr="62F86B03" w:rsidR="62F86B03">
              <w:rPr>
                <w:rFonts w:ascii="Calibri" w:hAnsi="Calibri" w:eastAsia="Calibri" w:cs="Calibri"/>
                <w:b w:val="0"/>
                <w:bCs w:val="0"/>
                <w:sz w:val="28"/>
                <w:szCs w:val="28"/>
              </w:rPr>
              <w:t>TQty</w:t>
            </w:r>
          </w:p>
        </w:tc>
        <w:tc>
          <w:tcPr>
            <w:tcW w:w="4302" w:type="dxa"/>
            <w:tcBorders>
              <w:top w:val="single" w:sz="8"/>
              <w:left w:val="single" w:sz="8"/>
              <w:bottom w:val="single" w:sz="8"/>
              <w:right w:val="single" w:sz="8"/>
            </w:tcBorders>
            <w:tcMar>
              <w:left w:w="108" w:type="dxa"/>
              <w:right w:w="108" w:type="dxa"/>
            </w:tcMar>
            <w:vAlign w:val="top"/>
          </w:tcPr>
          <w:p w:rsidR="27806662" w:rsidP="62F86B03" w:rsidRDefault="27806662" w14:paraId="7F92826C" w14:textId="4059540D">
            <w:pPr>
              <w:spacing w:before="0" w:beforeAutospacing="off" w:after="0" w:afterAutospacing="off"/>
            </w:pPr>
            <w:r w:rsidR="27806662">
              <w:rPr/>
              <w:t xml:space="preserve">                 </w:t>
            </w:r>
            <w:r w:rsidR="62F86B03">
              <w:rPr/>
              <w:t>3.2183361983815484</w:t>
            </w:r>
          </w:p>
        </w:tc>
      </w:tr>
      <w:tr w:rsidR="62F86B03" w:rsidTr="62F86B03" w14:paraId="30D2983B">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5F7ACBF5" w14:textId="55CBE338">
            <w:pPr>
              <w:spacing w:before="0" w:beforeAutospacing="off" w:after="0" w:afterAutospacing="off"/>
              <w:ind w:firstLine="840"/>
              <w:jc w:val="both"/>
            </w:pPr>
            <w:r w:rsidRPr="62F86B03" w:rsidR="62F86B03">
              <w:rPr>
                <w:rFonts w:ascii="Calibri" w:hAnsi="Calibri" w:eastAsia="Calibri" w:cs="Calibri"/>
                <w:b w:val="0"/>
                <w:bCs w:val="0"/>
                <w:sz w:val="28"/>
                <w:szCs w:val="28"/>
              </w:rPr>
              <w:t>UCPwithoutGST</w:t>
            </w:r>
          </w:p>
        </w:tc>
        <w:tc>
          <w:tcPr>
            <w:tcW w:w="4302" w:type="dxa"/>
            <w:tcBorders>
              <w:top w:val="single" w:sz="8"/>
              <w:left w:val="single" w:sz="8"/>
              <w:bottom w:val="single" w:sz="8"/>
              <w:right w:val="single" w:sz="8"/>
            </w:tcBorders>
            <w:tcMar>
              <w:left w:w="108" w:type="dxa"/>
              <w:right w:w="108" w:type="dxa"/>
            </w:tcMar>
            <w:vAlign w:val="center"/>
          </w:tcPr>
          <w:p w:rsidR="693F6121" w:rsidP="62F86B03" w:rsidRDefault="693F6121" w14:paraId="53F3FC51" w14:textId="5B625134">
            <w:pPr>
              <w:spacing w:before="0" w:beforeAutospacing="off" w:after="0" w:afterAutospacing="off"/>
            </w:pPr>
            <w:r w:rsidR="693F6121">
              <w:rPr/>
              <w:t xml:space="preserve">                 </w:t>
            </w:r>
            <w:r w:rsidR="62F86B03">
              <w:rPr/>
              <w:t>1061.0646548908219</w:t>
            </w:r>
          </w:p>
        </w:tc>
      </w:tr>
      <w:tr w:rsidR="62F86B03" w:rsidTr="62F86B03" w14:paraId="52D5EB96">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503DC888" w14:textId="29B9E89D">
            <w:pPr>
              <w:spacing w:before="0" w:beforeAutospacing="off" w:after="0" w:afterAutospacing="off"/>
              <w:ind w:firstLine="1260"/>
              <w:jc w:val="both"/>
            </w:pPr>
            <w:r w:rsidRPr="62F86B03" w:rsidR="62F86B03">
              <w:rPr>
                <w:rFonts w:ascii="Calibri" w:hAnsi="Calibri" w:eastAsia="Calibri" w:cs="Calibri"/>
                <w:b w:val="0"/>
                <w:bCs w:val="0"/>
                <w:sz w:val="28"/>
                <w:szCs w:val="28"/>
              </w:rPr>
              <w:t>PurGSTPer</w:t>
            </w:r>
          </w:p>
        </w:tc>
        <w:tc>
          <w:tcPr>
            <w:tcW w:w="4302" w:type="dxa"/>
            <w:tcBorders>
              <w:top w:val="single" w:sz="8"/>
              <w:left w:val="single" w:sz="8"/>
              <w:bottom w:val="single" w:sz="8"/>
              <w:right w:val="single" w:sz="8"/>
            </w:tcBorders>
            <w:tcMar>
              <w:left w:w="108" w:type="dxa"/>
              <w:right w:w="108" w:type="dxa"/>
            </w:tcMar>
            <w:vAlign w:val="top"/>
          </w:tcPr>
          <w:p w:rsidR="558968D8" w:rsidP="62F86B03" w:rsidRDefault="558968D8" w14:paraId="4072BCD1" w14:textId="19C4B271">
            <w:pPr>
              <w:spacing w:before="0" w:beforeAutospacing="off" w:after="0" w:afterAutospacing="off"/>
            </w:pPr>
            <w:r w:rsidR="558968D8">
              <w:rPr/>
              <w:t xml:space="preserve">                </w:t>
            </w:r>
            <w:r w:rsidR="62F86B03">
              <w:rPr/>
              <w:t>1.6282333986728201</w:t>
            </w:r>
          </w:p>
        </w:tc>
      </w:tr>
      <w:tr w:rsidR="62F86B03" w:rsidTr="62F86B03" w14:paraId="019AFB4D">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59E32002" w14:textId="461C6BA3">
            <w:pPr>
              <w:spacing w:before="0" w:beforeAutospacing="off" w:after="0" w:afterAutospacing="off"/>
              <w:ind w:firstLine="1680"/>
              <w:jc w:val="both"/>
            </w:pPr>
            <w:r w:rsidRPr="62F86B03" w:rsidR="62F86B03">
              <w:rPr>
                <w:rFonts w:ascii="Calibri" w:hAnsi="Calibri" w:eastAsia="Calibri" w:cs="Calibri"/>
                <w:b w:val="0"/>
                <w:bCs w:val="0"/>
                <w:sz w:val="28"/>
                <w:szCs w:val="28"/>
              </w:rPr>
              <w:t>MRP</w:t>
            </w:r>
          </w:p>
        </w:tc>
        <w:tc>
          <w:tcPr>
            <w:tcW w:w="4302" w:type="dxa"/>
            <w:tcBorders>
              <w:top w:val="single" w:sz="8"/>
              <w:left w:val="single" w:sz="8"/>
              <w:bottom w:val="single" w:sz="8"/>
              <w:right w:val="single" w:sz="8"/>
            </w:tcBorders>
            <w:tcMar>
              <w:left w:w="108" w:type="dxa"/>
              <w:right w:w="108" w:type="dxa"/>
            </w:tcMar>
            <w:vAlign w:val="top"/>
          </w:tcPr>
          <w:p w:rsidR="5F381A95" w:rsidP="62F86B03" w:rsidRDefault="5F381A95" w14:paraId="07D9855F" w14:textId="7D2C35FA">
            <w:pPr>
              <w:spacing w:before="0" w:beforeAutospacing="off" w:after="0" w:afterAutospacing="off"/>
            </w:pPr>
            <w:r w:rsidR="5F381A95">
              <w:rPr/>
              <w:t xml:space="preserve">               </w:t>
            </w:r>
            <w:r w:rsidR="62F86B03">
              <w:rPr/>
              <w:t>1779.881513600899</w:t>
            </w:r>
          </w:p>
        </w:tc>
      </w:tr>
      <w:tr w:rsidR="62F86B03" w:rsidTr="62F86B03" w14:paraId="54927A76">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6C44EBC1" w14:textId="276C132B">
            <w:pPr>
              <w:spacing w:before="0" w:beforeAutospacing="off" w:after="0" w:afterAutospacing="off"/>
              <w:ind w:firstLine="1400"/>
              <w:jc w:val="both"/>
            </w:pPr>
            <w:r w:rsidRPr="62F86B03" w:rsidR="62F86B03">
              <w:rPr>
                <w:rFonts w:ascii="Calibri" w:hAnsi="Calibri" w:eastAsia="Calibri" w:cs="Calibri"/>
                <w:b w:val="0"/>
                <w:bCs w:val="0"/>
                <w:sz w:val="28"/>
                <w:szCs w:val="28"/>
              </w:rPr>
              <w:t>TotalCost</w:t>
            </w:r>
          </w:p>
        </w:tc>
        <w:tc>
          <w:tcPr>
            <w:tcW w:w="4302" w:type="dxa"/>
            <w:tcBorders>
              <w:top w:val="single" w:sz="8"/>
              <w:left w:val="single" w:sz="8"/>
              <w:bottom w:val="single" w:sz="8"/>
              <w:right w:val="single" w:sz="8"/>
            </w:tcBorders>
            <w:tcMar>
              <w:left w:w="108" w:type="dxa"/>
              <w:right w:w="108" w:type="dxa"/>
            </w:tcMar>
            <w:vAlign w:val="top"/>
          </w:tcPr>
          <w:p w:rsidR="30FF1477" w:rsidP="62F86B03" w:rsidRDefault="30FF1477" w14:paraId="0B6639C9" w14:textId="57BEB11D">
            <w:pPr>
              <w:spacing w:before="0" w:beforeAutospacing="off" w:after="0" w:afterAutospacing="off"/>
            </w:pPr>
            <w:r w:rsidR="30FF1477">
              <w:rPr/>
              <w:t xml:space="preserve">                </w:t>
            </w:r>
            <w:r w:rsidR="62F86B03">
              <w:rPr/>
              <w:t>2128.736592648919</w:t>
            </w:r>
          </w:p>
        </w:tc>
      </w:tr>
      <w:tr w:rsidR="62F86B03" w:rsidTr="62F86B03" w14:paraId="507EAAB2">
        <w:trPr>
          <w:trHeight w:val="46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36F7081A" w14:textId="177E8E76">
            <w:pPr>
              <w:spacing w:before="0" w:beforeAutospacing="off" w:after="0" w:afterAutospacing="off"/>
              <w:ind w:firstLine="1400"/>
              <w:jc w:val="both"/>
            </w:pPr>
            <w:r w:rsidRPr="62F86B03" w:rsidR="62F86B03">
              <w:rPr>
                <w:rFonts w:ascii="Calibri" w:hAnsi="Calibri" w:eastAsia="Calibri" w:cs="Calibri"/>
                <w:b w:val="0"/>
                <w:bCs w:val="0"/>
                <w:sz w:val="28"/>
                <w:szCs w:val="28"/>
              </w:rPr>
              <w:t>NetSales</w:t>
            </w:r>
          </w:p>
        </w:tc>
        <w:tc>
          <w:tcPr>
            <w:tcW w:w="4302" w:type="dxa"/>
            <w:tcBorders>
              <w:top w:val="single" w:sz="8"/>
              <w:left w:val="single" w:sz="8"/>
              <w:bottom w:val="single" w:sz="8"/>
              <w:right w:val="single" w:sz="8"/>
            </w:tcBorders>
            <w:tcMar>
              <w:left w:w="108" w:type="dxa"/>
              <w:right w:w="108" w:type="dxa"/>
            </w:tcMar>
            <w:vAlign w:val="top"/>
          </w:tcPr>
          <w:p w:rsidR="5FA2BE07" w:rsidP="62F86B03" w:rsidRDefault="5FA2BE07" w14:paraId="0790A73F" w14:textId="1CDD26F8">
            <w:pPr>
              <w:spacing w:before="0" w:beforeAutospacing="off" w:after="0" w:afterAutospacing="off"/>
            </w:pPr>
            <w:r w:rsidR="5FA2BE07">
              <w:rPr/>
              <w:t xml:space="preserve">                </w:t>
            </w:r>
            <w:r w:rsidR="62F86B03">
              <w:rPr/>
              <w:t>3202.4343136616485</w:t>
            </w:r>
          </w:p>
        </w:tc>
      </w:tr>
      <w:tr w:rsidR="62F86B03" w:rsidTr="62F86B03" w14:paraId="5E774A80">
        <w:trPr>
          <w:trHeight w:val="495"/>
        </w:trPr>
        <w:tc>
          <w:tcPr>
            <w:tcW w:w="4307" w:type="dxa"/>
            <w:tcBorders>
              <w:top w:val="single" w:sz="8"/>
              <w:left w:val="single" w:sz="8"/>
              <w:bottom w:val="single" w:sz="8"/>
              <w:right w:val="single" w:sz="8"/>
            </w:tcBorders>
            <w:tcMar>
              <w:left w:w="108" w:type="dxa"/>
              <w:right w:w="108" w:type="dxa"/>
            </w:tcMar>
            <w:vAlign w:val="top"/>
          </w:tcPr>
          <w:p w:rsidR="62F86B03" w:rsidP="62F86B03" w:rsidRDefault="62F86B03" w14:paraId="1DCE2892" w14:textId="320CEB06">
            <w:pPr>
              <w:spacing w:before="0" w:beforeAutospacing="off" w:after="0" w:afterAutospacing="off"/>
              <w:ind w:firstLine="1260"/>
              <w:jc w:val="both"/>
            </w:pPr>
            <w:r w:rsidRPr="62F86B03" w:rsidR="62F86B03">
              <w:rPr>
                <w:rFonts w:ascii="Calibri" w:hAnsi="Calibri" w:eastAsia="Calibri" w:cs="Calibri"/>
                <w:b w:val="0"/>
                <w:bCs w:val="0"/>
                <w:sz w:val="28"/>
                <w:szCs w:val="28"/>
              </w:rPr>
              <w:t>ReturnMRP</w:t>
            </w:r>
          </w:p>
        </w:tc>
        <w:tc>
          <w:tcPr>
            <w:tcW w:w="4302" w:type="dxa"/>
            <w:tcBorders>
              <w:top w:val="single" w:sz="8"/>
              <w:left w:val="single" w:sz="8"/>
              <w:bottom w:val="single" w:sz="8"/>
              <w:right w:val="single" w:sz="8"/>
            </w:tcBorders>
            <w:tcMar>
              <w:left w:w="108" w:type="dxa"/>
              <w:right w:w="108" w:type="dxa"/>
            </w:tcMar>
            <w:vAlign w:val="top"/>
          </w:tcPr>
          <w:p w:rsidR="197F825E" w:rsidP="62F86B03" w:rsidRDefault="197F825E" w14:paraId="2012C1BF" w14:textId="5225F5DF">
            <w:pPr>
              <w:spacing w:before="0" w:beforeAutospacing="off" w:after="0" w:afterAutospacing="off"/>
            </w:pPr>
            <w:r w:rsidR="197F825E">
              <w:rPr/>
              <w:t xml:space="preserve">               </w:t>
            </w:r>
            <w:r w:rsidR="62F86B03">
              <w:rPr/>
              <w:t>1100.8418920861443</w:t>
            </w:r>
          </w:p>
        </w:tc>
      </w:tr>
    </w:tbl>
    <w:p w:rsidR="62F86B03" w:rsidP="62F86B03" w:rsidRDefault="62F86B03" w14:paraId="3D77F50F" w14:textId="1A1C31A9">
      <w:pPr>
        <w:pStyle w:val="Normal"/>
        <w:rPr>
          <w:rFonts w:ascii="Aptos" w:hAnsi="Aptos" w:eastAsia="Aptos" w:cs="Aptos"/>
          <w:noProof w:val="0"/>
          <w:sz w:val="24"/>
          <w:szCs w:val="24"/>
          <w:lang w:val="en-GB"/>
        </w:rPr>
      </w:pPr>
    </w:p>
    <w:p w:rsidR="3DD773D4" w:rsidP="62F86B03" w:rsidRDefault="3DD773D4" w14:paraId="415B683F" w14:textId="136C9F1D">
      <w:pPr>
        <w:pStyle w:val="Normal"/>
        <w:rPr>
          <w:rFonts w:ascii="Aptos" w:hAnsi="Aptos" w:eastAsia="Aptos" w:cs="Aptos"/>
          <w:noProof w:val="0"/>
          <w:sz w:val="24"/>
          <w:szCs w:val="24"/>
          <w:lang w:val="en-GB"/>
        </w:rPr>
      </w:pPr>
      <w:r w:rsidRPr="62F86B03" w:rsidR="3DD773D4">
        <w:rPr>
          <w:rFonts w:ascii="Aptos" w:hAnsi="Aptos" w:eastAsia="Aptos" w:cs="Aptos"/>
          <w:noProof w:val="0"/>
          <w:sz w:val="24"/>
          <w:szCs w:val="24"/>
          <w:lang w:val="en-GB"/>
        </w:rPr>
        <w:t xml:space="preserve">            </w:t>
      </w:r>
    </w:p>
    <w:p w:rsidR="43AC5AC8" w:rsidP="62F86B03" w:rsidRDefault="43AC5AC8" w14:paraId="1F6FA552" w14:textId="63168C5F">
      <w:pPr>
        <w:pStyle w:val="Normal"/>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                  </w:t>
      </w:r>
    </w:p>
    <w:p w:rsidR="62F86B03" w:rsidP="62F86B03" w:rsidRDefault="62F86B03" w14:paraId="1DA37BF0" w14:textId="67566E2B">
      <w:pPr>
        <w:pStyle w:val="Normal"/>
        <w:rPr>
          <w:rFonts w:ascii="Aptos" w:hAnsi="Aptos" w:eastAsia="Aptos" w:cs="Aptos"/>
          <w:noProof w:val="0"/>
          <w:sz w:val="24"/>
          <w:szCs w:val="24"/>
          <w:lang w:val="en-GB"/>
        </w:rPr>
      </w:pPr>
    </w:p>
    <w:p w:rsidR="62F86B03" w:rsidP="62F86B03" w:rsidRDefault="62F86B03" w14:paraId="19DC184E" w14:textId="0698A224">
      <w:pPr>
        <w:pStyle w:val="Normal"/>
        <w:rPr>
          <w:rFonts w:ascii="Aptos" w:hAnsi="Aptos" w:eastAsia="Aptos" w:cs="Aptos"/>
          <w:noProof w:val="0"/>
          <w:sz w:val="24"/>
          <w:szCs w:val="24"/>
          <w:lang w:val="en-GB"/>
        </w:rPr>
      </w:pPr>
    </w:p>
    <w:p w:rsidR="62F86B03" w:rsidP="62F86B03" w:rsidRDefault="62F86B03" w14:paraId="627B4A4E" w14:textId="31C36161">
      <w:pPr>
        <w:pStyle w:val="Normal"/>
        <w:rPr>
          <w:rFonts w:ascii="Aptos" w:hAnsi="Aptos" w:eastAsia="Aptos" w:cs="Aptos"/>
          <w:noProof w:val="0"/>
          <w:sz w:val="24"/>
          <w:szCs w:val="24"/>
          <w:lang w:val="en-GB"/>
        </w:rPr>
      </w:pPr>
    </w:p>
    <w:p w:rsidR="62F86B03" w:rsidP="62F86B03" w:rsidRDefault="62F86B03" w14:paraId="60C01CAB" w14:textId="51259749">
      <w:pPr>
        <w:pStyle w:val="Normal"/>
        <w:rPr>
          <w:rFonts w:ascii="Aptos" w:hAnsi="Aptos" w:eastAsia="Aptos" w:cs="Aptos"/>
          <w:noProof w:val="0"/>
          <w:sz w:val="24"/>
          <w:szCs w:val="24"/>
          <w:lang w:val="en-GB"/>
        </w:rPr>
      </w:pPr>
    </w:p>
    <w:p w:rsidR="445C106A" w:rsidP="62F86B03" w:rsidRDefault="445C106A" w14:paraId="44A1BA14" w14:textId="614C2E0C">
      <w:pPr>
        <w:spacing w:before="0" w:beforeAutospacing="off" w:after="0" w:afterAutospacing="off"/>
      </w:pPr>
      <w:r w:rsidRPr="62F86B03" w:rsidR="445C106A">
        <w:rPr>
          <w:rFonts w:ascii="Calibri" w:hAnsi="Calibri" w:eastAsia="Calibri" w:cs="Calibri"/>
          <w:b w:val="1"/>
          <w:bCs w:val="1"/>
          <w:noProof w:val="0"/>
          <w:sz w:val="28"/>
          <w:szCs w:val="28"/>
          <w:lang w:val="en-GB"/>
        </w:rPr>
        <w:t>SKEWNESS:</w:t>
      </w:r>
    </w:p>
    <w:p w:rsidR="445C106A" w:rsidP="62F86B03" w:rsidRDefault="445C106A" w14:paraId="4E1B6A8F" w14:textId="6C0DEE2B">
      <w:pPr>
        <w:spacing w:before="0" w:beforeAutospacing="off" w:after="0" w:afterAutospacing="off"/>
      </w:pPr>
      <w:r w:rsidRPr="62F86B03" w:rsidR="445C106A">
        <w:rPr>
          <w:rFonts w:ascii="Calibri" w:hAnsi="Calibri" w:eastAsia="Calibri" w:cs="Calibri"/>
          <w:b w:val="1"/>
          <w:bCs w:val="1"/>
          <w:noProof w:val="0"/>
          <w:sz w:val="28"/>
          <w:szCs w:val="28"/>
          <w:lang w:val="en-GB"/>
        </w:rPr>
        <w:t xml:space="preserve"> </w:t>
      </w:r>
    </w:p>
    <w:tbl>
      <w:tblPr>
        <w:tblStyle w:val="TableGrid"/>
        <w:tblW w:w="0" w:type="auto"/>
        <w:tblLayout w:type="fixed"/>
        <w:tblLook w:val="06A0" w:firstRow="1" w:lastRow="0" w:firstColumn="1" w:lastColumn="0" w:noHBand="1" w:noVBand="1"/>
      </w:tblPr>
      <w:tblGrid>
        <w:gridCol w:w="4418"/>
        <w:gridCol w:w="4270"/>
      </w:tblGrid>
      <w:tr w:rsidR="62F86B03" w:rsidTr="62F86B03" w14:paraId="0FC6340A">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064B778C" w14:textId="6A437755">
            <w:pPr>
              <w:spacing w:before="0" w:beforeAutospacing="off" w:after="0" w:afterAutospacing="off"/>
              <w:ind w:firstLine="1540"/>
              <w:jc w:val="both"/>
            </w:pPr>
            <w:r w:rsidRPr="62F86B03" w:rsidR="62F86B03">
              <w:rPr>
                <w:rFonts w:ascii="Calibri" w:hAnsi="Calibri" w:eastAsia="Calibri" w:cs="Calibri"/>
                <w:b w:val="0"/>
                <w:bCs w:val="0"/>
                <w:sz w:val="28"/>
                <w:szCs w:val="28"/>
              </w:rPr>
              <w:t>TQty</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178E0F09" w14:textId="1FDF31B0">
            <w:pPr>
              <w:shd w:val="clear" w:color="auto" w:fill="FFFFFF" w:themeFill="background1"/>
              <w:spacing w:before="0" w:beforeAutospacing="off" w:after="0" w:afterAutospacing="off"/>
              <w:jc w:val="left"/>
            </w:pPr>
            <w:r w:rsidRPr="62F86B03" w:rsidR="62F86B03">
              <w:rPr>
                <w:rFonts w:ascii="SimSun" w:hAnsi="SimSun" w:eastAsia="SimSun" w:cs="SimSun"/>
                <w:b w:val="1"/>
                <w:bCs w:val="1"/>
                <w:sz w:val="28"/>
                <w:szCs w:val="28"/>
              </w:rPr>
              <w:t xml:space="preserve">   </w:t>
            </w:r>
            <w:r w:rsidRPr="62F86B03" w:rsidR="62F86B03">
              <w:rPr>
                <w:rFonts w:ascii="SimSun" w:hAnsi="SimSun" w:eastAsia="SimSun" w:cs="SimSun"/>
                <w:i w:val="0"/>
                <w:iCs w:val="0"/>
                <w:caps w:val="0"/>
                <w:smallCaps w:val="0"/>
                <w:sz w:val="24"/>
                <w:szCs w:val="24"/>
              </w:rPr>
              <w:t>-15.837146107544879</w:t>
            </w:r>
          </w:p>
        </w:tc>
      </w:tr>
      <w:tr w:rsidR="62F86B03" w:rsidTr="62F86B03" w14:paraId="47725349">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02724AEC" w14:textId="0EBA9FB4">
            <w:pPr>
              <w:spacing w:before="0" w:beforeAutospacing="off" w:after="0" w:afterAutospacing="off"/>
              <w:ind w:firstLine="840"/>
              <w:jc w:val="both"/>
            </w:pPr>
            <w:r w:rsidRPr="62F86B03" w:rsidR="62F86B03">
              <w:rPr>
                <w:rFonts w:ascii="Calibri" w:hAnsi="Calibri" w:eastAsia="Calibri" w:cs="Calibri"/>
                <w:b w:val="0"/>
                <w:bCs w:val="0"/>
                <w:sz w:val="28"/>
                <w:szCs w:val="28"/>
              </w:rPr>
              <w:t>UCPwithoutGST</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23E9BF6C" w14:textId="05933D38">
            <w:pPr>
              <w:shd w:val="clear" w:color="auto" w:fill="FFFFFF" w:themeFill="background1"/>
              <w:spacing w:before="0" w:beforeAutospacing="off" w:after="0" w:afterAutospacing="off"/>
              <w:ind w:firstLine="840"/>
              <w:jc w:val="left"/>
            </w:pPr>
            <w:r w:rsidRPr="62F86B03" w:rsidR="62F86B03">
              <w:rPr>
                <w:rFonts w:ascii="SimSun" w:hAnsi="SimSun" w:eastAsia="SimSun" w:cs="SimSun"/>
                <w:i w:val="0"/>
                <w:iCs w:val="0"/>
                <w:caps w:val="0"/>
                <w:smallCaps w:val="0"/>
                <w:sz w:val="24"/>
                <w:szCs w:val="24"/>
              </w:rPr>
              <w:t>8.688854080429913</w:t>
            </w:r>
          </w:p>
        </w:tc>
      </w:tr>
      <w:tr w:rsidR="62F86B03" w:rsidTr="62F86B03" w14:paraId="3424E4F9">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46310335" w14:textId="69A90507">
            <w:pPr>
              <w:spacing w:before="0" w:beforeAutospacing="off" w:after="0" w:afterAutospacing="off"/>
              <w:ind w:firstLine="1260"/>
              <w:jc w:val="both"/>
            </w:pPr>
            <w:r w:rsidRPr="62F86B03" w:rsidR="62F86B03">
              <w:rPr>
                <w:rFonts w:ascii="Calibri" w:hAnsi="Calibri" w:eastAsia="Calibri" w:cs="Calibri"/>
                <w:b w:val="0"/>
                <w:bCs w:val="0"/>
                <w:sz w:val="28"/>
                <w:szCs w:val="28"/>
              </w:rPr>
              <w:t>PurGSTPer</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49678EB2" w14:textId="30D04554">
            <w:pPr>
              <w:shd w:val="clear" w:color="auto" w:fill="FFFFFF" w:themeFill="background1"/>
              <w:spacing w:before="0" w:beforeAutospacing="off" w:after="0" w:afterAutospacing="off"/>
              <w:ind w:firstLine="840"/>
              <w:jc w:val="left"/>
            </w:pPr>
            <w:r w:rsidRPr="62F86B03" w:rsidR="62F86B03">
              <w:rPr>
                <w:rFonts w:ascii="SimSun" w:hAnsi="SimSun" w:eastAsia="SimSun" w:cs="SimSun"/>
                <w:i w:val="0"/>
                <w:iCs w:val="0"/>
                <w:caps w:val="0"/>
                <w:smallCaps w:val="0"/>
                <w:sz w:val="24"/>
                <w:szCs w:val="24"/>
              </w:rPr>
              <w:t>8.553829788126803</w:t>
            </w:r>
          </w:p>
        </w:tc>
      </w:tr>
      <w:tr w:rsidR="62F86B03" w:rsidTr="62F86B03" w14:paraId="4BA36872">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1DF95408" w14:textId="68399AC6">
            <w:pPr>
              <w:spacing w:before="0" w:beforeAutospacing="off" w:after="0" w:afterAutospacing="off"/>
              <w:ind w:firstLine="1680"/>
              <w:jc w:val="both"/>
            </w:pPr>
            <w:r w:rsidRPr="62F86B03" w:rsidR="62F86B03">
              <w:rPr>
                <w:rFonts w:ascii="Calibri" w:hAnsi="Calibri" w:eastAsia="Calibri" w:cs="Calibri"/>
                <w:b w:val="0"/>
                <w:bCs w:val="0"/>
                <w:sz w:val="28"/>
                <w:szCs w:val="28"/>
              </w:rPr>
              <w:t>MRP</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221335D5" w14:textId="199C8E91">
            <w:pPr>
              <w:shd w:val="clear" w:color="auto" w:fill="FFFFFF" w:themeFill="background1"/>
              <w:spacing w:before="0" w:beforeAutospacing="off" w:after="0" w:afterAutospacing="off"/>
              <w:ind w:firstLine="840"/>
              <w:jc w:val="left"/>
            </w:pPr>
            <w:r w:rsidRPr="62F86B03" w:rsidR="62F86B03">
              <w:rPr>
                <w:rFonts w:ascii="SimSun" w:hAnsi="SimSun" w:eastAsia="SimSun" w:cs="SimSun"/>
                <w:i w:val="0"/>
                <w:iCs w:val="0"/>
                <w:caps w:val="0"/>
                <w:smallCaps w:val="0"/>
                <w:sz w:val="24"/>
                <w:szCs w:val="24"/>
              </w:rPr>
              <w:t>7.069591886335844</w:t>
            </w:r>
          </w:p>
        </w:tc>
      </w:tr>
      <w:tr w:rsidR="62F86B03" w:rsidTr="62F86B03" w14:paraId="219F49BC">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16835B33" w14:textId="323F19A9">
            <w:pPr>
              <w:spacing w:before="0" w:beforeAutospacing="off" w:after="0" w:afterAutospacing="off"/>
              <w:ind w:firstLine="1400"/>
              <w:jc w:val="both"/>
            </w:pPr>
            <w:r w:rsidRPr="62F86B03" w:rsidR="62F86B03">
              <w:rPr>
                <w:rFonts w:ascii="Calibri" w:hAnsi="Calibri" w:eastAsia="Calibri" w:cs="Calibri"/>
                <w:b w:val="0"/>
                <w:bCs w:val="0"/>
                <w:sz w:val="28"/>
                <w:szCs w:val="28"/>
              </w:rPr>
              <w:t>TotalCost</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621EB80B" w14:textId="2F9E8931">
            <w:pPr>
              <w:shd w:val="clear" w:color="auto" w:fill="FFFFFF" w:themeFill="background1"/>
              <w:spacing w:before="0" w:beforeAutospacing="off" w:after="0" w:afterAutospacing="off"/>
              <w:ind w:firstLine="720"/>
              <w:jc w:val="left"/>
            </w:pPr>
            <w:r w:rsidRPr="62F86B03" w:rsidR="62F86B03">
              <w:rPr>
                <w:rFonts w:ascii="SimSun" w:hAnsi="SimSun" w:eastAsia="SimSun" w:cs="SimSun"/>
                <w:i w:val="0"/>
                <w:iCs w:val="0"/>
                <w:caps w:val="0"/>
                <w:smallCaps w:val="0"/>
                <w:sz w:val="24"/>
                <w:szCs w:val="24"/>
              </w:rPr>
              <w:t>14.18124863820681</w:t>
            </w:r>
          </w:p>
        </w:tc>
      </w:tr>
      <w:tr w:rsidR="62F86B03" w:rsidTr="62F86B03" w14:paraId="2BCAF784">
        <w:trPr>
          <w:trHeight w:val="420"/>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613EEA92" w14:textId="52315505">
            <w:pPr>
              <w:spacing w:before="0" w:beforeAutospacing="off" w:after="0" w:afterAutospacing="off"/>
              <w:ind w:firstLine="1400"/>
              <w:jc w:val="both"/>
            </w:pPr>
            <w:r w:rsidRPr="62F86B03" w:rsidR="62F86B03">
              <w:rPr>
                <w:rFonts w:ascii="Calibri" w:hAnsi="Calibri" w:eastAsia="Calibri" w:cs="Calibri"/>
                <w:b w:val="0"/>
                <w:bCs w:val="0"/>
                <w:sz w:val="28"/>
                <w:szCs w:val="28"/>
              </w:rPr>
              <w:t>NetSales</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2AF73F68" w14:textId="3BEC2053">
            <w:pPr>
              <w:shd w:val="clear" w:color="auto" w:fill="FFFFFF" w:themeFill="background1"/>
              <w:spacing w:before="0" w:beforeAutospacing="off" w:after="0" w:afterAutospacing="off"/>
              <w:ind w:firstLine="840"/>
              <w:jc w:val="left"/>
            </w:pPr>
            <w:r w:rsidRPr="62F86B03" w:rsidR="62F86B03">
              <w:rPr>
                <w:rFonts w:ascii="SimSun" w:hAnsi="SimSun" w:eastAsia="SimSun" w:cs="SimSun"/>
                <w:i w:val="0"/>
                <w:iCs w:val="0"/>
                <w:caps w:val="0"/>
                <w:smallCaps w:val="0"/>
                <w:sz w:val="24"/>
                <w:szCs w:val="24"/>
              </w:rPr>
              <w:t>8.98366995255872</w:t>
            </w:r>
          </w:p>
        </w:tc>
      </w:tr>
      <w:tr w:rsidR="62F86B03" w:rsidTr="62F86B03" w14:paraId="5D3AFBAF">
        <w:trPr>
          <w:trHeight w:val="435"/>
        </w:trPr>
        <w:tc>
          <w:tcPr>
            <w:tcW w:w="4418" w:type="dxa"/>
            <w:tcBorders>
              <w:top w:val="single" w:sz="8"/>
              <w:left w:val="single" w:sz="8"/>
              <w:bottom w:val="single" w:sz="8"/>
              <w:right w:val="single" w:sz="8"/>
            </w:tcBorders>
            <w:tcMar>
              <w:left w:w="108" w:type="dxa"/>
              <w:right w:w="108" w:type="dxa"/>
            </w:tcMar>
            <w:vAlign w:val="top"/>
          </w:tcPr>
          <w:p w:rsidR="62F86B03" w:rsidP="62F86B03" w:rsidRDefault="62F86B03" w14:paraId="121A8C29" w14:textId="296F389E">
            <w:pPr>
              <w:spacing w:before="0" w:beforeAutospacing="off" w:after="0" w:afterAutospacing="off"/>
              <w:ind w:firstLine="1260"/>
              <w:jc w:val="both"/>
            </w:pPr>
            <w:r w:rsidRPr="62F86B03" w:rsidR="62F86B03">
              <w:rPr>
                <w:rFonts w:ascii="Calibri" w:hAnsi="Calibri" w:eastAsia="Calibri" w:cs="Calibri"/>
                <w:b w:val="0"/>
                <w:bCs w:val="0"/>
                <w:sz w:val="28"/>
                <w:szCs w:val="28"/>
              </w:rPr>
              <w:t>ReturnMRP</w:t>
            </w:r>
          </w:p>
        </w:tc>
        <w:tc>
          <w:tcPr>
            <w:tcW w:w="4270" w:type="dxa"/>
            <w:tcBorders>
              <w:top w:val="single" w:sz="8"/>
              <w:left w:val="single" w:sz="8"/>
              <w:bottom w:val="single" w:sz="8"/>
              <w:right w:val="single" w:sz="8"/>
            </w:tcBorders>
            <w:tcMar>
              <w:left w:w="108" w:type="dxa"/>
              <w:right w:w="108" w:type="dxa"/>
            </w:tcMar>
            <w:vAlign w:val="top"/>
          </w:tcPr>
          <w:p w:rsidR="62F86B03" w:rsidP="62F86B03" w:rsidRDefault="62F86B03" w14:paraId="3B6046F9" w14:textId="1036640B">
            <w:pPr>
              <w:shd w:val="clear" w:color="auto" w:fill="FFFFFF" w:themeFill="background1"/>
              <w:spacing w:before="0" w:beforeAutospacing="off" w:after="0" w:afterAutospacing="off"/>
              <w:ind w:firstLine="720"/>
              <w:jc w:val="left"/>
            </w:pPr>
            <w:r w:rsidRPr="62F86B03" w:rsidR="62F86B03">
              <w:rPr>
                <w:rFonts w:ascii="SimSun" w:hAnsi="SimSun" w:eastAsia="SimSun" w:cs="SimSun"/>
                <w:i w:val="0"/>
                <w:iCs w:val="0"/>
                <w:caps w:val="0"/>
                <w:smallCaps w:val="0"/>
                <w:sz w:val="24"/>
                <w:szCs w:val="24"/>
              </w:rPr>
              <w:t>48.25126037535947</w:t>
            </w:r>
          </w:p>
        </w:tc>
      </w:tr>
    </w:tbl>
    <w:p w:rsidR="62F86B03" w:rsidP="62F86B03" w:rsidRDefault="62F86B03" w14:paraId="44C397D5" w14:textId="5D55CC69">
      <w:pPr>
        <w:pStyle w:val="Normal"/>
        <w:rPr>
          <w:rFonts w:ascii="Aptos" w:hAnsi="Aptos" w:eastAsia="Aptos" w:cs="Aptos"/>
          <w:noProof w:val="0"/>
          <w:sz w:val="24"/>
          <w:szCs w:val="24"/>
          <w:lang w:val="en-GB"/>
        </w:rPr>
      </w:pPr>
    </w:p>
    <w:p w:rsidR="606F743F" w:rsidP="62F86B03" w:rsidRDefault="606F743F" w14:paraId="60AFCA22" w14:textId="1729F1F0">
      <w:pPr>
        <w:spacing w:before="0" w:beforeAutospacing="off" w:after="0" w:afterAutospacing="off"/>
        <w:rPr>
          <w:rFonts w:ascii="Calibri" w:hAnsi="Calibri" w:eastAsia="Calibri" w:cs="Calibri"/>
          <w:b w:val="1"/>
          <w:bCs w:val="1"/>
          <w:noProof w:val="0"/>
          <w:sz w:val="28"/>
          <w:szCs w:val="28"/>
          <w:lang w:val="en-GB"/>
        </w:rPr>
      </w:pPr>
      <w:bookmarkStart w:name="_Int_s3In92dV" w:id="1539772055"/>
      <w:r w:rsidRPr="62F86B03" w:rsidR="606F743F">
        <w:rPr>
          <w:rFonts w:ascii="Calibri" w:hAnsi="Calibri" w:eastAsia="Calibri" w:cs="Calibri"/>
          <w:b w:val="1"/>
          <w:bCs w:val="1"/>
          <w:noProof w:val="0"/>
          <w:sz w:val="28"/>
          <w:szCs w:val="28"/>
          <w:lang w:val="en-GB"/>
        </w:rPr>
        <w:t>KURTOSIS :</w:t>
      </w:r>
      <w:bookmarkEnd w:id="1539772055"/>
    </w:p>
    <w:tbl>
      <w:tblPr>
        <w:tblStyle w:val="TableGrid"/>
        <w:tblW w:w="0" w:type="auto"/>
        <w:tblLayout w:type="fixed"/>
        <w:tblLook w:val="06A0" w:firstRow="1" w:lastRow="0" w:firstColumn="1" w:lastColumn="0" w:noHBand="1" w:noVBand="1"/>
      </w:tblPr>
      <w:tblGrid>
        <w:gridCol w:w="4385"/>
        <w:gridCol w:w="4283"/>
      </w:tblGrid>
      <w:tr w:rsidR="62F86B03" w:rsidTr="62F86B03" w14:paraId="114030C9">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50F95F49" w14:textId="7558FBD3">
            <w:pPr>
              <w:spacing w:before="0" w:beforeAutospacing="off" w:after="0" w:afterAutospacing="off"/>
              <w:ind w:firstLine="1540"/>
              <w:jc w:val="both"/>
            </w:pPr>
            <w:r w:rsidRPr="62F86B03" w:rsidR="62F86B03">
              <w:rPr>
                <w:rFonts w:ascii="Calibri" w:hAnsi="Calibri" w:eastAsia="Calibri" w:cs="Calibri"/>
                <w:b w:val="0"/>
                <w:bCs w:val="0"/>
                <w:sz w:val="28"/>
                <w:szCs w:val="28"/>
              </w:rPr>
              <w:t>TQty</w:t>
            </w:r>
          </w:p>
        </w:tc>
        <w:tc>
          <w:tcPr>
            <w:tcW w:w="4283" w:type="dxa"/>
            <w:tcBorders>
              <w:top w:val="single" w:sz="8"/>
              <w:left w:val="single" w:sz="8"/>
              <w:bottom w:val="single" w:sz="8"/>
              <w:right w:val="single" w:sz="8"/>
            </w:tcBorders>
            <w:tcMar>
              <w:left w:w="108" w:type="dxa"/>
              <w:right w:w="108" w:type="dxa"/>
            </w:tcMar>
            <w:vAlign w:val="top"/>
          </w:tcPr>
          <w:p w:rsidR="62F86B03" w:rsidP="62F86B03" w:rsidRDefault="62F86B03" w14:paraId="5DA48C4F" w14:textId="473C1210">
            <w:pPr>
              <w:shd w:val="clear" w:color="auto" w:fill="FFFFFF" w:themeFill="background1"/>
              <w:spacing w:before="0" w:beforeAutospacing="off" w:after="0" w:afterAutospacing="off"/>
              <w:ind w:firstLine="720"/>
              <w:jc w:val="left"/>
            </w:pPr>
            <w:r w:rsidRPr="62F86B03" w:rsidR="62F86B03">
              <w:rPr>
                <w:rFonts w:ascii="SimSun" w:hAnsi="SimSun" w:eastAsia="SimSun" w:cs="SimSun"/>
                <w:i w:val="0"/>
                <w:iCs w:val="0"/>
                <w:caps w:val="0"/>
                <w:smallCaps w:val="0"/>
                <w:sz w:val="24"/>
                <w:szCs w:val="24"/>
              </w:rPr>
              <w:t>2357.49199217925</w:t>
            </w:r>
          </w:p>
        </w:tc>
      </w:tr>
      <w:tr w:rsidR="62F86B03" w:rsidTr="62F86B03" w14:paraId="0D5B2617">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65D1D1D5" w14:textId="5ECBC165">
            <w:pPr>
              <w:spacing w:before="0" w:beforeAutospacing="off" w:after="0" w:afterAutospacing="off"/>
              <w:ind w:firstLine="840"/>
              <w:jc w:val="both"/>
            </w:pPr>
            <w:r w:rsidRPr="62F86B03" w:rsidR="62F86B03">
              <w:rPr>
                <w:rFonts w:ascii="Calibri" w:hAnsi="Calibri" w:eastAsia="Calibri" w:cs="Calibri"/>
                <w:b w:val="0"/>
                <w:bCs w:val="0"/>
                <w:sz w:val="28"/>
                <w:szCs w:val="28"/>
              </w:rPr>
              <w:t>UCPwithoutGST</w:t>
            </w:r>
          </w:p>
        </w:tc>
        <w:tc>
          <w:tcPr>
            <w:tcW w:w="4283" w:type="dxa"/>
            <w:tcBorders>
              <w:top w:val="single" w:sz="8"/>
              <w:left w:val="single" w:sz="8"/>
              <w:bottom w:val="single" w:sz="8"/>
              <w:right w:val="single" w:sz="8"/>
            </w:tcBorders>
            <w:tcMar>
              <w:left w:w="108" w:type="dxa"/>
              <w:right w:w="108" w:type="dxa"/>
            </w:tcMar>
            <w:vAlign w:val="top"/>
          </w:tcPr>
          <w:p w:rsidR="62F86B03" w:rsidP="62F86B03" w:rsidRDefault="62F86B03" w14:paraId="3EBB30D6" w14:textId="13625E6F">
            <w:pPr>
              <w:shd w:val="clear" w:color="auto" w:fill="FFFFFF" w:themeFill="background1"/>
              <w:spacing w:before="0" w:beforeAutospacing="off" w:after="0" w:afterAutospacing="off"/>
              <w:jc w:val="left"/>
            </w:pPr>
            <w:r w:rsidRPr="62F86B03" w:rsidR="62F86B03">
              <w:rPr>
                <w:rFonts w:ascii="SimSun" w:hAnsi="SimSun" w:eastAsia="SimSun" w:cs="SimSun"/>
                <w:b w:val="1"/>
                <w:bCs w:val="1"/>
                <w:sz w:val="28"/>
                <w:szCs w:val="28"/>
              </w:rPr>
              <w:t xml:space="preserve">  </w:t>
            </w:r>
            <w:r w:rsidRPr="62F86B03" w:rsidR="62F86B03">
              <w:rPr>
                <w:rFonts w:ascii="SimSun" w:hAnsi="SimSun" w:eastAsia="SimSun" w:cs="SimSun"/>
                <w:i w:val="0"/>
                <w:iCs w:val="0"/>
                <w:caps w:val="0"/>
                <w:smallCaps w:val="0"/>
                <w:sz w:val="24"/>
                <w:szCs w:val="24"/>
              </w:rPr>
              <w:t>138.10168931765784</w:t>
            </w:r>
          </w:p>
        </w:tc>
      </w:tr>
      <w:tr w:rsidR="62F86B03" w:rsidTr="62F86B03" w14:paraId="43131EBE">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0F049B9F" w14:textId="69326841">
            <w:pPr>
              <w:spacing w:before="0" w:beforeAutospacing="off" w:after="0" w:afterAutospacing="off"/>
              <w:ind w:firstLine="1260"/>
              <w:jc w:val="both"/>
            </w:pPr>
            <w:r w:rsidRPr="62F86B03" w:rsidR="62F86B03">
              <w:rPr>
                <w:rFonts w:ascii="Calibri" w:hAnsi="Calibri" w:eastAsia="Calibri" w:cs="Calibri"/>
                <w:b w:val="0"/>
                <w:bCs w:val="0"/>
                <w:sz w:val="28"/>
                <w:szCs w:val="28"/>
              </w:rPr>
              <w:t>PurGSTPer</w:t>
            </w:r>
          </w:p>
        </w:tc>
        <w:tc>
          <w:tcPr>
            <w:tcW w:w="4283" w:type="dxa"/>
            <w:tcBorders>
              <w:top w:val="single" w:sz="8"/>
              <w:left w:val="single" w:sz="8"/>
              <w:bottom w:val="single" w:sz="8"/>
              <w:right w:val="single" w:sz="8"/>
            </w:tcBorders>
            <w:tcMar>
              <w:left w:w="108" w:type="dxa"/>
              <w:right w:w="108" w:type="dxa"/>
            </w:tcMar>
            <w:vAlign w:val="top"/>
          </w:tcPr>
          <w:p w:rsidR="62F86B03" w:rsidP="62F86B03" w:rsidRDefault="62F86B03" w14:paraId="184717C6" w14:textId="38A4E098">
            <w:pPr>
              <w:shd w:val="clear" w:color="auto" w:fill="FFFFFF" w:themeFill="background1"/>
              <w:spacing w:before="0" w:beforeAutospacing="off" w:after="0" w:afterAutospacing="off"/>
              <w:jc w:val="left"/>
            </w:pPr>
            <w:r w:rsidRPr="62F86B03" w:rsidR="62F86B03">
              <w:rPr>
                <w:rFonts w:ascii="SimSun" w:hAnsi="SimSun" w:eastAsia="SimSun" w:cs="SimSun"/>
                <w:b w:val="1"/>
                <w:bCs w:val="1"/>
                <w:sz w:val="28"/>
                <w:szCs w:val="28"/>
              </w:rPr>
              <w:t xml:space="preserve">  </w:t>
            </w:r>
            <w:r w:rsidRPr="62F86B03" w:rsidR="62F86B03">
              <w:rPr>
                <w:rFonts w:ascii="SimSun" w:hAnsi="SimSun" w:eastAsia="SimSun" w:cs="SimSun"/>
                <w:i w:val="0"/>
                <w:iCs w:val="0"/>
                <w:caps w:val="0"/>
                <w:smallCaps w:val="0"/>
                <w:sz w:val="24"/>
                <w:szCs w:val="24"/>
              </w:rPr>
              <w:t>80.5838447255364</w:t>
            </w:r>
          </w:p>
        </w:tc>
      </w:tr>
      <w:tr w:rsidR="62F86B03" w:rsidTr="62F86B03" w14:paraId="4BEE790B">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4C9DD8C4" w14:textId="562B7D08">
            <w:pPr>
              <w:spacing w:before="0" w:beforeAutospacing="off" w:after="0" w:afterAutospacing="off"/>
              <w:ind w:firstLine="1680"/>
              <w:jc w:val="both"/>
            </w:pPr>
            <w:r w:rsidRPr="62F86B03" w:rsidR="62F86B03">
              <w:rPr>
                <w:rFonts w:ascii="Calibri" w:hAnsi="Calibri" w:eastAsia="Calibri" w:cs="Calibri"/>
                <w:b w:val="0"/>
                <w:bCs w:val="0"/>
                <w:sz w:val="28"/>
                <w:szCs w:val="28"/>
              </w:rPr>
              <w:t>MRP</w:t>
            </w:r>
          </w:p>
        </w:tc>
        <w:tc>
          <w:tcPr>
            <w:tcW w:w="4283" w:type="dxa"/>
            <w:tcBorders>
              <w:top w:val="single" w:sz="8"/>
              <w:left w:val="single" w:sz="8"/>
              <w:bottom w:val="single" w:sz="8"/>
              <w:right w:val="single" w:sz="8"/>
            </w:tcBorders>
            <w:tcMar>
              <w:left w:w="108" w:type="dxa"/>
              <w:right w:w="108" w:type="dxa"/>
            </w:tcMar>
            <w:vAlign w:val="top"/>
          </w:tcPr>
          <w:p w:rsidR="62F86B03" w:rsidP="62F86B03" w:rsidRDefault="62F86B03" w14:paraId="3A02DE5B" w14:textId="48E633ED">
            <w:pPr>
              <w:shd w:val="clear" w:color="auto" w:fill="FFFFFF" w:themeFill="background1"/>
              <w:spacing w:before="0" w:beforeAutospacing="off" w:after="0" w:afterAutospacing="off"/>
              <w:jc w:val="left"/>
            </w:pPr>
            <w:r w:rsidRPr="62F86B03" w:rsidR="62F86B03">
              <w:rPr>
                <w:rFonts w:ascii="SimSun" w:hAnsi="SimSun" w:eastAsia="SimSun" w:cs="SimSun"/>
                <w:b w:val="1"/>
                <w:bCs w:val="1"/>
                <w:sz w:val="28"/>
                <w:szCs w:val="28"/>
              </w:rPr>
              <w:t xml:space="preserve">  </w:t>
            </w:r>
            <w:r w:rsidRPr="62F86B03" w:rsidR="62F86B03">
              <w:rPr>
                <w:rFonts w:ascii="SimSun" w:hAnsi="SimSun" w:eastAsia="SimSun" w:cs="SimSun"/>
                <w:i w:val="0"/>
                <w:iCs w:val="0"/>
                <w:caps w:val="0"/>
                <w:smallCaps w:val="0"/>
                <w:sz w:val="24"/>
                <w:szCs w:val="24"/>
              </w:rPr>
              <w:t>98.16307739216032</w:t>
            </w:r>
          </w:p>
        </w:tc>
      </w:tr>
      <w:tr w:rsidR="62F86B03" w:rsidTr="62F86B03" w14:paraId="2A9FDA45">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5E92EDAB" w14:textId="79392EDD">
            <w:pPr>
              <w:spacing w:before="0" w:beforeAutospacing="off" w:after="0" w:afterAutospacing="off"/>
              <w:ind w:firstLine="1400"/>
              <w:jc w:val="both"/>
            </w:pPr>
            <w:r w:rsidRPr="62F86B03" w:rsidR="62F86B03">
              <w:rPr>
                <w:rFonts w:ascii="Calibri" w:hAnsi="Calibri" w:eastAsia="Calibri" w:cs="Calibri"/>
                <w:b w:val="0"/>
                <w:bCs w:val="0"/>
                <w:sz w:val="28"/>
                <w:szCs w:val="28"/>
              </w:rPr>
              <w:t>TotalCost</w:t>
            </w:r>
          </w:p>
        </w:tc>
        <w:tc>
          <w:tcPr>
            <w:tcW w:w="4283" w:type="dxa"/>
            <w:tcBorders>
              <w:top w:val="single" w:sz="8"/>
              <w:left w:val="single" w:sz="8"/>
              <w:bottom w:val="single" w:sz="8"/>
              <w:right w:val="single" w:sz="8"/>
            </w:tcBorders>
            <w:tcMar>
              <w:left w:w="108" w:type="dxa"/>
              <w:right w:w="108" w:type="dxa"/>
            </w:tcMar>
            <w:vAlign w:val="top"/>
          </w:tcPr>
          <w:p w:rsidR="45DCF985" w:rsidP="62F86B03" w:rsidRDefault="45DCF985" w14:paraId="081D5B57" w14:textId="6849A1C7">
            <w:pPr>
              <w:shd w:val="clear" w:color="auto" w:fill="FFFFFF" w:themeFill="background1"/>
              <w:spacing w:before="0" w:beforeAutospacing="off" w:after="0" w:afterAutospacing="off"/>
              <w:ind w:firstLine="0"/>
              <w:jc w:val="left"/>
              <w:rPr>
                <w:rFonts w:ascii="SimSun" w:hAnsi="SimSun" w:eastAsia="SimSun" w:cs="SimSun"/>
                <w:i w:val="0"/>
                <w:iCs w:val="0"/>
                <w:caps w:val="0"/>
                <w:smallCaps w:val="0"/>
                <w:sz w:val="24"/>
                <w:szCs w:val="24"/>
              </w:rPr>
            </w:pPr>
            <w:r w:rsidRPr="62F86B03" w:rsidR="45DCF985">
              <w:rPr>
                <w:rFonts w:ascii="SimSun" w:hAnsi="SimSun" w:eastAsia="SimSun" w:cs="SimSun"/>
                <w:i w:val="0"/>
                <w:iCs w:val="0"/>
                <w:caps w:val="0"/>
                <w:smallCaps w:val="0"/>
                <w:sz w:val="24"/>
                <w:szCs w:val="24"/>
              </w:rPr>
              <w:t xml:space="preserve">     </w:t>
            </w:r>
            <w:r w:rsidRPr="62F86B03" w:rsidR="62F86B03">
              <w:rPr>
                <w:rFonts w:ascii="SimSun" w:hAnsi="SimSun" w:eastAsia="SimSun" w:cs="SimSun"/>
                <w:i w:val="0"/>
                <w:iCs w:val="0"/>
                <w:caps w:val="0"/>
                <w:smallCaps w:val="0"/>
                <w:sz w:val="24"/>
                <w:szCs w:val="24"/>
              </w:rPr>
              <w:t>376.76461065920995</w:t>
            </w:r>
          </w:p>
        </w:tc>
      </w:tr>
      <w:tr w:rsidR="62F86B03" w:rsidTr="62F86B03" w14:paraId="022828C7">
        <w:trPr>
          <w:trHeight w:val="435"/>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1D676CFF" w14:textId="430138C7">
            <w:pPr>
              <w:spacing w:before="0" w:beforeAutospacing="off" w:after="0" w:afterAutospacing="off"/>
              <w:ind w:firstLine="1400"/>
              <w:jc w:val="both"/>
            </w:pPr>
            <w:r w:rsidRPr="62F86B03" w:rsidR="62F86B03">
              <w:rPr>
                <w:rFonts w:ascii="Calibri" w:hAnsi="Calibri" w:eastAsia="Calibri" w:cs="Calibri"/>
                <w:b w:val="0"/>
                <w:bCs w:val="0"/>
                <w:sz w:val="28"/>
                <w:szCs w:val="28"/>
              </w:rPr>
              <w:t>NetSales</w:t>
            </w:r>
          </w:p>
        </w:tc>
        <w:tc>
          <w:tcPr>
            <w:tcW w:w="4283" w:type="dxa"/>
            <w:tcBorders>
              <w:top w:val="single" w:sz="8"/>
              <w:left w:val="single" w:sz="8"/>
              <w:bottom w:val="single" w:sz="8"/>
              <w:right w:val="single" w:sz="8"/>
            </w:tcBorders>
            <w:tcMar>
              <w:left w:w="108" w:type="dxa"/>
              <w:right w:w="108" w:type="dxa"/>
            </w:tcMar>
            <w:vAlign w:val="top"/>
          </w:tcPr>
          <w:p w:rsidR="3B779195" w:rsidP="62F86B03" w:rsidRDefault="3B779195" w14:paraId="79945694" w14:textId="6BCE5D6B">
            <w:pPr>
              <w:shd w:val="clear" w:color="auto" w:fill="FFFFFF" w:themeFill="background1"/>
              <w:spacing w:before="0" w:beforeAutospacing="off" w:after="0" w:afterAutospacing="off"/>
              <w:ind w:firstLine="0"/>
              <w:jc w:val="left"/>
              <w:rPr>
                <w:rFonts w:ascii="SimSun" w:hAnsi="SimSun" w:eastAsia="SimSun" w:cs="SimSun"/>
                <w:i w:val="0"/>
                <w:iCs w:val="0"/>
                <w:caps w:val="0"/>
                <w:smallCaps w:val="0"/>
                <w:sz w:val="24"/>
                <w:szCs w:val="24"/>
              </w:rPr>
            </w:pPr>
            <w:r w:rsidRPr="62F86B03" w:rsidR="3B779195">
              <w:rPr>
                <w:rFonts w:ascii="SimSun" w:hAnsi="SimSun" w:eastAsia="SimSun" w:cs="SimSun"/>
                <w:i w:val="0"/>
                <w:iCs w:val="0"/>
                <w:caps w:val="0"/>
                <w:smallCaps w:val="0"/>
                <w:sz w:val="24"/>
                <w:szCs w:val="24"/>
              </w:rPr>
              <w:t xml:space="preserve">     </w:t>
            </w:r>
            <w:r w:rsidRPr="62F86B03" w:rsidR="62F86B03">
              <w:rPr>
                <w:rFonts w:ascii="SimSun" w:hAnsi="SimSun" w:eastAsia="SimSun" w:cs="SimSun"/>
                <w:i w:val="0"/>
                <w:iCs w:val="0"/>
                <w:caps w:val="0"/>
                <w:smallCaps w:val="0"/>
                <w:sz w:val="24"/>
                <w:szCs w:val="24"/>
              </w:rPr>
              <w:t>145.64830617051908</w:t>
            </w:r>
          </w:p>
        </w:tc>
      </w:tr>
      <w:tr w:rsidR="62F86B03" w:rsidTr="62F86B03" w14:paraId="3AF49725">
        <w:trPr>
          <w:trHeight w:val="450"/>
        </w:trPr>
        <w:tc>
          <w:tcPr>
            <w:tcW w:w="4385" w:type="dxa"/>
            <w:tcBorders>
              <w:top w:val="single" w:sz="8"/>
              <w:left w:val="single" w:sz="8"/>
              <w:bottom w:val="single" w:sz="8"/>
              <w:right w:val="single" w:sz="8"/>
            </w:tcBorders>
            <w:tcMar>
              <w:left w:w="108" w:type="dxa"/>
              <w:right w:w="108" w:type="dxa"/>
            </w:tcMar>
            <w:vAlign w:val="top"/>
          </w:tcPr>
          <w:p w:rsidR="62F86B03" w:rsidP="62F86B03" w:rsidRDefault="62F86B03" w14:paraId="40B5921A" w14:textId="07844422">
            <w:pPr>
              <w:spacing w:before="0" w:beforeAutospacing="off" w:after="0" w:afterAutospacing="off"/>
              <w:ind w:firstLine="1260"/>
              <w:jc w:val="both"/>
            </w:pPr>
            <w:r w:rsidRPr="62F86B03" w:rsidR="62F86B03">
              <w:rPr>
                <w:rFonts w:ascii="Calibri" w:hAnsi="Calibri" w:eastAsia="Calibri" w:cs="Calibri"/>
                <w:b w:val="0"/>
                <w:bCs w:val="0"/>
                <w:sz w:val="28"/>
                <w:szCs w:val="28"/>
              </w:rPr>
              <w:t>ReturnMRP</w:t>
            </w:r>
          </w:p>
        </w:tc>
        <w:tc>
          <w:tcPr>
            <w:tcW w:w="4283" w:type="dxa"/>
            <w:tcBorders>
              <w:top w:val="single" w:sz="8"/>
              <w:left w:val="single" w:sz="8"/>
              <w:bottom w:val="single" w:sz="8"/>
              <w:right w:val="single" w:sz="8"/>
            </w:tcBorders>
            <w:tcMar>
              <w:left w:w="108" w:type="dxa"/>
              <w:right w:w="108" w:type="dxa"/>
            </w:tcMar>
            <w:vAlign w:val="top"/>
          </w:tcPr>
          <w:p w:rsidR="48B51C38" w:rsidP="62F86B03" w:rsidRDefault="48B51C38" w14:paraId="4E4BEAA4" w14:textId="3E8342DD">
            <w:pPr>
              <w:shd w:val="clear" w:color="auto" w:fill="FFFFFF" w:themeFill="background1"/>
              <w:spacing w:before="0" w:beforeAutospacing="off" w:after="0" w:afterAutospacing="off"/>
              <w:ind w:firstLine="0"/>
              <w:jc w:val="left"/>
              <w:rPr>
                <w:rFonts w:ascii="SimSun" w:hAnsi="SimSun" w:eastAsia="SimSun" w:cs="SimSun"/>
                <w:i w:val="0"/>
                <w:iCs w:val="0"/>
                <w:caps w:val="0"/>
                <w:smallCaps w:val="0"/>
                <w:sz w:val="24"/>
                <w:szCs w:val="24"/>
              </w:rPr>
            </w:pPr>
            <w:r w:rsidRPr="62F86B03" w:rsidR="48B51C38">
              <w:rPr>
                <w:rFonts w:ascii="SimSun" w:hAnsi="SimSun" w:eastAsia="SimSun" w:cs="SimSun"/>
                <w:i w:val="0"/>
                <w:iCs w:val="0"/>
                <w:caps w:val="0"/>
                <w:smallCaps w:val="0"/>
                <w:sz w:val="24"/>
                <w:szCs w:val="24"/>
              </w:rPr>
              <w:t xml:space="preserve">      </w:t>
            </w:r>
            <w:r w:rsidRPr="62F86B03" w:rsidR="62F86B03">
              <w:rPr>
                <w:rFonts w:ascii="SimSun" w:hAnsi="SimSun" w:eastAsia="SimSun" w:cs="SimSun"/>
                <w:i w:val="0"/>
                <w:iCs w:val="0"/>
                <w:caps w:val="0"/>
                <w:smallCaps w:val="0"/>
                <w:sz w:val="24"/>
                <w:szCs w:val="24"/>
              </w:rPr>
              <w:t>5617.403034289755</w:t>
            </w:r>
          </w:p>
        </w:tc>
      </w:tr>
    </w:tbl>
    <w:p w:rsidR="43AC5AC8" w:rsidP="62F86B03" w:rsidRDefault="43AC5AC8" w14:paraId="056440C3" w14:textId="36A03DF1">
      <w:pPr>
        <w:pStyle w:val="Normal"/>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 </w:t>
      </w:r>
    </w:p>
    <w:p w:rsidR="43AC5AC8" w:rsidP="62F86B03" w:rsidRDefault="43AC5AC8" w14:paraId="44CC7B80" w14:textId="6A4F9595">
      <w:pPr>
        <w:pStyle w:val="Normal"/>
        <w:rPr>
          <w:rFonts w:ascii="Aptos" w:hAnsi="Aptos" w:eastAsia="Aptos" w:cs="Aptos"/>
          <w:noProof w:val="0"/>
          <w:sz w:val="24"/>
          <w:szCs w:val="24"/>
          <w:lang w:val="en-GB"/>
        </w:rPr>
      </w:pPr>
      <w:r w:rsidRPr="62F86B03" w:rsidR="43AC5AC8">
        <w:rPr>
          <w:rFonts w:ascii="Aptos" w:hAnsi="Aptos" w:eastAsia="Aptos" w:cs="Aptos"/>
          <w:noProof w:val="0"/>
          <w:sz w:val="24"/>
          <w:szCs w:val="24"/>
          <w:lang w:val="en-GB"/>
        </w:rPr>
        <w:t xml:space="preserve">             </w:t>
      </w:r>
    </w:p>
    <w:p w:rsidR="20721FAD" w:rsidP="62F86B03" w:rsidRDefault="20721FAD" w14:paraId="2A500D16" w14:textId="7979737E">
      <w:pPr>
        <w:pStyle w:val="Normal"/>
        <w:rPr>
          <w:rFonts w:ascii="Aptos" w:hAnsi="Aptos" w:eastAsia="Aptos" w:cs="Aptos"/>
          <w:b w:val="1"/>
          <w:bCs w:val="1"/>
          <w:noProof w:val="0"/>
          <w:sz w:val="28"/>
          <w:szCs w:val="28"/>
          <w:lang w:val="en-GB"/>
        </w:rPr>
      </w:pPr>
      <w:bookmarkStart w:name="_Int_44SbT8cJ" w:id="179233605"/>
      <w:r w:rsidRPr="62F86B03" w:rsidR="20721FAD">
        <w:rPr>
          <w:rFonts w:ascii="Aptos" w:hAnsi="Aptos" w:eastAsia="Aptos" w:cs="Aptos"/>
          <w:b w:val="1"/>
          <w:bCs w:val="1"/>
          <w:noProof w:val="0"/>
          <w:sz w:val="24"/>
          <w:szCs w:val="24"/>
          <w:lang w:val="en-GB"/>
        </w:rPr>
        <w:t>CONCLUSION</w:t>
      </w:r>
      <w:r w:rsidRPr="62F86B03" w:rsidR="20721FAD">
        <w:rPr>
          <w:rFonts w:ascii="Aptos" w:hAnsi="Aptos" w:eastAsia="Aptos" w:cs="Aptos"/>
          <w:b w:val="1"/>
          <w:bCs w:val="1"/>
          <w:noProof w:val="0"/>
          <w:sz w:val="28"/>
          <w:szCs w:val="28"/>
          <w:lang w:val="en-GB"/>
        </w:rPr>
        <w:t xml:space="preserve"> :</w:t>
      </w:r>
      <w:bookmarkEnd w:id="179233605"/>
      <w:r w:rsidRPr="62F86B03" w:rsidR="20721FAD">
        <w:rPr>
          <w:rFonts w:ascii="Aptos" w:hAnsi="Aptos" w:eastAsia="Aptos" w:cs="Aptos"/>
          <w:b w:val="1"/>
          <w:bCs w:val="1"/>
          <w:noProof w:val="0"/>
          <w:sz w:val="28"/>
          <w:szCs w:val="28"/>
          <w:lang w:val="en-GB"/>
        </w:rPr>
        <w:t xml:space="preserve"> </w:t>
      </w:r>
    </w:p>
    <w:p w:rsidR="20721FAD" w:rsidP="62F86B03" w:rsidRDefault="20721FAD" w14:paraId="0F3259E4" w14:textId="7547BDE9">
      <w:pPr>
        <w:pStyle w:val="Normal"/>
        <w:rPr>
          <w:rFonts w:ascii="Aptos" w:hAnsi="Aptos" w:eastAsia="Aptos" w:cs="Aptos"/>
          <w:b w:val="0"/>
          <w:bCs w:val="0"/>
          <w:noProof w:val="0"/>
          <w:sz w:val="24"/>
          <w:szCs w:val="24"/>
          <w:lang w:val="en-GB"/>
        </w:rPr>
      </w:pPr>
      <w:r w:rsidRPr="62F86B03" w:rsidR="20721FAD">
        <w:rPr>
          <w:rFonts w:ascii="Aptos" w:hAnsi="Aptos" w:eastAsia="Aptos" w:cs="Aptos"/>
          <w:b w:val="1"/>
          <w:bCs w:val="1"/>
          <w:noProof w:val="0"/>
          <w:sz w:val="28"/>
          <w:szCs w:val="28"/>
          <w:lang w:val="en-GB"/>
        </w:rPr>
        <w:t xml:space="preserve">            </w:t>
      </w:r>
      <w:r w:rsidRPr="62F86B03" w:rsidR="20721FAD">
        <w:rPr>
          <w:rFonts w:ascii="Aptos" w:hAnsi="Aptos" w:eastAsia="Aptos" w:cs="Aptos"/>
          <w:b w:val="0"/>
          <w:bCs w:val="0"/>
          <w:noProof w:val="0"/>
          <w:sz w:val="24"/>
          <w:szCs w:val="24"/>
          <w:lang w:val="en-GB"/>
        </w:rPr>
        <w:t>The data provides the elaborate view on the pharmaceutical supply chain</w:t>
      </w:r>
      <w:r w:rsidRPr="62F86B03" w:rsidR="0E08DF22">
        <w:rPr>
          <w:rFonts w:ascii="Aptos" w:hAnsi="Aptos" w:eastAsia="Aptos" w:cs="Aptos"/>
          <w:b w:val="0"/>
          <w:bCs w:val="0"/>
          <w:noProof w:val="0"/>
          <w:sz w:val="24"/>
          <w:szCs w:val="24"/>
          <w:lang w:val="en-GB"/>
        </w:rPr>
        <w:t xml:space="preserve"> in the hospital pharmacy</w:t>
      </w:r>
      <w:r w:rsidRPr="62F86B03" w:rsidR="209E58FB">
        <w:rPr>
          <w:rFonts w:ascii="Aptos" w:hAnsi="Aptos" w:eastAsia="Aptos" w:cs="Aptos"/>
          <w:b w:val="0"/>
          <w:bCs w:val="0"/>
          <w:noProof w:val="0"/>
          <w:sz w:val="24"/>
          <w:szCs w:val="24"/>
          <w:lang w:val="en-GB"/>
        </w:rPr>
        <w:t xml:space="preserve"> and it was highlighting areas such as inventory levels, cost management, sales performance, and demands.</w:t>
      </w:r>
      <w:r w:rsidRPr="62F86B03" w:rsidR="5244C595">
        <w:rPr>
          <w:rFonts w:ascii="Aptos" w:hAnsi="Aptos" w:eastAsia="Aptos" w:cs="Aptos"/>
          <w:b w:val="0"/>
          <w:bCs w:val="0"/>
          <w:noProof w:val="0"/>
          <w:sz w:val="24"/>
          <w:szCs w:val="24"/>
          <w:lang w:val="en-GB"/>
        </w:rPr>
        <w:t xml:space="preserve"> Continuous monitoring and analysis of these can lead to </w:t>
      </w:r>
      <w:bookmarkStart w:name="_Int_lVn0MHop" w:id="978348408"/>
      <w:r w:rsidRPr="62F86B03" w:rsidR="5244C595">
        <w:rPr>
          <w:rFonts w:ascii="Aptos" w:hAnsi="Aptos" w:eastAsia="Aptos" w:cs="Aptos"/>
          <w:b w:val="0"/>
          <w:bCs w:val="0"/>
          <w:noProof w:val="0"/>
          <w:sz w:val="24"/>
          <w:szCs w:val="24"/>
          <w:lang w:val="en-GB"/>
        </w:rPr>
        <w:t>a  better</w:t>
      </w:r>
      <w:bookmarkEnd w:id="978348408"/>
      <w:r w:rsidRPr="62F86B03" w:rsidR="5244C595">
        <w:rPr>
          <w:rFonts w:ascii="Aptos" w:hAnsi="Aptos" w:eastAsia="Aptos" w:cs="Aptos"/>
          <w:b w:val="0"/>
          <w:bCs w:val="0"/>
          <w:noProof w:val="0"/>
          <w:sz w:val="24"/>
          <w:szCs w:val="24"/>
          <w:lang w:val="en-GB"/>
        </w:rPr>
        <w:t xml:space="preserve"> inventory control, cost efficiency, and improved demand forecasting</w:t>
      </w:r>
      <w:r w:rsidRPr="62F86B03" w:rsidR="6F442448">
        <w:rPr>
          <w:rFonts w:ascii="Aptos" w:hAnsi="Aptos" w:eastAsia="Aptos" w:cs="Aptos"/>
          <w:b w:val="0"/>
          <w:bCs w:val="0"/>
          <w:noProof w:val="0"/>
          <w:sz w:val="24"/>
          <w:szCs w:val="24"/>
          <w:lang w:val="en-GB"/>
        </w:rPr>
        <w:t>.</w:t>
      </w:r>
      <w:r w:rsidRPr="62F86B03" w:rsidR="1D9D69D5">
        <w:rPr>
          <w:rFonts w:ascii="Aptos" w:hAnsi="Aptos" w:eastAsia="Aptos" w:cs="Aptos"/>
          <w:b w:val="0"/>
          <w:bCs w:val="0"/>
          <w:noProof w:val="0"/>
          <w:sz w:val="24"/>
          <w:szCs w:val="24"/>
          <w:lang w:val="en-GB"/>
        </w:rPr>
        <w:t xml:space="preserve"> And it is used to improve the overall performance of the pharmaceutical supply chain.</w:t>
      </w:r>
      <w:r w:rsidRPr="62F86B03" w:rsidR="20721FAD">
        <w:rPr>
          <w:rFonts w:ascii="Aptos" w:hAnsi="Aptos" w:eastAsia="Aptos" w:cs="Aptos"/>
          <w:b w:val="1"/>
          <w:bCs w:val="1"/>
          <w:noProof w:val="0"/>
          <w:sz w:val="28"/>
          <w:szCs w:val="28"/>
          <w:lang w:val="en-GB"/>
        </w:rPr>
        <w:t xml:space="preserve">       </w:t>
      </w:r>
    </w:p>
    <w:p w:rsidR="62F86B03" w:rsidP="62F86B03" w:rsidRDefault="62F86B03" w14:paraId="677C1294" w14:textId="2CBB2DD8">
      <w:pPr>
        <w:rPr>
          <w:b w:val="1"/>
          <w:bCs w:val="1"/>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E06frzpSS3V5QM" int2:id="7zXCFZ9Q">
      <int2:state int2:type="LegacyProofing" int2:value="Rejected"/>
    </int2:textHash>
    <int2:textHash int2:hashCode="P4bbLbNv7Oc98R" int2:id="coo8bssX">
      <int2:state int2:type="LegacyProofing" int2:value="Rejected"/>
    </int2:textHash>
    <int2:textHash int2:hashCode="0jGun0dvPeLzEy" int2:id="OKXoy3ka">
      <int2:state int2:type="LegacyProofing" int2:value="Rejected"/>
    </int2:textHash>
    <int2:textHash int2:hashCode="JcZFHuiWw3ByBM" int2:id="r4aXssYo">
      <int2:state int2:type="LegacyProofing" int2:value="Rejected"/>
    </int2:textHash>
    <int2:textHash int2:hashCode="CQAbxKwy0/RxWC" int2:id="1aSJ4Y5K">
      <int2:state int2:type="LegacyProofing" int2:value="Rejected"/>
    </int2:textHash>
    <int2:textHash int2:hashCode="mBy5qrwGV47lC1" int2:id="cjUTDADh">
      <int2:state int2:type="LegacyProofing" int2:value="Rejected"/>
    </int2:textHash>
    <int2:textHash int2:hashCode="RBJD758Qf4TXCG" int2:id="5kcywdt2">
      <int2:state int2:type="LegacyProofing" int2:value="Rejected"/>
    </int2:textHash>
    <int2:textHash int2:hashCode="svfpv8fwmsZLHa" int2:id="QJMt65eT">
      <int2:state int2:type="LegacyProofing" int2:value="Rejected"/>
    </int2:textHash>
    <int2:textHash int2:hashCode="lEKU9ASarEGrun" int2:id="BpykAksh">
      <int2:state int2:type="LegacyProofing" int2:value="Rejected"/>
    </int2:textHash>
    <int2:bookmark int2:bookmarkName="_Int_lVn0MHop" int2:invalidationBookmarkName="" int2:hashCode="cLXnzJcYBrG5pI" int2:id="PSoGRPAr">
      <int2:state int2:type="LegacyProofing" int2:value="Rejected"/>
    </int2:bookmark>
    <int2:bookmark int2:bookmarkName="_Int_44SbT8cJ" int2:invalidationBookmarkName="" int2:hashCode="x00vEhniAEhfDq" int2:id="6fzuqpRB">
      <int2:state int2:type="LegacyProofing" int2:value="Rejected"/>
    </int2:bookmark>
    <int2:bookmark int2:bookmarkName="_Int_s3In92dV" int2:invalidationBookmarkName="" int2:hashCode="2+LlEEU95DvEZ+" int2:id="JjNMU259">
      <int2:state int2:type="LegacyProofing" int2:value="Rejected"/>
    </int2:bookmark>
    <int2:bookmark int2:bookmarkName="_Int_NiPkzgR4" int2:invalidationBookmarkName="" int2:hashCode="98RYL2mRLS2/Xg" int2:id="mOYSg9hM">
      <int2:state int2:type="LegacyProofing" int2:value="Rejected"/>
    </int2:bookmark>
    <int2:bookmark int2:bookmarkName="_Int_pDrNcshM" int2:invalidationBookmarkName="" int2:hashCode="Fk53T3VYBQay9k" int2:id="Ni5zXqz5">
      <int2:state int2:type="LegacyProofing" int2:value="Rejected"/>
    </int2:bookmark>
    <int2:bookmark int2:bookmarkName="_Int_JvHEFQaD" int2:invalidationBookmarkName="" int2:hashCode="Ni1udwYsB/gN4P" int2:id="9BMbbHur">
      <int2:state int2:type="LegacyProofing" int2:value="Rejected"/>
    </int2:bookmark>
    <int2:bookmark int2:bookmarkName="_Int_ZJVXO32M" int2:invalidationBookmarkName="" int2:hashCode="vUccmn8gRmYc4t" int2:id="5naDpMvE">
      <int2:state int2:type="LegacyProofing" int2:value="Rejected"/>
    </int2:bookmark>
    <int2:bookmark int2:bookmarkName="_Int_JSuvhmmM" int2:invalidationBookmarkName="" int2:hashCode="TQ782VAfgQIZRJ" int2:id="DOwCabAS">
      <int2:state int2:type="LegacyProofing" int2:value="Rejected"/>
    </int2:bookmark>
    <int2:bookmark int2:bookmarkName="_Int_d9xUYGYN" int2:invalidationBookmarkName="" int2:hashCode="bKxY5kRIdsxpt7" int2:id="LhtLLlmZ">
      <int2:state int2:type="LegacyProofing" int2:value="Rejected"/>
    </int2:bookmark>
    <int2:bookmark int2:bookmarkName="_Int_5jqSs4DR" int2:invalidationBookmarkName="" int2:hashCode="qI8Ka6MpJt3dlK" int2:id="Mmi8ftNN">
      <int2:state int2:type="LegacyProofing" int2:value="Rejected"/>
    </int2:bookmark>
    <int2:bookmark int2:bookmarkName="_Int_p5YXcgV1" int2:invalidationBookmarkName="" int2:hashCode="J2EwjY+YGGoPSw" int2:id="1QKpXw4P">
      <int2:state int2:type="LegacyProofing" int2:value="Rejected"/>
    </int2:bookmark>
    <int2:bookmark int2:bookmarkName="_Int_4qgTZNbs" int2:invalidationBookmarkName="" int2:hashCode="Ay9O94qIz4ykUp" int2:id="VItBCKYn">
      <int2:state int2:type="LegacyProofing" int2:value="Rejected"/>
    </int2:bookmark>
    <int2:bookmark int2:bookmarkName="_Int_rkqF2qRw" int2:invalidationBookmarkName="" int2:hashCode="ppq3Dd4lsVdh82" int2:id="Th8Kxny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9327B2"/>
    <w:rsid w:val="006485CC"/>
    <w:rsid w:val="01EFE600"/>
    <w:rsid w:val="02968C82"/>
    <w:rsid w:val="029DBDE4"/>
    <w:rsid w:val="02A75930"/>
    <w:rsid w:val="02E8DE29"/>
    <w:rsid w:val="04A091CC"/>
    <w:rsid w:val="04DFAAD2"/>
    <w:rsid w:val="0676FBF9"/>
    <w:rsid w:val="06DF591C"/>
    <w:rsid w:val="07DED31B"/>
    <w:rsid w:val="086D1D6F"/>
    <w:rsid w:val="08781A88"/>
    <w:rsid w:val="08C96DCD"/>
    <w:rsid w:val="0B798FCD"/>
    <w:rsid w:val="0BCD001F"/>
    <w:rsid w:val="0BE815BE"/>
    <w:rsid w:val="0C29C16A"/>
    <w:rsid w:val="0DFC0F40"/>
    <w:rsid w:val="0DFC0F40"/>
    <w:rsid w:val="0E08DF22"/>
    <w:rsid w:val="0E5CBDC4"/>
    <w:rsid w:val="0F12AD71"/>
    <w:rsid w:val="107414F8"/>
    <w:rsid w:val="10D35018"/>
    <w:rsid w:val="11A59821"/>
    <w:rsid w:val="13691845"/>
    <w:rsid w:val="1388783E"/>
    <w:rsid w:val="16245E0F"/>
    <w:rsid w:val="1672F083"/>
    <w:rsid w:val="17FB3D08"/>
    <w:rsid w:val="197F825E"/>
    <w:rsid w:val="19E91844"/>
    <w:rsid w:val="19E9C9C4"/>
    <w:rsid w:val="1A1B3EAE"/>
    <w:rsid w:val="1A627477"/>
    <w:rsid w:val="1AA3089A"/>
    <w:rsid w:val="1CBA6E64"/>
    <w:rsid w:val="1D9D69D5"/>
    <w:rsid w:val="1DEC1573"/>
    <w:rsid w:val="1E67C59A"/>
    <w:rsid w:val="1E67C59A"/>
    <w:rsid w:val="1EB1A846"/>
    <w:rsid w:val="203DDB86"/>
    <w:rsid w:val="206E2725"/>
    <w:rsid w:val="20721FAD"/>
    <w:rsid w:val="209E58FB"/>
    <w:rsid w:val="2132E5D7"/>
    <w:rsid w:val="21702D47"/>
    <w:rsid w:val="2262DF5B"/>
    <w:rsid w:val="249473C4"/>
    <w:rsid w:val="24BB81A4"/>
    <w:rsid w:val="26E599E9"/>
    <w:rsid w:val="275778B6"/>
    <w:rsid w:val="277AF00C"/>
    <w:rsid w:val="27806662"/>
    <w:rsid w:val="2843A1E4"/>
    <w:rsid w:val="289C435F"/>
    <w:rsid w:val="2A3F3510"/>
    <w:rsid w:val="2B5B0313"/>
    <w:rsid w:val="2B8C93FD"/>
    <w:rsid w:val="2CD0BDF0"/>
    <w:rsid w:val="2CD0BDF0"/>
    <w:rsid w:val="2D302EF0"/>
    <w:rsid w:val="2DD5AC61"/>
    <w:rsid w:val="2F860C38"/>
    <w:rsid w:val="30FF1477"/>
    <w:rsid w:val="320FAB60"/>
    <w:rsid w:val="32424210"/>
    <w:rsid w:val="32B70B49"/>
    <w:rsid w:val="3307D212"/>
    <w:rsid w:val="3425EB4F"/>
    <w:rsid w:val="3426257B"/>
    <w:rsid w:val="34A7B716"/>
    <w:rsid w:val="34F9973D"/>
    <w:rsid w:val="36F45CC9"/>
    <w:rsid w:val="36F6FBC7"/>
    <w:rsid w:val="37969B00"/>
    <w:rsid w:val="37A0EB9D"/>
    <w:rsid w:val="37C9B6A9"/>
    <w:rsid w:val="38755DFC"/>
    <w:rsid w:val="38E8F8CC"/>
    <w:rsid w:val="39CD5749"/>
    <w:rsid w:val="3A009392"/>
    <w:rsid w:val="3A577087"/>
    <w:rsid w:val="3ADF49B9"/>
    <w:rsid w:val="3B75D99D"/>
    <w:rsid w:val="3B779195"/>
    <w:rsid w:val="3B9B1657"/>
    <w:rsid w:val="3BFE5ED4"/>
    <w:rsid w:val="3DD773D4"/>
    <w:rsid w:val="3FC96C0B"/>
    <w:rsid w:val="402FA7C6"/>
    <w:rsid w:val="40509B54"/>
    <w:rsid w:val="41EA1759"/>
    <w:rsid w:val="4251402B"/>
    <w:rsid w:val="4260858D"/>
    <w:rsid w:val="4260858D"/>
    <w:rsid w:val="430193DB"/>
    <w:rsid w:val="43AC5AC8"/>
    <w:rsid w:val="445C106A"/>
    <w:rsid w:val="446CFAB1"/>
    <w:rsid w:val="45DCF985"/>
    <w:rsid w:val="46031A85"/>
    <w:rsid w:val="46687F80"/>
    <w:rsid w:val="4693AC7D"/>
    <w:rsid w:val="46DE29C0"/>
    <w:rsid w:val="46F3428F"/>
    <w:rsid w:val="46FF87AC"/>
    <w:rsid w:val="478FF39A"/>
    <w:rsid w:val="4868A64E"/>
    <w:rsid w:val="48B51C38"/>
    <w:rsid w:val="48BE4EFF"/>
    <w:rsid w:val="48C2AB3F"/>
    <w:rsid w:val="4A65C057"/>
    <w:rsid w:val="4AC7EAC3"/>
    <w:rsid w:val="4B7E8365"/>
    <w:rsid w:val="4BFDF0EA"/>
    <w:rsid w:val="4CACB193"/>
    <w:rsid w:val="4D0D3BC3"/>
    <w:rsid w:val="4D868C33"/>
    <w:rsid w:val="4E0FBF0B"/>
    <w:rsid w:val="4E69BB1B"/>
    <w:rsid w:val="4E9327B2"/>
    <w:rsid w:val="4F0ED538"/>
    <w:rsid w:val="4F360CE5"/>
    <w:rsid w:val="4F376EB7"/>
    <w:rsid w:val="50244A59"/>
    <w:rsid w:val="50AAA447"/>
    <w:rsid w:val="50CB157E"/>
    <w:rsid w:val="51447799"/>
    <w:rsid w:val="5244C595"/>
    <w:rsid w:val="524A7981"/>
    <w:rsid w:val="529935D0"/>
    <w:rsid w:val="530279A9"/>
    <w:rsid w:val="541A0D3F"/>
    <w:rsid w:val="5511B030"/>
    <w:rsid w:val="55426D0A"/>
    <w:rsid w:val="5560C75D"/>
    <w:rsid w:val="558968D8"/>
    <w:rsid w:val="5663C433"/>
    <w:rsid w:val="57C26FAD"/>
    <w:rsid w:val="587E5933"/>
    <w:rsid w:val="59152597"/>
    <w:rsid w:val="597CDE8F"/>
    <w:rsid w:val="599FA7B7"/>
    <w:rsid w:val="59DBEF65"/>
    <w:rsid w:val="59DBEF65"/>
    <w:rsid w:val="59E63F84"/>
    <w:rsid w:val="5B00E465"/>
    <w:rsid w:val="5BD710E9"/>
    <w:rsid w:val="5E557855"/>
    <w:rsid w:val="5EB233D4"/>
    <w:rsid w:val="5F381A95"/>
    <w:rsid w:val="5FA2BE07"/>
    <w:rsid w:val="602B03ED"/>
    <w:rsid w:val="604511BA"/>
    <w:rsid w:val="606F743F"/>
    <w:rsid w:val="609CC90B"/>
    <w:rsid w:val="616CD048"/>
    <w:rsid w:val="624BBC04"/>
    <w:rsid w:val="6287B871"/>
    <w:rsid w:val="62AF4628"/>
    <w:rsid w:val="62F663F2"/>
    <w:rsid w:val="62F86B03"/>
    <w:rsid w:val="63364E34"/>
    <w:rsid w:val="64388420"/>
    <w:rsid w:val="644A7181"/>
    <w:rsid w:val="64F48740"/>
    <w:rsid w:val="66E32276"/>
    <w:rsid w:val="66F0D216"/>
    <w:rsid w:val="671B1E9E"/>
    <w:rsid w:val="671B1E9E"/>
    <w:rsid w:val="672F41FC"/>
    <w:rsid w:val="676AF254"/>
    <w:rsid w:val="68F95DDA"/>
    <w:rsid w:val="693BAB38"/>
    <w:rsid w:val="693F6121"/>
    <w:rsid w:val="6D1D7810"/>
    <w:rsid w:val="6E2B5DD0"/>
    <w:rsid w:val="6F318697"/>
    <w:rsid w:val="6F442448"/>
    <w:rsid w:val="70289723"/>
    <w:rsid w:val="70295FA4"/>
    <w:rsid w:val="7076370C"/>
    <w:rsid w:val="71479E90"/>
    <w:rsid w:val="75FE9904"/>
    <w:rsid w:val="75FE9904"/>
    <w:rsid w:val="7671F5BE"/>
    <w:rsid w:val="771528AE"/>
    <w:rsid w:val="77559E1E"/>
    <w:rsid w:val="7845C608"/>
    <w:rsid w:val="78691485"/>
    <w:rsid w:val="787E227B"/>
    <w:rsid w:val="78B2B020"/>
    <w:rsid w:val="7ABB2384"/>
    <w:rsid w:val="7BF4EEE6"/>
    <w:rsid w:val="7D4BB7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27B2"/>
  <w15:chartTrackingRefBased/>
  <w15:docId w15:val="{53BB2502-CB00-42AE-B287-B04C1A3B2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740ebed381ec4a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Ajmal</dc:creator>
  <keywords/>
  <dc:description/>
  <lastModifiedBy>Mohamed Ajmal</lastModifiedBy>
  <revision>2</revision>
  <dcterms:created xsi:type="dcterms:W3CDTF">2024-07-15T06:15:44.4171640Z</dcterms:created>
  <dcterms:modified xsi:type="dcterms:W3CDTF">2024-07-15T13:25:03.2090431Z</dcterms:modified>
</coreProperties>
</file>