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REPORT</w:t>
      </w:r>
    </w:p>
    <w:p>
      <w:r>
        <w:t>Course: Ethical Hacking</w:t>
      </w:r>
    </w:p>
    <w:p>
      <w:r>
        <w:t>Lab Title: Remote Access using VNC (TightVNC) between Kali Linux and Windows</w:t>
      </w:r>
    </w:p>
    <w:p>
      <w:r>
        <w:t>Name: Mohamed Ali Mohamed</w:t>
      </w:r>
    </w:p>
    <w:p>
      <w:r>
        <w:t>SAP ID: 52755</w:t>
      </w:r>
    </w:p>
    <w:p>
      <w:r>
        <w:t>Instructor: Sir Hamanyu Raza</w:t>
      </w:r>
    </w:p>
    <w:p>
      <w:r>
        <w:br w:type="page"/>
      </w:r>
    </w:p>
    <w:p>
      <w:pPr>
        <w:pStyle w:val="Heading2"/>
      </w:pPr>
      <w:r>
        <w:t>Introduction</w:t>
      </w:r>
    </w:p>
    <w:p>
      <w:r>
        <w:t>This lab demonstrates the implementation of remote desktop access using the VNC protocol. The objective was to configure, secure, and validate a remote connection from Kali Linux to a Windows system using TightVNC. The lab covers IP identification, connectivity testing, port scanning, firewall configuration, service management, and successful remote access.</w:t>
      </w:r>
    </w:p>
    <w:p>
      <w:pPr>
        <w:pStyle w:val="Heading2"/>
      </w:pPr>
      <w:r>
        <w:t>Task 1: IP Identification (Kali Linux)</w:t>
      </w:r>
    </w:p>
    <w:p>
      <w:r>
        <w:t>The IP address of the Kali Linux machine was identified using network commands to ensure proper connectivity.</w:t>
      </w:r>
    </w:p>
    <w:p>
      <w:r>
        <w:drawing>
          <wp:inline xmlns:a="http://schemas.openxmlformats.org/drawingml/2006/main" xmlns:pic="http://schemas.openxmlformats.org/drawingml/2006/picture">
            <wp:extent cx="5029200" cy="1923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2: IP Identification (Windows)</w:t>
      </w:r>
    </w:p>
    <w:p>
      <w:r>
        <w:t>The Windows IP address was obtained to define the remote access target.</w:t>
      </w:r>
    </w:p>
    <w:p>
      <w:r>
        <w:drawing>
          <wp:inline xmlns:a="http://schemas.openxmlformats.org/drawingml/2006/main" xmlns:pic="http://schemas.openxmlformats.org/drawingml/2006/picture">
            <wp:extent cx="5029200" cy="2513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3: Connectivity Verification (Ping)</w:t>
      </w:r>
    </w:p>
    <w:p>
      <w:r>
        <w:t>ICMP ping was used to verify communication between Kali Linux and Windows.</w:t>
      </w:r>
    </w:p>
    <w:p>
      <w:r>
        <w:drawing>
          <wp:inline xmlns:a="http://schemas.openxmlformats.org/drawingml/2006/main" xmlns:pic="http://schemas.openxmlformats.org/drawingml/2006/picture">
            <wp:extent cx="5029200" cy="18443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4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4: Port Scanning (Nmap)</w:t>
      </w:r>
    </w:p>
    <w:p>
      <w:r>
        <w:t>Nmap was used to scan port 5900 to verify the VNC service state.</w:t>
      </w:r>
    </w:p>
    <w:p>
      <w:r>
        <w:drawing>
          <wp:inline xmlns:a="http://schemas.openxmlformats.org/drawingml/2006/main" xmlns:pic="http://schemas.openxmlformats.org/drawingml/2006/picture">
            <wp:extent cx="5029200" cy="17570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5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5: TightVNC Installation</w:t>
      </w:r>
    </w:p>
    <w:p>
      <w:r>
        <w:t>TightVNC Server was installed on Windows and configured with a password.</w:t>
      </w:r>
    </w:p>
    <w:p>
      <w:r>
        <w:drawing>
          <wp:inline xmlns:a="http://schemas.openxmlformats.org/drawingml/2006/main" xmlns:pic="http://schemas.openxmlformats.org/drawingml/2006/picture">
            <wp:extent cx="5029200" cy="3863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63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6: Service Verification</w:t>
      </w:r>
    </w:p>
    <w:p>
      <w:r>
        <w:t>The TightVNC service was verified to be running and set to automatic startup.</w:t>
      </w:r>
    </w:p>
    <w:p>
      <w:r>
        <w:drawing>
          <wp:inline xmlns:a="http://schemas.openxmlformats.org/drawingml/2006/main" xmlns:pic="http://schemas.openxmlformats.org/drawingml/2006/picture">
            <wp:extent cx="5029200" cy="30436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3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7: Firewall Configuration</w:t>
      </w:r>
    </w:p>
    <w:p>
      <w:r>
        <w:t>An inbound firewall rule was created to allow TCP port 5900.</w:t>
      </w:r>
    </w:p>
    <w:p>
      <w:r>
        <w:drawing>
          <wp:inline xmlns:a="http://schemas.openxmlformats.org/drawingml/2006/main" xmlns:pic="http://schemas.openxmlformats.org/drawingml/2006/picture">
            <wp:extent cx="5029200" cy="91946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194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8: Port Verification</w:t>
      </w:r>
    </w:p>
    <w:p>
      <w:r>
        <w:t>Nmap confirmed that port 5900 was open after firewall configuration.</w:t>
      </w:r>
    </w:p>
    <w:p>
      <w:r>
        <w:drawing>
          <wp:inline xmlns:a="http://schemas.openxmlformats.org/drawingml/2006/main" xmlns:pic="http://schemas.openxmlformats.org/drawingml/2006/picture">
            <wp:extent cx="5029200" cy="17265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6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9: VNC Connection</w:t>
      </w:r>
    </w:p>
    <w:p>
      <w:r>
        <w:t>VNC Viewer was used from Kali Linux to successfully access the Windows desktop.</w:t>
      </w:r>
    </w:p>
    <w:p>
      <w:r>
        <w:drawing>
          <wp:inline xmlns:a="http://schemas.openxmlformats.org/drawingml/2006/main" xmlns:pic="http://schemas.openxmlformats.org/drawingml/2006/picture">
            <wp:extent cx="5029200" cy="26858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5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lab successfully achieved remote access from Kali Linux to Windows using VNC. All security and configuration steps were validated, demonstrating practical skills relevant to ethical hacking and system administration.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