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E746" w14:textId="6D96C06B" w:rsidR="00407E0C" w:rsidRDefault="005E2B11" w:rsidP="005E2B11">
      <w:pPr>
        <w:jc w:val="center"/>
        <w:rPr>
          <w:b/>
          <w:bCs/>
          <w:sz w:val="40"/>
          <w:szCs w:val="40"/>
          <w:lang w:val="en-US"/>
        </w:rPr>
      </w:pPr>
      <w:r w:rsidRPr="005E2B11">
        <w:rPr>
          <w:b/>
          <w:bCs/>
          <w:sz w:val="40"/>
          <w:szCs w:val="40"/>
          <w:lang w:val="en-US"/>
        </w:rPr>
        <w:t xml:space="preserve">Meta Ad Performance </w:t>
      </w:r>
      <w:proofErr w:type="gramStart"/>
      <w:r w:rsidRPr="005E2B11">
        <w:rPr>
          <w:b/>
          <w:bCs/>
          <w:sz w:val="40"/>
          <w:szCs w:val="40"/>
          <w:lang w:val="en-US"/>
        </w:rPr>
        <w:t>Analysis  Project</w:t>
      </w:r>
      <w:proofErr w:type="gramEnd"/>
      <w:r w:rsidRPr="005E2B11">
        <w:rPr>
          <w:b/>
          <w:bCs/>
          <w:sz w:val="40"/>
          <w:szCs w:val="40"/>
          <w:lang w:val="en-US"/>
        </w:rPr>
        <w:t xml:space="preserve"> Report</w:t>
      </w:r>
    </w:p>
    <w:p w14:paraId="52D7A59D" w14:textId="77777777" w:rsidR="005E2B11" w:rsidRDefault="005E2B11" w:rsidP="005E2B11">
      <w:pPr>
        <w:jc w:val="center"/>
        <w:rPr>
          <w:b/>
          <w:bCs/>
          <w:sz w:val="40"/>
          <w:szCs w:val="40"/>
          <w:lang w:val="en-US"/>
        </w:rPr>
      </w:pPr>
    </w:p>
    <w:p w14:paraId="37318248" w14:textId="228E3973" w:rsidR="005E2B11" w:rsidRDefault="005E2B11" w:rsidP="005E2B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1.Introduction</w:t>
      </w:r>
    </w:p>
    <w:p w14:paraId="144648B4" w14:textId="2E7650BD" w:rsidR="005E2B11" w:rsidRDefault="005E2B11" w:rsidP="005E2B11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sz w:val="28"/>
          <w:szCs w:val="28"/>
          <w:lang w:val="en-US"/>
        </w:rPr>
        <w:t xml:space="preserve">This Project Analyzes the performance of Meta Ads using multiple KPIs such as impressions, Clicks, engagement, </w:t>
      </w:r>
      <w:proofErr w:type="gramStart"/>
      <w:r>
        <w:rPr>
          <w:sz w:val="28"/>
          <w:szCs w:val="28"/>
          <w:lang w:val="en-US"/>
        </w:rPr>
        <w:t>conversions  and</w:t>
      </w:r>
      <w:proofErr w:type="gramEnd"/>
      <w:r>
        <w:rPr>
          <w:sz w:val="28"/>
          <w:szCs w:val="28"/>
          <w:lang w:val="en-US"/>
        </w:rPr>
        <w:t xml:space="preserve"> budget usage. The goal is to identify strengths in the awareness stage and weakness in the conversion stage to improve overall ROI.</w:t>
      </w:r>
    </w:p>
    <w:p w14:paraId="1A0D669D" w14:textId="77777777" w:rsidR="005E2B11" w:rsidRDefault="005E2B11" w:rsidP="005E2B11">
      <w:pPr>
        <w:rPr>
          <w:sz w:val="28"/>
          <w:szCs w:val="28"/>
          <w:lang w:val="en-US"/>
        </w:rPr>
      </w:pPr>
    </w:p>
    <w:p w14:paraId="4CD7E2D2" w14:textId="75D70703" w:rsidR="005E2B11" w:rsidRDefault="005E2B11" w:rsidP="005E2B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2.Problem Statement</w:t>
      </w:r>
    </w:p>
    <w:p w14:paraId="6AD04EA7" w14:textId="7FC45946" w:rsidR="005E2B11" w:rsidRDefault="005E2B11" w:rsidP="005E2B11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sz w:val="28"/>
          <w:szCs w:val="28"/>
          <w:lang w:val="en-US"/>
        </w:rPr>
        <w:t xml:space="preserve">Although the Ads achieved high visibility (216k impressions) and strong engagement (29k interactions), total conversions were only 1.3k </w:t>
      </w:r>
      <w:proofErr w:type="gramStart"/>
      <w:r>
        <w:rPr>
          <w:sz w:val="28"/>
          <w:szCs w:val="28"/>
          <w:lang w:val="en-US"/>
        </w:rPr>
        <w:t>purchase ,</w:t>
      </w:r>
      <w:proofErr w:type="gramEnd"/>
      <w:r>
        <w:rPr>
          <w:sz w:val="28"/>
          <w:szCs w:val="28"/>
          <w:lang w:val="en-US"/>
        </w:rPr>
        <w:t xml:space="preserve"> which is less than 1% of total impressions. This indicates a leak in the lower funnel, which needs to be identified and fixed.</w:t>
      </w:r>
    </w:p>
    <w:p w14:paraId="34354F18" w14:textId="77777777" w:rsidR="000C1DE8" w:rsidRDefault="000C1DE8" w:rsidP="005E2B11">
      <w:pPr>
        <w:rPr>
          <w:sz w:val="28"/>
          <w:szCs w:val="28"/>
          <w:lang w:val="en-US"/>
        </w:rPr>
      </w:pPr>
    </w:p>
    <w:p w14:paraId="2B3E503C" w14:textId="093FF20F" w:rsidR="000C1DE8" w:rsidRDefault="000C1DE8" w:rsidP="005E2B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3.Dataset Description</w:t>
      </w:r>
    </w:p>
    <w:p w14:paraId="30A827E8" w14:textId="239BEEBC" w:rsidR="000C1DE8" w:rsidRDefault="000C1DE8" w:rsidP="005E2B11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sz w:val="28"/>
          <w:szCs w:val="28"/>
          <w:lang w:val="en-US"/>
        </w:rPr>
        <w:t xml:space="preserve">The dataset </w:t>
      </w:r>
      <w:proofErr w:type="gramStart"/>
      <w:r>
        <w:rPr>
          <w:sz w:val="28"/>
          <w:szCs w:val="28"/>
          <w:lang w:val="en-US"/>
        </w:rPr>
        <w:t>contain</w:t>
      </w:r>
      <w:proofErr w:type="gramEnd"/>
      <w:r>
        <w:rPr>
          <w:sz w:val="28"/>
          <w:szCs w:val="28"/>
          <w:lang w:val="en-US"/>
        </w:rPr>
        <w:t xml:space="preserve"> 5,000+ rows of ad-</w:t>
      </w:r>
      <w:proofErr w:type="gramStart"/>
      <w:r>
        <w:rPr>
          <w:sz w:val="28"/>
          <w:szCs w:val="28"/>
          <w:lang w:val="en-US"/>
        </w:rPr>
        <w:t>level  performance</w:t>
      </w:r>
      <w:proofErr w:type="gramEnd"/>
      <w:r>
        <w:rPr>
          <w:sz w:val="28"/>
          <w:szCs w:val="28"/>
          <w:lang w:val="en-US"/>
        </w:rPr>
        <w:t xml:space="preserve"> data with field like:</w:t>
      </w:r>
    </w:p>
    <w:p w14:paraId="33FE9389" w14:textId="074CA53D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Impressions: 216,000</w:t>
      </w:r>
    </w:p>
    <w:p w14:paraId="1A4DBA4A" w14:textId="5B1B0244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Clicks: 25,400</w:t>
      </w:r>
    </w:p>
    <w:p w14:paraId="55B359BC" w14:textId="6BED78D4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Likes, Shares, Comments: 3,900+ interactions</w:t>
      </w:r>
    </w:p>
    <w:p w14:paraId="35F586DA" w14:textId="1F435B23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Engagements: 29,000</w:t>
      </w:r>
    </w:p>
    <w:p w14:paraId="33DBD6A6" w14:textId="77777777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Purchases: 1,300</w:t>
      </w:r>
    </w:p>
    <w:p w14:paraId="7C0CF76B" w14:textId="77777777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Budget: 2.5M (2,500,000 Units </w:t>
      </w:r>
      <w:proofErr w:type="gramStart"/>
      <w:r>
        <w:rPr>
          <w:sz w:val="28"/>
          <w:szCs w:val="28"/>
          <w:lang w:val="en-US"/>
        </w:rPr>
        <w:t>Of</w:t>
      </w:r>
      <w:proofErr w:type="gramEnd"/>
      <w:r>
        <w:rPr>
          <w:sz w:val="28"/>
          <w:szCs w:val="28"/>
          <w:lang w:val="en-US"/>
        </w:rPr>
        <w:t xml:space="preserve"> Currency)</w:t>
      </w:r>
    </w:p>
    <w:p w14:paraId="18C1E400" w14:textId="77777777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Average Budget Per Campaign: 50.7k</w:t>
      </w:r>
    </w:p>
    <w:p w14:paraId="7818DC36" w14:textId="77777777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Age, Gender, Country Breakdown</w:t>
      </w:r>
    </w:p>
    <w:p w14:paraId="4F6CE522" w14:textId="77777777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Week-</w:t>
      </w:r>
      <w:proofErr w:type="gramStart"/>
      <w:r>
        <w:rPr>
          <w:sz w:val="28"/>
          <w:szCs w:val="28"/>
          <w:lang w:val="en-US"/>
        </w:rPr>
        <w:t>wise  &amp;</w:t>
      </w:r>
      <w:proofErr w:type="gramEnd"/>
      <w:r>
        <w:rPr>
          <w:sz w:val="28"/>
          <w:szCs w:val="28"/>
          <w:lang w:val="en-US"/>
        </w:rPr>
        <w:t xml:space="preserve"> Hour-wise engagement </w:t>
      </w:r>
    </w:p>
    <w:p w14:paraId="76D84998" w14:textId="77777777" w:rsidR="000C1DE8" w:rsidRDefault="000C1DE8" w:rsidP="000C1D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Ad  format</w:t>
      </w:r>
      <w:proofErr w:type="gramEnd"/>
      <w:r>
        <w:rPr>
          <w:sz w:val="28"/>
          <w:szCs w:val="28"/>
          <w:lang w:val="en-US"/>
        </w:rPr>
        <w:t xml:space="preserve"> details like Image, Video, Stories, Carousel</w:t>
      </w:r>
    </w:p>
    <w:p w14:paraId="551AC03E" w14:textId="77777777" w:rsidR="000C1DE8" w:rsidRDefault="000C1DE8" w:rsidP="000C1DE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4.Tools &amp; Technologies Used</w:t>
      </w:r>
    </w:p>
    <w:p w14:paraId="4745B313" w14:textId="20B80551" w:rsidR="000C1DE8" w:rsidRDefault="000C1DE8" w:rsidP="000C1D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Power BI (Dashboard + DAX)</w:t>
      </w:r>
    </w:p>
    <w:p w14:paraId="6B766B75" w14:textId="2C5414BC" w:rsidR="000C1DE8" w:rsidRDefault="000C1DE8" w:rsidP="000C1D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Excel (Cleaning &amp; Preparation)</w:t>
      </w:r>
    </w:p>
    <w:p w14:paraId="5CEFAF06" w14:textId="756CD178" w:rsidR="000C1DE8" w:rsidRDefault="000C1DE8" w:rsidP="000C1D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DAX Measures</w:t>
      </w:r>
    </w:p>
    <w:p w14:paraId="0557B846" w14:textId="2FF01EA0" w:rsidR="000C1DE8" w:rsidRDefault="000C1DE8" w:rsidP="000C1D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Modeling</w:t>
      </w:r>
    </w:p>
    <w:p w14:paraId="393919EC" w14:textId="2413B3AD" w:rsidR="000C1DE8" w:rsidRDefault="0050521F" w:rsidP="000C1DE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5.KPI Definitions with values</w:t>
      </w:r>
    </w:p>
    <w:p w14:paraId="7F58E75F" w14:textId="473558CA" w:rsidR="0050521F" w:rsidRDefault="0050521F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KPI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Value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What It Means</w:t>
      </w:r>
    </w:p>
    <w:p w14:paraId="54E5C3DA" w14:textId="3363A559" w:rsidR="0050521F" w:rsidRDefault="0050521F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Impressions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216,000</w:t>
      </w:r>
      <w:r>
        <w:rPr>
          <w:sz w:val="28"/>
          <w:szCs w:val="28"/>
          <w:lang w:val="en-US"/>
        </w:rPr>
        <w:tab/>
      </w:r>
      <w:r w:rsidR="001900D1">
        <w:rPr>
          <w:sz w:val="28"/>
          <w:szCs w:val="28"/>
          <w:lang w:val="en-US"/>
        </w:rPr>
        <w:t xml:space="preserve">         </w:t>
      </w:r>
      <w:r>
        <w:rPr>
          <w:sz w:val="28"/>
          <w:szCs w:val="28"/>
          <w:lang w:val="en-US"/>
        </w:rPr>
        <w:t xml:space="preserve"> Number of times ads were shown</w:t>
      </w:r>
    </w:p>
    <w:p w14:paraId="71BC1448" w14:textId="77777777" w:rsidR="0050521F" w:rsidRDefault="0050521F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25,400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Users who showed interest</w:t>
      </w:r>
    </w:p>
    <w:p w14:paraId="7DBFD293" w14:textId="1AB1E218" w:rsidR="0050521F" w:rsidRDefault="0050521F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CTR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11.76%</w:t>
      </w:r>
      <w:r>
        <w:rPr>
          <w:sz w:val="28"/>
          <w:szCs w:val="28"/>
          <w:lang w:val="en-US"/>
        </w:rPr>
        <w:tab/>
      </w:r>
      <w:r w:rsidR="001900D1">
        <w:rPr>
          <w:sz w:val="28"/>
          <w:szCs w:val="28"/>
          <w:lang w:val="en-US"/>
        </w:rPr>
        <w:t xml:space="preserve">          </w:t>
      </w:r>
      <w:r>
        <w:rPr>
          <w:sz w:val="28"/>
          <w:szCs w:val="28"/>
          <w:lang w:val="en-US"/>
        </w:rPr>
        <w:t>Very High (industry average = 1-2%)</w:t>
      </w:r>
    </w:p>
    <w:p w14:paraId="37418A68" w14:textId="116A7327" w:rsidR="0050521F" w:rsidRDefault="0050521F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Likes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15k+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Good audience resonance</w:t>
      </w:r>
    </w:p>
    <w:p w14:paraId="3771D7DC" w14:textId="77777777" w:rsidR="0050521F" w:rsidRDefault="0050521F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Shares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1,300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Strong organic reach</w:t>
      </w:r>
    </w:p>
    <w:p w14:paraId="70A20799" w14:textId="77777777" w:rsidR="0050521F" w:rsidRDefault="0050521F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Comments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2,600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Good discussion</w:t>
      </w:r>
    </w:p>
    <w:p w14:paraId="154FF97E" w14:textId="77777777" w:rsidR="00A15959" w:rsidRDefault="0050521F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Engagements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29,000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Total interactions</w:t>
      </w:r>
    </w:p>
    <w:p w14:paraId="34574BCE" w14:textId="77777777" w:rsidR="00A15959" w:rsidRDefault="00A15959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Purchases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1,300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Low vs Impressions</w:t>
      </w:r>
    </w:p>
    <w:p w14:paraId="68F8AAD0" w14:textId="77777777" w:rsidR="00A15959" w:rsidRDefault="00A15959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Conversion Rate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5.12%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Purchase out of clicks</w:t>
      </w:r>
    </w:p>
    <w:p w14:paraId="5E2C9B04" w14:textId="77777777" w:rsidR="00A15959" w:rsidRDefault="00A15959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Purchase Rate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0.61%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Purchase out of impressions</w:t>
      </w:r>
    </w:p>
    <w:p w14:paraId="4BEEF5D9" w14:textId="77777777" w:rsidR="00A15959" w:rsidRDefault="00A15959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Budget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2.5M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Total ad spend </w:t>
      </w:r>
    </w:p>
    <w:p w14:paraId="02F278F8" w14:textId="23B7F21B" w:rsidR="0050521F" w:rsidRPr="0050521F" w:rsidRDefault="00A15959" w:rsidP="00505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Avg Budget/Campaign</w:t>
      </w:r>
      <w:r>
        <w:rPr>
          <w:sz w:val="28"/>
          <w:szCs w:val="28"/>
          <w:lang w:val="en-US"/>
        </w:rPr>
        <w:tab/>
        <w:t>50,700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Show multiple campaign strategy</w:t>
      </w:r>
    </w:p>
    <w:p w14:paraId="72C8AC63" w14:textId="17EE37B1" w:rsidR="0050521F" w:rsidRPr="0050521F" w:rsidRDefault="0050521F" w:rsidP="000C1D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14:paraId="13FC83FC" w14:textId="0800A332" w:rsidR="0050521F" w:rsidRDefault="00A15959" w:rsidP="000C1DE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6.Data Cleaning &amp; Preparation </w:t>
      </w:r>
    </w:p>
    <w:p w14:paraId="5191EAFA" w14:textId="71F842E0" w:rsidR="00A15959" w:rsidRDefault="00A15959" w:rsidP="00A1595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Removed 356 duplicate rows </w:t>
      </w:r>
    </w:p>
    <w:p w14:paraId="6664C815" w14:textId="333E6893" w:rsidR="00A15959" w:rsidRDefault="00A15959" w:rsidP="00A1595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Filled  58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missing  age</w:t>
      </w:r>
      <w:proofErr w:type="gramEnd"/>
      <w:r>
        <w:rPr>
          <w:sz w:val="28"/>
          <w:szCs w:val="28"/>
          <w:lang w:val="en-US"/>
        </w:rPr>
        <w:t xml:space="preserve"> values as “Unknown”</w:t>
      </w:r>
    </w:p>
    <w:p w14:paraId="07C7C58A" w14:textId="5B10F021" w:rsidR="00A15959" w:rsidRDefault="00A15959" w:rsidP="00A1595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Corrected date/time columns for </w:t>
      </w:r>
      <w:proofErr w:type="gramStart"/>
      <w:r>
        <w:rPr>
          <w:sz w:val="28"/>
          <w:szCs w:val="28"/>
          <w:lang w:val="en-US"/>
        </w:rPr>
        <w:t>weekly  &amp;</w:t>
      </w:r>
      <w:proofErr w:type="gramEnd"/>
      <w:r>
        <w:rPr>
          <w:sz w:val="28"/>
          <w:szCs w:val="28"/>
          <w:lang w:val="en-US"/>
        </w:rPr>
        <w:t xml:space="preserve"> hourly visuals </w:t>
      </w:r>
    </w:p>
    <w:p w14:paraId="2A74D552" w14:textId="1BE95F4C" w:rsidR="00A15959" w:rsidRDefault="00A15959" w:rsidP="00A1595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Added  Calculated</w:t>
      </w:r>
      <w:proofErr w:type="gramEnd"/>
      <w:r>
        <w:rPr>
          <w:sz w:val="28"/>
          <w:szCs w:val="28"/>
          <w:lang w:val="en-US"/>
        </w:rPr>
        <w:t xml:space="preserve">  columns for CTR, CR, ER</w:t>
      </w:r>
    </w:p>
    <w:p w14:paraId="1C375410" w14:textId="1B069AEE" w:rsidR="00A15959" w:rsidRDefault="00A15959" w:rsidP="00A1595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Merged  Ads</w:t>
      </w:r>
      <w:proofErr w:type="gramEnd"/>
      <w:r>
        <w:rPr>
          <w:sz w:val="28"/>
          <w:szCs w:val="28"/>
          <w:lang w:val="en-US"/>
        </w:rPr>
        <w:t xml:space="preserve">  + Demographics tables using AD_ID</w:t>
      </w:r>
    </w:p>
    <w:p w14:paraId="2A9097E9" w14:textId="6B92AC7B" w:rsidR="00A15959" w:rsidRDefault="00A15959" w:rsidP="00A1595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7.Dashboard Insights</w:t>
      </w:r>
    </w:p>
    <w:p w14:paraId="1790C80D" w14:textId="2320B0C1" w:rsidR="00A15959" w:rsidRDefault="00A15959" w:rsidP="00A159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 of funnel (Strong Performance):</w:t>
      </w:r>
    </w:p>
    <w:p w14:paraId="327D5EF0" w14:textId="030E18B7" w:rsidR="00A15959" w:rsidRDefault="00A15959" w:rsidP="00A1595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Impressions</w:t>
      </w:r>
      <w:r w:rsidR="00B8681D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216K</w:t>
      </w:r>
    </w:p>
    <w:p w14:paraId="6C9AD7A3" w14:textId="3835CD34" w:rsidR="00B8681D" w:rsidRDefault="00B8681D" w:rsidP="00A1595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Clicks: 25.4K</w:t>
      </w:r>
    </w:p>
    <w:p w14:paraId="0E2F487D" w14:textId="2485E3F5" w:rsidR="00A15959" w:rsidRDefault="00A15959" w:rsidP="00A1595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B8681D">
        <w:rPr>
          <w:sz w:val="28"/>
          <w:szCs w:val="28"/>
          <w:lang w:val="en-US"/>
        </w:rPr>
        <w:t>TR</w:t>
      </w:r>
      <w:r>
        <w:rPr>
          <w:sz w:val="28"/>
          <w:szCs w:val="28"/>
          <w:lang w:val="en-US"/>
        </w:rPr>
        <w:t>: 11.76%</w:t>
      </w:r>
    </w:p>
    <w:p w14:paraId="20F43D07" w14:textId="1E10B198" w:rsidR="00B8681D" w:rsidRPr="00B8681D" w:rsidRDefault="00B8681D" w:rsidP="00B8681D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B8681D">
        <w:rPr>
          <w:sz w:val="28"/>
          <w:szCs w:val="28"/>
          <w:lang w:val="en-US"/>
        </w:rPr>
        <w:lastRenderedPageBreak/>
        <w:t>This is 10 times higher than industry standard (1-2%)</w:t>
      </w:r>
    </w:p>
    <w:p w14:paraId="17E456BE" w14:textId="77777777" w:rsidR="00B8681D" w:rsidRDefault="00B8681D" w:rsidP="00B8681D">
      <w:pPr>
        <w:pStyle w:val="ListParagraph"/>
        <w:ind w:left="1440"/>
        <w:rPr>
          <w:sz w:val="28"/>
          <w:szCs w:val="28"/>
          <w:lang w:val="en-US"/>
        </w:rPr>
      </w:pPr>
    </w:p>
    <w:p w14:paraId="17062F4B" w14:textId="77777777" w:rsidR="00B8681D" w:rsidRDefault="00B8681D" w:rsidP="00B8681D">
      <w:pPr>
        <w:pStyle w:val="ListParagraph"/>
        <w:ind w:left="1440"/>
        <w:rPr>
          <w:sz w:val="28"/>
          <w:szCs w:val="28"/>
          <w:lang w:val="en-US"/>
        </w:rPr>
      </w:pPr>
    </w:p>
    <w:p w14:paraId="33CD0210" w14:textId="06C02D2D" w:rsidR="00B8681D" w:rsidRDefault="00B8681D" w:rsidP="00B8681D">
      <w:pPr>
        <w:pStyle w:val="ListParagraph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Engagement:</w:t>
      </w:r>
    </w:p>
    <w:p w14:paraId="16A000FF" w14:textId="0C07A63A" w:rsidR="00B8681D" w:rsidRDefault="00B8681D" w:rsidP="00B8681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Engagements: 29,000</w:t>
      </w:r>
    </w:p>
    <w:p w14:paraId="12FD77A0" w14:textId="13443AC3" w:rsidR="00B8681D" w:rsidRDefault="00B8681D" w:rsidP="00B8681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Likes  -</w:t>
      </w:r>
      <w:proofErr w:type="gramEnd"/>
      <w:r>
        <w:rPr>
          <w:sz w:val="28"/>
          <w:szCs w:val="28"/>
          <w:lang w:val="en-US"/>
        </w:rPr>
        <w:t xml:space="preserve"> 15,000+</w:t>
      </w:r>
    </w:p>
    <w:p w14:paraId="7A379EA5" w14:textId="0477FCB0" w:rsidR="00B8681D" w:rsidRDefault="00B8681D" w:rsidP="00B8681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Shares – 1,300</w:t>
      </w:r>
    </w:p>
    <w:p w14:paraId="5F14062E" w14:textId="553C300D" w:rsidR="00B8681D" w:rsidRDefault="00B8681D" w:rsidP="00B8681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Comments – 2,600</w:t>
      </w:r>
    </w:p>
    <w:p w14:paraId="50A9AD62" w14:textId="19DFA40D" w:rsidR="00B8681D" w:rsidRPr="00B8681D" w:rsidRDefault="00B8681D" w:rsidP="00B8681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B8681D">
        <w:rPr>
          <w:b/>
          <w:bCs/>
          <w:sz w:val="28"/>
          <w:szCs w:val="28"/>
        </w:rPr>
        <w:t>Engagement Rate:</w:t>
      </w:r>
      <w:r w:rsidRPr="00B8681D">
        <w:rPr>
          <w:sz w:val="28"/>
          <w:szCs w:val="28"/>
        </w:rPr>
        <w:t xml:space="preserve"> 13.56%</w:t>
      </w:r>
    </w:p>
    <w:p w14:paraId="68E9DB40" w14:textId="60C432B0" w:rsidR="00B8681D" w:rsidRPr="00B8681D" w:rsidRDefault="00B8681D" w:rsidP="00B8681D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B8681D">
        <w:rPr>
          <w:sz w:val="28"/>
          <w:szCs w:val="28"/>
        </w:rPr>
        <w:t xml:space="preserve">Means </w:t>
      </w:r>
      <w:r w:rsidRPr="00B8681D">
        <w:rPr>
          <w:b/>
          <w:bCs/>
          <w:sz w:val="28"/>
          <w:szCs w:val="28"/>
        </w:rPr>
        <w:t>13 out of 100 people</w:t>
      </w:r>
      <w:r w:rsidRPr="00B8681D">
        <w:rPr>
          <w:sz w:val="28"/>
          <w:szCs w:val="28"/>
        </w:rPr>
        <w:t xml:space="preserve"> who saw the ad interacted with it.</w:t>
      </w:r>
    </w:p>
    <w:p w14:paraId="453FBDAE" w14:textId="5D28C098" w:rsidR="00B8681D" w:rsidRDefault="00B8681D" w:rsidP="00B8681D">
      <w:pPr>
        <w:rPr>
          <w:sz w:val="28"/>
          <w:szCs w:val="28"/>
        </w:rPr>
      </w:pPr>
      <w:r w:rsidRPr="00B8681D">
        <w:rPr>
          <w:sz w:val="28"/>
          <w:szCs w:val="28"/>
        </w:rPr>
        <w:t>Conversion:</w:t>
      </w:r>
    </w:p>
    <w:p w14:paraId="3FF7FC55" w14:textId="4879BFCC" w:rsidR="00B8681D" w:rsidRPr="00B8681D" w:rsidRDefault="00B8681D" w:rsidP="00B8681D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B8681D">
        <w:rPr>
          <w:b/>
          <w:bCs/>
          <w:sz w:val="28"/>
          <w:szCs w:val="28"/>
        </w:rPr>
        <w:t>Purchases:</w:t>
      </w:r>
      <w:r w:rsidRPr="00B8681D">
        <w:rPr>
          <w:sz w:val="28"/>
          <w:szCs w:val="28"/>
        </w:rPr>
        <w:t xml:space="preserve"> 1,300</w:t>
      </w:r>
    </w:p>
    <w:p w14:paraId="7030D113" w14:textId="399B6F3F" w:rsidR="00B8681D" w:rsidRPr="00B8681D" w:rsidRDefault="00B8681D" w:rsidP="00B8681D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B8681D">
        <w:rPr>
          <w:b/>
          <w:bCs/>
          <w:sz w:val="28"/>
          <w:szCs w:val="28"/>
        </w:rPr>
        <w:t>Conversion Rate:</w:t>
      </w:r>
      <w:r w:rsidRPr="00B8681D">
        <w:rPr>
          <w:sz w:val="28"/>
          <w:szCs w:val="28"/>
        </w:rPr>
        <w:t xml:space="preserve"> 5.21%</w:t>
      </w:r>
    </w:p>
    <w:p w14:paraId="4F96B20E" w14:textId="23748C06" w:rsidR="00B8681D" w:rsidRPr="00B8681D" w:rsidRDefault="00B8681D" w:rsidP="00B8681D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B8681D">
        <w:rPr>
          <w:b/>
          <w:bCs/>
          <w:sz w:val="28"/>
          <w:szCs w:val="28"/>
        </w:rPr>
        <w:t>Purchase Rate:</w:t>
      </w:r>
      <w:r w:rsidRPr="00B8681D">
        <w:rPr>
          <w:sz w:val="28"/>
          <w:szCs w:val="28"/>
        </w:rPr>
        <w:t xml:space="preserve"> 0.61%</w:t>
      </w:r>
    </w:p>
    <w:p w14:paraId="69178D25" w14:textId="576C0058" w:rsidR="00B8681D" w:rsidRDefault="00B8681D" w:rsidP="00B8681D">
      <w:pPr>
        <w:pStyle w:val="NormalWeb"/>
        <w:numPr>
          <w:ilvl w:val="0"/>
          <w:numId w:val="10"/>
        </w:numPr>
      </w:pPr>
      <w:r w:rsidRPr="001900D1">
        <w:rPr>
          <w:rFonts w:asciiTheme="minorHAnsi" w:hAnsiTheme="minorHAnsi" w:cstheme="minorHAnsi"/>
        </w:rPr>
        <w:t xml:space="preserve">Only </w:t>
      </w:r>
      <w:r w:rsidRPr="001900D1">
        <w:rPr>
          <w:rStyle w:val="Strong"/>
          <w:rFonts w:asciiTheme="minorHAnsi" w:eastAsiaTheme="majorEastAsia" w:hAnsiTheme="minorHAnsi" w:cstheme="minorHAnsi"/>
        </w:rPr>
        <w:t>6 out of every 1,000 impressions</w:t>
      </w:r>
      <w:r w:rsidRPr="001900D1">
        <w:rPr>
          <w:rFonts w:asciiTheme="minorHAnsi" w:hAnsiTheme="minorHAnsi" w:cstheme="minorHAnsi"/>
        </w:rPr>
        <w:t xml:space="preserve"> becomes a purchase</w:t>
      </w:r>
      <w:r>
        <w:t>.</w:t>
      </w:r>
    </w:p>
    <w:p w14:paraId="1D7515D5" w14:textId="7F7302F0" w:rsidR="00B8681D" w:rsidRDefault="00B8681D" w:rsidP="00B8681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8.</w:t>
      </w:r>
      <w:r w:rsidRPr="00B8681D">
        <w:rPr>
          <w:rFonts w:asciiTheme="minorHAnsi" w:hAnsiTheme="minorHAnsi" w:cstheme="minorHAnsi"/>
          <w:b/>
          <w:bCs/>
          <w:sz w:val="32"/>
          <w:szCs w:val="32"/>
        </w:rPr>
        <w:t>Demographic Analysis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3905731D" w14:textId="1135D500" w:rsidR="00B8681D" w:rsidRDefault="00B8681D" w:rsidP="00B8681D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By Gender:</w:t>
      </w:r>
    </w:p>
    <w:p w14:paraId="014B9609" w14:textId="5E51E268" w:rsidR="00B8681D" w:rsidRDefault="00B8681D" w:rsidP="00B8681D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F</w:t>
      </w:r>
      <w:r w:rsidRPr="00B8681D">
        <w:rPr>
          <w:rFonts w:asciiTheme="minorHAnsi" w:hAnsiTheme="minorHAnsi" w:cstheme="minorHAnsi"/>
          <w:b/>
          <w:bCs/>
          <w:sz w:val="28"/>
          <w:szCs w:val="28"/>
        </w:rPr>
        <w:t>emale:</w:t>
      </w:r>
      <w:r w:rsidRPr="00B8681D">
        <w:rPr>
          <w:rFonts w:asciiTheme="minorHAnsi" w:hAnsiTheme="minorHAnsi" w:cstheme="minorHAnsi"/>
          <w:sz w:val="28"/>
          <w:szCs w:val="28"/>
        </w:rPr>
        <w:t xml:space="preserve"> 13,000 engagements (43%)</w:t>
      </w:r>
    </w:p>
    <w:p w14:paraId="4F3F519A" w14:textId="79EF7782" w:rsidR="00B8681D" w:rsidRDefault="00B8681D" w:rsidP="00B8681D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B8681D">
        <w:rPr>
          <w:rFonts w:asciiTheme="minorHAnsi" w:hAnsiTheme="minorHAnsi" w:cstheme="minorHAnsi"/>
          <w:b/>
          <w:bCs/>
          <w:sz w:val="28"/>
          <w:szCs w:val="28"/>
        </w:rPr>
        <w:t>Male:</w:t>
      </w:r>
      <w:r w:rsidRPr="00B8681D">
        <w:rPr>
          <w:rFonts w:asciiTheme="minorHAnsi" w:hAnsiTheme="minorHAnsi" w:cstheme="minorHAnsi"/>
          <w:sz w:val="28"/>
          <w:szCs w:val="28"/>
        </w:rPr>
        <w:t xml:space="preserve"> 6,000 engagements (22%)</w:t>
      </w:r>
    </w:p>
    <w:p w14:paraId="505F8D07" w14:textId="0AA0C8D2" w:rsidR="00B8681D" w:rsidRDefault="002258FE" w:rsidP="00B8681D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b/>
          <w:bCs/>
          <w:sz w:val="28"/>
          <w:szCs w:val="28"/>
        </w:rPr>
        <w:t>Other:</w:t>
      </w:r>
      <w:r w:rsidRPr="002258FE">
        <w:rPr>
          <w:rFonts w:asciiTheme="minorHAnsi" w:hAnsiTheme="minorHAnsi" w:cstheme="minorHAnsi"/>
          <w:sz w:val="28"/>
          <w:szCs w:val="28"/>
        </w:rPr>
        <w:t xml:space="preserve"> 10,000 engagements (35%)</w:t>
      </w:r>
    </w:p>
    <w:p w14:paraId="4D48EEB1" w14:textId="456DE502" w:rsidR="002258FE" w:rsidRDefault="002258FE" w:rsidP="002258F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>Females engage 2.1 times more than males.</w:t>
      </w:r>
    </w:p>
    <w:p w14:paraId="70591209" w14:textId="4E0A8431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>By Age Group:</w:t>
      </w:r>
    </w:p>
    <w:p w14:paraId="509BCA88" w14:textId="60A94B7C" w:rsidR="002258FE" w:rsidRPr="002258FE" w:rsidRDefault="002258FE" w:rsidP="002258F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b/>
          <w:bCs/>
          <w:sz w:val="28"/>
          <w:szCs w:val="28"/>
        </w:rPr>
        <w:t>18–24:</w:t>
      </w:r>
      <w:r w:rsidRPr="002258FE">
        <w:rPr>
          <w:rFonts w:asciiTheme="minorHAnsi" w:hAnsiTheme="minorHAnsi" w:cstheme="minorHAnsi"/>
          <w:sz w:val="28"/>
          <w:szCs w:val="28"/>
        </w:rPr>
        <w:t xml:space="preserve"> 12,500 engagements</w:t>
      </w:r>
    </w:p>
    <w:p w14:paraId="03B5B227" w14:textId="77777777" w:rsidR="002258FE" w:rsidRPr="002258FE" w:rsidRDefault="002258FE" w:rsidP="002258FE">
      <w:pPr>
        <w:pStyle w:val="NormalWeb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2258FE">
        <w:rPr>
          <w:rFonts w:cstheme="minorHAnsi"/>
          <w:b/>
          <w:bCs/>
          <w:sz w:val="28"/>
          <w:szCs w:val="28"/>
        </w:rPr>
        <w:t>25–30:</w:t>
      </w:r>
      <w:r w:rsidRPr="002258FE">
        <w:rPr>
          <w:rFonts w:cstheme="minorHAnsi"/>
          <w:sz w:val="28"/>
          <w:szCs w:val="28"/>
        </w:rPr>
        <w:t xml:space="preserve"> 9,700 engagements</w:t>
      </w:r>
    </w:p>
    <w:p w14:paraId="6C804779" w14:textId="77777777" w:rsidR="002258FE" w:rsidRPr="002258FE" w:rsidRDefault="002258FE" w:rsidP="002258FE">
      <w:pPr>
        <w:pStyle w:val="NormalWeb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2258FE">
        <w:rPr>
          <w:rFonts w:cstheme="minorHAnsi"/>
          <w:b/>
          <w:bCs/>
          <w:sz w:val="28"/>
          <w:szCs w:val="28"/>
        </w:rPr>
        <w:t>30–40:</w:t>
      </w:r>
      <w:r w:rsidRPr="002258FE">
        <w:rPr>
          <w:rFonts w:cstheme="minorHAnsi"/>
          <w:sz w:val="28"/>
          <w:szCs w:val="28"/>
        </w:rPr>
        <w:t xml:space="preserve"> 4,000 engagements</w:t>
      </w:r>
    </w:p>
    <w:p w14:paraId="1042EDD6" w14:textId="77777777" w:rsidR="002258FE" w:rsidRPr="002258FE" w:rsidRDefault="002258FE" w:rsidP="002258FE">
      <w:pPr>
        <w:pStyle w:val="NormalWeb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2258FE">
        <w:rPr>
          <w:rFonts w:cstheme="minorHAnsi"/>
          <w:b/>
          <w:bCs/>
          <w:sz w:val="28"/>
          <w:szCs w:val="28"/>
        </w:rPr>
        <w:t>40</w:t>
      </w:r>
      <w:proofErr w:type="gramStart"/>
      <w:r w:rsidRPr="002258FE">
        <w:rPr>
          <w:rFonts w:cstheme="minorHAnsi"/>
          <w:b/>
          <w:bCs/>
          <w:sz w:val="28"/>
          <w:szCs w:val="28"/>
        </w:rPr>
        <w:t>+ :</w:t>
      </w:r>
      <w:proofErr w:type="gramEnd"/>
      <w:r w:rsidRPr="002258FE">
        <w:rPr>
          <w:rFonts w:cstheme="minorHAnsi"/>
          <w:sz w:val="28"/>
          <w:szCs w:val="28"/>
        </w:rPr>
        <w:t xml:space="preserve"> 1,800 engagements</w:t>
      </w:r>
    </w:p>
    <w:p w14:paraId="72AAEE66" w14:textId="77777777" w:rsidR="002258FE" w:rsidRDefault="002258FE" w:rsidP="002258FE">
      <w:pPr>
        <w:pStyle w:val="NormalWeb"/>
        <w:ind w:firstLine="142"/>
        <w:rPr>
          <w:rFonts w:cstheme="minorHAnsi"/>
          <w:b/>
          <w:bCs/>
          <w:sz w:val="28"/>
          <w:szCs w:val="28"/>
        </w:rPr>
      </w:pPr>
      <w:r w:rsidRPr="002258FE">
        <w:rPr>
          <w:rFonts w:ascii="Segoe UI Symbol" w:hAnsi="Segoe UI Symbol" w:cs="Segoe UI Symbol"/>
          <w:sz w:val="28"/>
          <w:szCs w:val="28"/>
        </w:rPr>
        <w:t>➡</w:t>
      </w:r>
      <w:r w:rsidRPr="002258FE">
        <w:rPr>
          <w:rFonts w:cstheme="minorHAnsi"/>
          <w:sz w:val="28"/>
          <w:szCs w:val="28"/>
        </w:rPr>
        <w:t xml:space="preserve"> </w:t>
      </w:r>
      <w:r w:rsidRPr="002258FE">
        <w:rPr>
          <w:rFonts w:cstheme="minorHAnsi"/>
          <w:b/>
          <w:bCs/>
          <w:sz w:val="28"/>
          <w:szCs w:val="28"/>
        </w:rPr>
        <w:t>Age 18–30 contributes 76% of total engagement.</w:t>
      </w:r>
    </w:p>
    <w:p w14:paraId="790FEE6A" w14:textId="29C623D0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9.</w:t>
      </w:r>
      <w:r w:rsidRPr="002258F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2258FE">
        <w:rPr>
          <w:rFonts w:asciiTheme="minorHAnsi" w:hAnsiTheme="minorHAnsi" w:cstheme="minorHAnsi"/>
          <w:b/>
          <w:bCs/>
          <w:sz w:val="32"/>
          <w:szCs w:val="32"/>
        </w:rPr>
        <w:t>Geographic Analysis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32AB3F53" w14:textId="1BB0E717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>Top Countries by Engagement:</w:t>
      </w:r>
    </w:p>
    <w:p w14:paraId="3E1A4557" w14:textId="5AB56BBD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Country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  <w:t>Engagements</w:t>
      </w:r>
    </w:p>
    <w:p w14:paraId="12EA80BA" w14:textId="1AF2D69B" w:rsidR="002258FE" w:rsidRP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32"/>
          <w:szCs w:val="32"/>
        </w:rPr>
      </w:pPr>
      <w:r w:rsidRPr="002258FE">
        <w:rPr>
          <w:rFonts w:asciiTheme="minorHAnsi" w:hAnsiTheme="minorHAnsi" w:cstheme="minorHAnsi"/>
          <w:sz w:val="32"/>
          <w:szCs w:val="32"/>
        </w:rPr>
        <w:t>India</w:t>
      </w:r>
      <w:r w:rsidRPr="002258FE">
        <w:rPr>
          <w:rFonts w:asciiTheme="minorHAnsi" w:hAnsiTheme="minorHAnsi" w:cstheme="minorHAnsi"/>
          <w:sz w:val="32"/>
          <w:szCs w:val="32"/>
        </w:rPr>
        <w:tab/>
      </w:r>
      <w:r w:rsidRPr="002258FE">
        <w:rPr>
          <w:rFonts w:asciiTheme="minorHAnsi" w:hAnsiTheme="minorHAnsi" w:cstheme="minorHAnsi"/>
          <w:sz w:val="32"/>
          <w:szCs w:val="32"/>
        </w:rPr>
        <w:tab/>
      </w:r>
      <w:r w:rsidRPr="002258FE">
        <w:rPr>
          <w:rFonts w:asciiTheme="minorHAnsi" w:hAnsiTheme="minorHAnsi" w:cstheme="minorHAnsi"/>
          <w:sz w:val="32"/>
          <w:szCs w:val="32"/>
        </w:rPr>
        <w:tab/>
      </w:r>
      <w:r w:rsidRPr="002258FE">
        <w:rPr>
          <w:rFonts w:asciiTheme="minorHAnsi" w:hAnsiTheme="minorHAnsi" w:cstheme="minorHAnsi"/>
          <w:sz w:val="32"/>
          <w:szCs w:val="32"/>
        </w:rPr>
        <w:tab/>
      </w:r>
      <w:r w:rsidRPr="002258FE">
        <w:rPr>
          <w:rFonts w:asciiTheme="minorHAnsi" w:hAnsiTheme="minorHAnsi" w:cstheme="minorHAnsi"/>
          <w:sz w:val="32"/>
          <w:szCs w:val="32"/>
        </w:rPr>
        <w:tab/>
      </w:r>
      <w:r w:rsidRPr="002258FE">
        <w:rPr>
          <w:rFonts w:asciiTheme="minorHAnsi" w:hAnsiTheme="minorHAnsi" w:cstheme="minorHAnsi"/>
          <w:sz w:val="32"/>
          <w:szCs w:val="32"/>
        </w:rPr>
        <w:tab/>
        <w:t>8,900</w:t>
      </w:r>
    </w:p>
    <w:p w14:paraId="3E80DFB7" w14:textId="38C65185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US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  <w:t>6,700</w:t>
      </w:r>
    </w:p>
    <w:p w14:paraId="417E6212" w14:textId="4C13C11F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Brazil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  <w:t>5,800</w:t>
      </w:r>
    </w:p>
    <w:p w14:paraId="56FDDD5F" w14:textId="07D928A3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Germany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  <w:t>3,100</w:t>
      </w:r>
    </w:p>
    <w:p w14:paraId="5057E9DB" w14:textId="231412CF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UK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  <w:t>2,500</w:t>
      </w:r>
    </w:p>
    <w:p w14:paraId="44AEF2A1" w14:textId="77777777" w:rsidR="002258FE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</w:p>
    <w:p w14:paraId="15DE7C64" w14:textId="60FF38A4" w:rsidR="002258FE" w:rsidRDefault="002258FE" w:rsidP="002258F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i</w:t>
      </w:r>
      <w:r w:rsidRPr="002258FE">
        <w:rPr>
          <w:rFonts w:asciiTheme="minorHAnsi" w:hAnsiTheme="minorHAnsi" w:cstheme="minorHAnsi"/>
          <w:sz w:val="28"/>
          <w:szCs w:val="28"/>
        </w:rPr>
        <w:t>ndia</w:t>
      </w:r>
      <w:proofErr w:type="spellEnd"/>
      <w:r w:rsidRPr="002258FE">
        <w:rPr>
          <w:rFonts w:asciiTheme="minorHAnsi" w:hAnsiTheme="minorHAnsi" w:cstheme="minorHAnsi"/>
          <w:sz w:val="28"/>
          <w:szCs w:val="28"/>
        </w:rPr>
        <w:t xml:space="preserve"> + Brazil = </w:t>
      </w:r>
      <w:r w:rsidRPr="002258FE">
        <w:rPr>
          <w:rFonts w:asciiTheme="minorHAnsi" w:hAnsiTheme="minorHAnsi" w:cstheme="minorHAnsi"/>
          <w:b/>
          <w:bCs/>
          <w:sz w:val="28"/>
          <w:szCs w:val="28"/>
        </w:rPr>
        <w:t>50%</w:t>
      </w:r>
      <w:r w:rsidRPr="002258FE">
        <w:rPr>
          <w:rFonts w:asciiTheme="minorHAnsi" w:hAnsiTheme="minorHAnsi" w:cstheme="minorHAnsi"/>
          <w:sz w:val="28"/>
          <w:szCs w:val="28"/>
        </w:rPr>
        <w:t xml:space="preserve"> of global engagement</w:t>
      </w:r>
    </w:p>
    <w:p w14:paraId="654A8CC3" w14:textId="7F4CEC27" w:rsidR="002258FE" w:rsidRPr="002258FE" w:rsidRDefault="002258FE" w:rsidP="002258F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 xml:space="preserve">Germany + UK = </w:t>
      </w:r>
      <w:r w:rsidRPr="002258FE">
        <w:rPr>
          <w:rFonts w:asciiTheme="minorHAnsi" w:hAnsiTheme="minorHAnsi" w:cstheme="minorHAnsi"/>
          <w:b/>
          <w:bCs/>
          <w:sz w:val="28"/>
          <w:szCs w:val="28"/>
        </w:rPr>
        <w:t>better purchase potential due to high income</w:t>
      </w:r>
    </w:p>
    <w:p w14:paraId="5EF5E7CD" w14:textId="0F86CDC3" w:rsidR="002258FE" w:rsidRDefault="002258FE" w:rsidP="002258FE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10.</w:t>
      </w:r>
      <w:r w:rsidRPr="002258F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2258FE">
        <w:rPr>
          <w:rFonts w:asciiTheme="minorHAnsi" w:hAnsiTheme="minorHAnsi" w:cstheme="minorHAnsi"/>
          <w:b/>
          <w:bCs/>
          <w:sz w:val="32"/>
          <w:szCs w:val="32"/>
        </w:rPr>
        <w:t>Time-Based Analysis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E660D60" w14:textId="4C1BEFB8" w:rsidR="002258FE" w:rsidRDefault="002258FE" w:rsidP="002258F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>Hour-wise:</w:t>
      </w:r>
    </w:p>
    <w:p w14:paraId="2CB87D4E" w14:textId="18EF8D51" w:rsidR="002258FE" w:rsidRPr="002258FE" w:rsidRDefault="002258FE" w:rsidP="002258F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 xml:space="preserve">Peak engagement between </w:t>
      </w:r>
      <w:r w:rsidRPr="002258FE">
        <w:rPr>
          <w:rFonts w:asciiTheme="minorHAnsi" w:hAnsiTheme="minorHAnsi" w:cstheme="minorHAnsi"/>
          <w:b/>
          <w:bCs/>
          <w:sz w:val="28"/>
          <w:szCs w:val="28"/>
        </w:rPr>
        <w:t>3 PM – 8 PM</w:t>
      </w:r>
    </w:p>
    <w:p w14:paraId="5FE5547C" w14:textId="38BBDDDF" w:rsidR="002258FE" w:rsidRPr="001900D1" w:rsidRDefault="002258FE" w:rsidP="002258FE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900D1">
        <w:rPr>
          <w:rFonts w:asciiTheme="minorHAnsi" w:hAnsiTheme="minorHAnsi" w:cstheme="minorHAnsi"/>
        </w:rPr>
        <w:t>3 PM – 1,900 engagements</w:t>
      </w:r>
    </w:p>
    <w:p w14:paraId="7BE7071D" w14:textId="14504501" w:rsidR="002258FE" w:rsidRPr="001900D1" w:rsidRDefault="002258FE" w:rsidP="002258FE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900D1">
        <w:rPr>
          <w:rFonts w:asciiTheme="minorHAnsi" w:hAnsiTheme="minorHAnsi" w:cstheme="minorHAnsi"/>
        </w:rPr>
        <w:t xml:space="preserve">6 PM – </w:t>
      </w:r>
      <w:r w:rsidRPr="001900D1">
        <w:rPr>
          <w:rStyle w:val="Strong"/>
          <w:rFonts w:asciiTheme="minorHAnsi" w:eastAsiaTheme="majorEastAsia" w:hAnsiTheme="minorHAnsi" w:cstheme="minorHAnsi"/>
        </w:rPr>
        <w:t>2,200 engagements (highest)</w:t>
      </w:r>
    </w:p>
    <w:p w14:paraId="24FB81A4" w14:textId="1A3B92B9" w:rsidR="002258FE" w:rsidRPr="001900D1" w:rsidRDefault="002258FE" w:rsidP="002258FE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900D1">
        <w:rPr>
          <w:rFonts w:asciiTheme="minorHAnsi" w:hAnsiTheme="minorHAnsi" w:cstheme="minorHAnsi"/>
        </w:rPr>
        <w:t>8 PM – 1,850 engagements</w:t>
      </w:r>
    </w:p>
    <w:p w14:paraId="7DD7C1ED" w14:textId="6ECE349A" w:rsidR="002258FE" w:rsidRDefault="002258FE" w:rsidP="002258F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>Week-wise:</w:t>
      </w:r>
    </w:p>
    <w:p w14:paraId="18055CAC" w14:textId="70FBF381" w:rsidR="002258FE" w:rsidRPr="002258FE" w:rsidRDefault="002258FE" w:rsidP="002258F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 xml:space="preserve">Weekly engagement averages: </w:t>
      </w:r>
      <w:r w:rsidRPr="002258FE">
        <w:rPr>
          <w:rFonts w:asciiTheme="minorHAnsi" w:hAnsiTheme="minorHAnsi" w:cstheme="minorHAnsi"/>
          <w:b/>
          <w:bCs/>
          <w:sz w:val="28"/>
          <w:szCs w:val="28"/>
        </w:rPr>
        <w:t>6,000–7,200</w:t>
      </w:r>
    </w:p>
    <w:p w14:paraId="47F69830" w14:textId="184D0A86" w:rsidR="002258FE" w:rsidRPr="002258FE" w:rsidRDefault="002258FE" w:rsidP="002258F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2258FE">
        <w:rPr>
          <w:rFonts w:asciiTheme="minorHAnsi" w:hAnsiTheme="minorHAnsi" w:cstheme="minorHAnsi"/>
          <w:sz w:val="28"/>
          <w:szCs w:val="28"/>
        </w:rPr>
        <w:t xml:space="preserve">Peaks around </w:t>
      </w:r>
      <w:r w:rsidRPr="002258FE">
        <w:rPr>
          <w:rFonts w:asciiTheme="minorHAnsi" w:hAnsiTheme="minorHAnsi" w:cstheme="minorHAnsi"/>
          <w:b/>
          <w:bCs/>
          <w:sz w:val="28"/>
          <w:szCs w:val="28"/>
        </w:rPr>
        <w:t>19th–21st</w:t>
      </w:r>
      <w:r w:rsidRPr="002258FE">
        <w:rPr>
          <w:rFonts w:asciiTheme="minorHAnsi" w:hAnsiTheme="minorHAnsi" w:cstheme="minorHAnsi"/>
          <w:sz w:val="28"/>
          <w:szCs w:val="28"/>
        </w:rPr>
        <w:t xml:space="preserve"> and </w:t>
      </w:r>
      <w:r w:rsidRPr="002258FE">
        <w:rPr>
          <w:rFonts w:asciiTheme="minorHAnsi" w:hAnsiTheme="minorHAnsi" w:cstheme="minorHAnsi"/>
          <w:b/>
          <w:bCs/>
          <w:sz w:val="28"/>
          <w:szCs w:val="28"/>
        </w:rPr>
        <w:t>25th–27</w:t>
      </w:r>
      <w:r w:rsidRPr="002258FE">
        <w:rPr>
          <w:rFonts w:asciiTheme="minorHAnsi" w:hAnsiTheme="minorHAnsi" w:cstheme="minorHAnsi"/>
          <w:b/>
          <w:bCs/>
          <w:sz w:val="28"/>
          <w:szCs w:val="28"/>
          <w:vertAlign w:val="superscript"/>
        </w:rPr>
        <w:t>th</w:t>
      </w:r>
    </w:p>
    <w:p w14:paraId="4A8F0776" w14:textId="11D29ECB" w:rsidR="002258FE" w:rsidRPr="001900D1" w:rsidRDefault="002258FE" w:rsidP="002258FE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900D1">
        <w:rPr>
          <w:rFonts w:asciiTheme="minorHAnsi" w:hAnsiTheme="minorHAnsi" w:cstheme="minorHAnsi"/>
        </w:rPr>
        <w:t xml:space="preserve">Suggests promotions or offers increased activity by </w:t>
      </w:r>
      <w:r w:rsidRPr="001900D1">
        <w:rPr>
          <w:rStyle w:val="Strong"/>
          <w:rFonts w:asciiTheme="minorHAnsi" w:eastAsiaTheme="majorEastAsia" w:hAnsiTheme="minorHAnsi" w:cstheme="minorHAnsi"/>
        </w:rPr>
        <w:t>18–25%</w:t>
      </w:r>
      <w:r w:rsidRPr="001900D1">
        <w:rPr>
          <w:rFonts w:asciiTheme="minorHAnsi" w:hAnsiTheme="minorHAnsi" w:cstheme="minorHAnsi"/>
        </w:rPr>
        <w:t xml:space="preserve"> on peak days.</w:t>
      </w:r>
    </w:p>
    <w:p w14:paraId="008D3B81" w14:textId="0CE8533C" w:rsidR="002258FE" w:rsidRDefault="002258FE" w:rsidP="002258FE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11.</w:t>
      </w:r>
      <w:r w:rsidRPr="002258F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2258FE">
        <w:rPr>
          <w:rFonts w:asciiTheme="minorHAnsi" w:hAnsiTheme="minorHAnsi" w:cstheme="minorHAnsi"/>
          <w:b/>
          <w:bCs/>
          <w:sz w:val="32"/>
          <w:szCs w:val="32"/>
        </w:rPr>
        <w:t>Ad Format Performance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507"/>
        <w:gridCol w:w="807"/>
        <w:gridCol w:w="830"/>
        <w:gridCol w:w="1274"/>
        <w:gridCol w:w="2074"/>
      </w:tblGrid>
      <w:tr w:rsidR="002258FE" w:rsidRPr="002258FE" w14:paraId="378CA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484B8" w14:textId="77777777" w:rsidR="002258FE" w:rsidRPr="002258FE" w:rsidRDefault="002258FE" w:rsidP="002258FE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Ad Type</w:t>
            </w:r>
          </w:p>
        </w:tc>
        <w:tc>
          <w:tcPr>
            <w:tcW w:w="0" w:type="auto"/>
            <w:vAlign w:val="center"/>
            <w:hideMark/>
          </w:tcPr>
          <w:p w14:paraId="69C45B23" w14:textId="77777777" w:rsidR="002258FE" w:rsidRPr="002258FE" w:rsidRDefault="002258FE" w:rsidP="002258FE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2CE934D1" w14:textId="77777777" w:rsidR="002258FE" w:rsidRPr="002258FE" w:rsidRDefault="002258FE" w:rsidP="002258FE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099C0D5F" w14:textId="77777777" w:rsidR="002258FE" w:rsidRPr="002258FE" w:rsidRDefault="002258FE" w:rsidP="002258FE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42B9A803" w14:textId="77777777" w:rsidR="002258FE" w:rsidRPr="002258FE" w:rsidRDefault="002258FE" w:rsidP="002258FE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14:paraId="676F6543" w14:textId="77777777" w:rsidR="002258FE" w:rsidRPr="002258FE" w:rsidRDefault="002258FE" w:rsidP="002258FE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Conversion Rate</w:t>
            </w:r>
          </w:p>
        </w:tc>
      </w:tr>
      <w:tr w:rsidR="002258FE" w:rsidRPr="002258FE" w14:paraId="0291A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1DE8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4CDA2074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46K</w:t>
            </w:r>
          </w:p>
        </w:tc>
        <w:tc>
          <w:tcPr>
            <w:tcW w:w="0" w:type="auto"/>
            <w:vAlign w:val="center"/>
            <w:hideMark/>
          </w:tcPr>
          <w:p w14:paraId="671BCD71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30A556F2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11.9%</w:t>
            </w:r>
          </w:p>
        </w:tc>
        <w:tc>
          <w:tcPr>
            <w:tcW w:w="0" w:type="auto"/>
            <w:vAlign w:val="center"/>
            <w:hideMark/>
          </w:tcPr>
          <w:p w14:paraId="52055529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14:paraId="31A0D82B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5.2%</w:t>
            </w:r>
          </w:p>
        </w:tc>
      </w:tr>
      <w:tr w:rsidR="002258FE" w:rsidRPr="002258FE" w14:paraId="4395B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3C87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Stories</w:t>
            </w:r>
          </w:p>
        </w:tc>
        <w:tc>
          <w:tcPr>
            <w:tcW w:w="0" w:type="auto"/>
            <w:vAlign w:val="center"/>
            <w:hideMark/>
          </w:tcPr>
          <w:p w14:paraId="67F4D5CB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72K</w:t>
            </w:r>
          </w:p>
        </w:tc>
        <w:tc>
          <w:tcPr>
            <w:tcW w:w="0" w:type="auto"/>
            <w:vAlign w:val="center"/>
            <w:hideMark/>
          </w:tcPr>
          <w:p w14:paraId="36BAB9EB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8K</w:t>
            </w:r>
          </w:p>
        </w:tc>
        <w:tc>
          <w:tcPr>
            <w:tcW w:w="0" w:type="auto"/>
            <w:vAlign w:val="center"/>
            <w:hideMark/>
          </w:tcPr>
          <w:p w14:paraId="347B38CD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11.8%</w:t>
            </w:r>
          </w:p>
        </w:tc>
        <w:tc>
          <w:tcPr>
            <w:tcW w:w="0" w:type="auto"/>
            <w:vAlign w:val="center"/>
            <w:hideMark/>
          </w:tcPr>
          <w:p w14:paraId="763ECE6F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628280D7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5.2%</w:t>
            </w:r>
          </w:p>
        </w:tc>
      </w:tr>
      <w:tr w:rsidR="002258FE" w:rsidRPr="002258FE" w14:paraId="4C66E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8379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Carousel</w:t>
            </w:r>
          </w:p>
        </w:tc>
        <w:tc>
          <w:tcPr>
            <w:tcW w:w="0" w:type="auto"/>
            <w:vAlign w:val="center"/>
            <w:hideMark/>
          </w:tcPr>
          <w:p w14:paraId="26CBA887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48K</w:t>
            </w:r>
          </w:p>
        </w:tc>
        <w:tc>
          <w:tcPr>
            <w:tcW w:w="0" w:type="auto"/>
            <w:vAlign w:val="center"/>
            <w:hideMark/>
          </w:tcPr>
          <w:p w14:paraId="6E0D0846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6K</w:t>
            </w:r>
          </w:p>
        </w:tc>
        <w:tc>
          <w:tcPr>
            <w:tcW w:w="0" w:type="auto"/>
            <w:vAlign w:val="center"/>
            <w:hideMark/>
          </w:tcPr>
          <w:p w14:paraId="05035F58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11.7%</w:t>
            </w:r>
          </w:p>
        </w:tc>
        <w:tc>
          <w:tcPr>
            <w:tcW w:w="0" w:type="auto"/>
            <w:vAlign w:val="center"/>
            <w:hideMark/>
          </w:tcPr>
          <w:p w14:paraId="6D6D5476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164E1421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5.1%</w:t>
            </w:r>
          </w:p>
        </w:tc>
      </w:tr>
      <w:tr w:rsidR="002258FE" w:rsidRPr="002258FE" w14:paraId="27D87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DAE8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b/>
                <w:bCs/>
                <w:sz w:val="28"/>
                <w:szCs w:val="28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7DFBAFD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51K</w:t>
            </w:r>
          </w:p>
        </w:tc>
        <w:tc>
          <w:tcPr>
            <w:tcW w:w="0" w:type="auto"/>
            <w:vAlign w:val="center"/>
            <w:hideMark/>
          </w:tcPr>
          <w:p w14:paraId="3D156B67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6K</w:t>
            </w:r>
          </w:p>
        </w:tc>
        <w:tc>
          <w:tcPr>
            <w:tcW w:w="0" w:type="auto"/>
            <w:vAlign w:val="center"/>
            <w:hideMark/>
          </w:tcPr>
          <w:p w14:paraId="79C6330B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11.7%</w:t>
            </w:r>
          </w:p>
        </w:tc>
        <w:tc>
          <w:tcPr>
            <w:tcW w:w="0" w:type="auto"/>
            <w:vAlign w:val="center"/>
            <w:hideMark/>
          </w:tcPr>
          <w:p w14:paraId="43A12B07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18FC731A" w14:textId="77777777" w:rsidR="002258FE" w:rsidRPr="002258FE" w:rsidRDefault="002258FE" w:rsidP="002258FE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2258FE">
              <w:rPr>
                <w:rFonts w:cstheme="minorHAnsi"/>
                <w:sz w:val="28"/>
                <w:szCs w:val="28"/>
              </w:rPr>
              <w:t>4.9%</w:t>
            </w:r>
          </w:p>
        </w:tc>
      </w:tr>
    </w:tbl>
    <w:p w14:paraId="75817A0E" w14:textId="77777777" w:rsidR="002258FE" w:rsidRPr="001900D1" w:rsidRDefault="002258FE" w:rsidP="002258FE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1900D1">
        <w:rPr>
          <w:rFonts w:asciiTheme="minorHAnsi" w:hAnsiTheme="minorHAnsi" w:cstheme="minorHAnsi"/>
        </w:rPr>
        <w:t xml:space="preserve">Video &amp; Stories deliver </w:t>
      </w:r>
      <w:r w:rsidRPr="001900D1">
        <w:rPr>
          <w:rStyle w:val="Strong"/>
          <w:rFonts w:asciiTheme="minorHAnsi" w:eastAsiaTheme="majorEastAsia" w:hAnsiTheme="minorHAnsi" w:cstheme="minorHAnsi"/>
        </w:rPr>
        <w:t>20–25% more conversions</w:t>
      </w:r>
      <w:r w:rsidRPr="001900D1">
        <w:rPr>
          <w:rFonts w:asciiTheme="minorHAnsi" w:hAnsiTheme="minorHAnsi" w:cstheme="minorHAnsi"/>
        </w:rPr>
        <w:t xml:space="preserve"> than images/carousels.</w:t>
      </w:r>
    </w:p>
    <w:p w14:paraId="3F284484" w14:textId="77777777" w:rsidR="002258FE" w:rsidRDefault="002258FE" w:rsidP="002258FE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</w:p>
    <w:p w14:paraId="06599515" w14:textId="2122C8F1" w:rsidR="00574DA9" w:rsidRDefault="001900D1" w:rsidP="00574DA9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12.</w:t>
      </w:r>
      <w:r w:rsidRPr="001900D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1900D1">
        <w:rPr>
          <w:rFonts w:asciiTheme="minorHAnsi" w:hAnsiTheme="minorHAnsi" w:cstheme="minorHAnsi"/>
          <w:b/>
          <w:bCs/>
          <w:sz w:val="32"/>
          <w:szCs w:val="32"/>
        </w:rPr>
        <w:t>Final Recommendations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2E945F24" w14:textId="4881BFCB" w:rsidR="001900D1" w:rsidRPr="001900D1" w:rsidRDefault="001900D1" w:rsidP="001900D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00D1">
        <w:rPr>
          <w:rFonts w:asciiTheme="minorHAnsi" w:hAnsiTheme="minorHAnsi" w:cstheme="minorHAnsi"/>
          <w:sz w:val="28"/>
          <w:szCs w:val="28"/>
        </w:rPr>
        <w:t xml:space="preserve">      1.</w:t>
      </w:r>
      <w:r w:rsidRPr="001900D1">
        <w:rPr>
          <w:rFonts w:asciiTheme="minorHAnsi" w:hAnsiTheme="minorHAnsi" w:cstheme="minorHAnsi"/>
          <w:sz w:val="28"/>
          <w:szCs w:val="28"/>
        </w:rPr>
        <w:t xml:space="preserve">Improve landing page to increase </w:t>
      </w:r>
      <w:r w:rsidRPr="001900D1">
        <w:rPr>
          <w:rFonts w:asciiTheme="minorHAnsi" w:hAnsiTheme="minorHAnsi" w:cstheme="minorHAnsi"/>
          <w:b/>
          <w:bCs/>
          <w:sz w:val="28"/>
          <w:szCs w:val="28"/>
        </w:rPr>
        <w:t>0.61% purchase rate</w:t>
      </w:r>
      <w:r w:rsidRPr="001900D1">
        <w:rPr>
          <w:rFonts w:asciiTheme="minorHAnsi" w:hAnsiTheme="minorHAnsi" w:cstheme="minorHAnsi"/>
          <w:sz w:val="28"/>
          <w:szCs w:val="28"/>
        </w:rPr>
        <w:t xml:space="preserve"> → target </w:t>
      </w:r>
      <w:r w:rsidRPr="001900D1">
        <w:rPr>
          <w:rFonts w:asciiTheme="minorHAnsi" w:hAnsiTheme="minorHAnsi" w:cstheme="minorHAnsi"/>
          <w:b/>
          <w:bCs/>
          <w:sz w:val="28"/>
          <w:szCs w:val="28"/>
        </w:rPr>
        <w:t>1.5%</w:t>
      </w:r>
      <w:r w:rsidRPr="001900D1">
        <w:rPr>
          <w:rFonts w:asciiTheme="minorHAnsi" w:hAnsiTheme="minorHAnsi" w:cstheme="minorHAnsi"/>
          <w:sz w:val="28"/>
          <w:szCs w:val="28"/>
        </w:rPr>
        <w:t>.</w:t>
      </w:r>
    </w:p>
    <w:p w14:paraId="0D12B7BB" w14:textId="3B01462E" w:rsidR="001900D1" w:rsidRPr="001900D1" w:rsidRDefault="001900D1" w:rsidP="001900D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00D1">
        <w:rPr>
          <w:rFonts w:asciiTheme="minorHAnsi" w:hAnsiTheme="minorHAnsi" w:cstheme="minorHAnsi"/>
          <w:sz w:val="28"/>
          <w:szCs w:val="28"/>
        </w:rPr>
        <w:t xml:space="preserve">  </w:t>
      </w:r>
      <w:r w:rsidRPr="001900D1">
        <w:rPr>
          <w:rFonts w:asciiTheme="minorHAnsi" w:hAnsiTheme="minorHAnsi" w:cstheme="minorHAnsi"/>
          <w:sz w:val="28"/>
          <w:szCs w:val="28"/>
        </w:rPr>
        <w:t xml:space="preserve">    2.</w:t>
      </w:r>
      <w:r w:rsidRPr="001900D1">
        <w:rPr>
          <w:rFonts w:asciiTheme="minorHAnsi" w:hAnsiTheme="minorHAnsi" w:cstheme="minorHAnsi"/>
          <w:sz w:val="28"/>
          <w:szCs w:val="28"/>
        </w:rPr>
        <w:t xml:space="preserve">Focus on </w:t>
      </w:r>
      <w:r w:rsidRPr="001900D1">
        <w:rPr>
          <w:rFonts w:asciiTheme="minorHAnsi" w:hAnsiTheme="minorHAnsi" w:cstheme="minorHAnsi"/>
          <w:b/>
          <w:bCs/>
          <w:sz w:val="28"/>
          <w:szCs w:val="28"/>
        </w:rPr>
        <w:t>Females aged 18–30</w:t>
      </w:r>
      <w:r w:rsidRPr="001900D1">
        <w:rPr>
          <w:rFonts w:asciiTheme="minorHAnsi" w:hAnsiTheme="minorHAnsi" w:cstheme="minorHAnsi"/>
          <w:sz w:val="28"/>
          <w:szCs w:val="28"/>
        </w:rPr>
        <w:t xml:space="preserve">, who generate </w:t>
      </w:r>
      <w:r w:rsidRPr="001900D1">
        <w:rPr>
          <w:rFonts w:asciiTheme="minorHAnsi" w:hAnsiTheme="minorHAnsi" w:cstheme="minorHAnsi"/>
          <w:b/>
          <w:bCs/>
          <w:sz w:val="28"/>
          <w:szCs w:val="28"/>
        </w:rPr>
        <w:t>43% of engagement</w:t>
      </w:r>
      <w:r w:rsidRPr="001900D1">
        <w:rPr>
          <w:rFonts w:asciiTheme="minorHAnsi" w:hAnsiTheme="minorHAnsi" w:cstheme="minorHAnsi"/>
          <w:sz w:val="28"/>
          <w:szCs w:val="28"/>
        </w:rPr>
        <w:t>.</w:t>
      </w:r>
    </w:p>
    <w:p w14:paraId="221F37A2" w14:textId="63DCA9D5" w:rsidR="001900D1" w:rsidRPr="001900D1" w:rsidRDefault="001900D1" w:rsidP="001900D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00D1">
        <w:rPr>
          <w:rFonts w:asciiTheme="minorHAnsi" w:hAnsiTheme="minorHAnsi" w:cstheme="minorHAnsi"/>
          <w:sz w:val="28"/>
          <w:szCs w:val="28"/>
        </w:rPr>
        <w:t xml:space="preserve">      3.</w:t>
      </w:r>
      <w:r w:rsidRPr="001900D1">
        <w:rPr>
          <w:rFonts w:asciiTheme="minorHAnsi" w:hAnsiTheme="minorHAnsi" w:cstheme="minorHAnsi"/>
          <w:sz w:val="28"/>
          <w:szCs w:val="28"/>
        </w:rPr>
        <w:t xml:space="preserve">Shift </w:t>
      </w:r>
      <w:r w:rsidRPr="001900D1">
        <w:rPr>
          <w:rFonts w:asciiTheme="minorHAnsi" w:hAnsiTheme="minorHAnsi" w:cstheme="minorHAnsi"/>
          <w:b/>
          <w:bCs/>
          <w:sz w:val="28"/>
          <w:szCs w:val="28"/>
        </w:rPr>
        <w:t>30–40% more budget</w:t>
      </w:r>
      <w:r w:rsidRPr="001900D1">
        <w:rPr>
          <w:rFonts w:asciiTheme="minorHAnsi" w:hAnsiTheme="minorHAnsi" w:cstheme="minorHAnsi"/>
          <w:sz w:val="28"/>
          <w:szCs w:val="28"/>
        </w:rPr>
        <w:t xml:space="preserve"> to Video &amp; Story ads.</w:t>
      </w:r>
    </w:p>
    <w:p w14:paraId="22A60C42" w14:textId="10C1EA0D" w:rsidR="001900D1" w:rsidRPr="001900D1" w:rsidRDefault="001900D1" w:rsidP="001900D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00D1">
        <w:rPr>
          <w:rFonts w:asciiTheme="minorHAnsi" w:hAnsiTheme="minorHAnsi" w:cstheme="minorHAnsi"/>
          <w:sz w:val="28"/>
          <w:szCs w:val="28"/>
        </w:rPr>
        <w:t xml:space="preserve">      4.</w:t>
      </w:r>
      <w:r w:rsidRPr="001900D1">
        <w:rPr>
          <w:rFonts w:asciiTheme="minorHAnsi" w:hAnsiTheme="minorHAnsi" w:cstheme="minorHAnsi"/>
          <w:sz w:val="28"/>
          <w:szCs w:val="28"/>
        </w:rPr>
        <w:t xml:space="preserve">Run ads mainly in </w:t>
      </w:r>
      <w:r w:rsidRPr="001900D1">
        <w:rPr>
          <w:rFonts w:asciiTheme="minorHAnsi" w:hAnsiTheme="minorHAnsi" w:cstheme="minorHAnsi"/>
          <w:b/>
          <w:bCs/>
          <w:sz w:val="28"/>
          <w:szCs w:val="28"/>
        </w:rPr>
        <w:t>evening hours (3–8 PM)</w:t>
      </w:r>
      <w:r w:rsidRPr="001900D1">
        <w:rPr>
          <w:rFonts w:asciiTheme="minorHAnsi" w:hAnsiTheme="minorHAnsi" w:cstheme="minorHAnsi"/>
          <w:sz w:val="28"/>
          <w:szCs w:val="28"/>
        </w:rPr>
        <w:t>.</w:t>
      </w:r>
    </w:p>
    <w:p w14:paraId="5731019D" w14:textId="6A89F775" w:rsidR="001900D1" w:rsidRPr="001900D1" w:rsidRDefault="001900D1" w:rsidP="001900D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900D1">
        <w:rPr>
          <w:rFonts w:asciiTheme="minorHAnsi" w:hAnsiTheme="minorHAnsi" w:cstheme="minorHAnsi"/>
          <w:sz w:val="28"/>
          <w:szCs w:val="28"/>
        </w:rPr>
        <w:t xml:space="preserve">      5.</w:t>
      </w:r>
      <w:r w:rsidRPr="001900D1">
        <w:rPr>
          <w:rFonts w:asciiTheme="minorHAnsi" w:hAnsiTheme="minorHAnsi" w:cstheme="minorHAnsi"/>
          <w:sz w:val="28"/>
          <w:szCs w:val="28"/>
        </w:rPr>
        <w:t>Use segmented targeting:</w:t>
      </w:r>
    </w:p>
    <w:p w14:paraId="0E17C260" w14:textId="77777777" w:rsidR="001900D1" w:rsidRPr="001900D1" w:rsidRDefault="001900D1" w:rsidP="001900D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1900D1">
        <w:rPr>
          <w:rFonts w:asciiTheme="minorHAnsi" w:hAnsiTheme="minorHAnsi" w:cstheme="minorHAnsi"/>
          <w:b/>
          <w:bCs/>
          <w:sz w:val="28"/>
          <w:szCs w:val="28"/>
        </w:rPr>
        <w:t>India/Brazil</w:t>
      </w:r>
      <w:r w:rsidRPr="001900D1">
        <w:rPr>
          <w:rFonts w:asciiTheme="minorHAnsi" w:hAnsiTheme="minorHAnsi" w:cstheme="minorHAnsi"/>
          <w:sz w:val="28"/>
          <w:szCs w:val="28"/>
        </w:rPr>
        <w:t xml:space="preserve"> = volume campaigns</w:t>
      </w:r>
    </w:p>
    <w:p w14:paraId="4088844A" w14:textId="7A561E3A" w:rsidR="001900D1" w:rsidRPr="001900D1" w:rsidRDefault="001900D1" w:rsidP="001900D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1900D1">
        <w:rPr>
          <w:rFonts w:asciiTheme="minorHAnsi" w:hAnsiTheme="minorHAnsi" w:cstheme="minorHAnsi"/>
          <w:b/>
          <w:bCs/>
          <w:sz w:val="28"/>
          <w:szCs w:val="28"/>
        </w:rPr>
        <w:t>Germany/UK</w:t>
      </w:r>
      <w:r w:rsidRPr="001900D1">
        <w:rPr>
          <w:rFonts w:asciiTheme="minorHAnsi" w:hAnsiTheme="minorHAnsi" w:cstheme="minorHAnsi"/>
          <w:sz w:val="28"/>
          <w:szCs w:val="28"/>
        </w:rPr>
        <w:t xml:space="preserve"> = high-value campaigns</w:t>
      </w:r>
    </w:p>
    <w:p w14:paraId="2CE2B71C" w14:textId="6F435EB9" w:rsidR="001900D1" w:rsidRDefault="001900D1" w:rsidP="001900D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1900D1">
        <w:rPr>
          <w:rFonts w:asciiTheme="minorHAnsi" w:hAnsiTheme="minorHAnsi" w:cstheme="minorHAnsi"/>
          <w:b/>
          <w:bCs/>
          <w:sz w:val="32"/>
          <w:szCs w:val="32"/>
        </w:rPr>
        <w:t>13. Conclusion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3D949D4F" w14:textId="0660B795" w:rsidR="001900D1" w:rsidRPr="001900D1" w:rsidRDefault="001900D1" w:rsidP="001900D1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ab/>
      </w:r>
      <w:r w:rsidRPr="001900D1">
        <w:rPr>
          <w:rFonts w:asciiTheme="minorHAnsi" w:hAnsiTheme="minorHAnsi" w:cstheme="minorHAnsi"/>
          <w:sz w:val="28"/>
          <w:szCs w:val="28"/>
        </w:rPr>
        <w:t>The campaign shows excellent awareness (216K impressions) and high engagement (29K) but suffers from low purchase efficiency (1.3K purchases).</w:t>
      </w:r>
      <w:r w:rsidRPr="001900D1">
        <w:rPr>
          <w:rFonts w:asciiTheme="minorHAnsi" w:hAnsiTheme="minorHAnsi" w:cstheme="minorHAnsi"/>
          <w:sz w:val="28"/>
          <w:szCs w:val="28"/>
        </w:rPr>
        <w:br/>
        <w:t>By optimizing ad formats, demographic targeting, and landing page experience, the business can significantly improve ROI.</w:t>
      </w:r>
    </w:p>
    <w:p w14:paraId="26C39C53" w14:textId="77777777" w:rsidR="001900D1" w:rsidRPr="001900D1" w:rsidRDefault="001900D1" w:rsidP="00574DA9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7CBCF56" w14:textId="77777777" w:rsidR="002258FE" w:rsidRDefault="002258FE" w:rsidP="002258FE">
      <w:pPr>
        <w:pStyle w:val="NormalWeb"/>
        <w:ind w:left="1080"/>
        <w:rPr>
          <w:rFonts w:asciiTheme="minorHAnsi" w:hAnsiTheme="minorHAnsi" w:cstheme="minorHAnsi"/>
          <w:b/>
          <w:bCs/>
          <w:sz w:val="28"/>
          <w:szCs w:val="28"/>
        </w:rPr>
      </w:pPr>
    </w:p>
    <w:p w14:paraId="7E9218D0" w14:textId="77777777" w:rsidR="002258FE" w:rsidRPr="002258FE" w:rsidRDefault="002258FE" w:rsidP="002258FE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1EE38E9B" w14:textId="2288C015" w:rsidR="002258FE" w:rsidRPr="00B8681D" w:rsidRDefault="002258FE" w:rsidP="002258FE">
      <w:pPr>
        <w:pStyle w:val="NormalWeb"/>
        <w:ind w:firstLine="142"/>
        <w:rPr>
          <w:rFonts w:asciiTheme="minorHAnsi" w:hAnsiTheme="minorHAnsi" w:cstheme="minorHAnsi"/>
          <w:sz w:val="28"/>
          <w:szCs w:val="28"/>
        </w:rPr>
      </w:pPr>
    </w:p>
    <w:p w14:paraId="2D6FAA22" w14:textId="77777777" w:rsidR="00A15959" w:rsidRPr="00B8681D" w:rsidRDefault="00A15959" w:rsidP="00B8681D">
      <w:pPr>
        <w:ind w:left="360"/>
        <w:rPr>
          <w:sz w:val="28"/>
          <w:szCs w:val="28"/>
          <w:lang w:val="en-US"/>
        </w:rPr>
      </w:pPr>
    </w:p>
    <w:sectPr w:rsidR="00A15959" w:rsidRPr="00B86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3FEA"/>
    <w:multiLevelType w:val="multilevel"/>
    <w:tmpl w:val="518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7F2C"/>
    <w:multiLevelType w:val="hybridMultilevel"/>
    <w:tmpl w:val="24F88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3075E"/>
    <w:multiLevelType w:val="hybridMultilevel"/>
    <w:tmpl w:val="9B86DC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AF109D"/>
    <w:multiLevelType w:val="hybridMultilevel"/>
    <w:tmpl w:val="22AEC3B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9C28AE"/>
    <w:multiLevelType w:val="hybridMultilevel"/>
    <w:tmpl w:val="A1744E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FE1335"/>
    <w:multiLevelType w:val="hybridMultilevel"/>
    <w:tmpl w:val="33D6F0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4C2174"/>
    <w:multiLevelType w:val="hybridMultilevel"/>
    <w:tmpl w:val="4AF4D48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1402A3B"/>
    <w:multiLevelType w:val="hybridMultilevel"/>
    <w:tmpl w:val="B7B08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110BE"/>
    <w:multiLevelType w:val="multilevel"/>
    <w:tmpl w:val="EDCC50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72D40"/>
    <w:multiLevelType w:val="hybridMultilevel"/>
    <w:tmpl w:val="B9E65E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05D93"/>
    <w:multiLevelType w:val="hybridMultilevel"/>
    <w:tmpl w:val="4FEEC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45D5B"/>
    <w:multiLevelType w:val="hybridMultilevel"/>
    <w:tmpl w:val="A6F0B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61885"/>
    <w:multiLevelType w:val="hybridMultilevel"/>
    <w:tmpl w:val="9D50B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455FC"/>
    <w:multiLevelType w:val="hybridMultilevel"/>
    <w:tmpl w:val="CD1AE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51DA0"/>
    <w:multiLevelType w:val="hybridMultilevel"/>
    <w:tmpl w:val="FB802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D02F9"/>
    <w:multiLevelType w:val="hybridMultilevel"/>
    <w:tmpl w:val="1FA0C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57C6F"/>
    <w:multiLevelType w:val="hybridMultilevel"/>
    <w:tmpl w:val="F8405F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F0DB9"/>
    <w:multiLevelType w:val="hybridMultilevel"/>
    <w:tmpl w:val="659ED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76105"/>
    <w:multiLevelType w:val="hybridMultilevel"/>
    <w:tmpl w:val="A5EAAE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1625C"/>
    <w:multiLevelType w:val="hybridMultilevel"/>
    <w:tmpl w:val="5610015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F8C71C4"/>
    <w:multiLevelType w:val="multilevel"/>
    <w:tmpl w:val="5D2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2718">
    <w:abstractNumId w:val="9"/>
  </w:num>
  <w:num w:numId="2" w16cid:durableId="1673213625">
    <w:abstractNumId w:val="4"/>
  </w:num>
  <w:num w:numId="3" w16cid:durableId="349453034">
    <w:abstractNumId w:val="17"/>
  </w:num>
  <w:num w:numId="4" w16cid:durableId="237445128">
    <w:abstractNumId w:val="19"/>
  </w:num>
  <w:num w:numId="5" w16cid:durableId="1524055064">
    <w:abstractNumId w:val="1"/>
  </w:num>
  <w:num w:numId="6" w16cid:durableId="687147297">
    <w:abstractNumId w:val="13"/>
  </w:num>
  <w:num w:numId="7" w16cid:durableId="1015035794">
    <w:abstractNumId w:val="6"/>
  </w:num>
  <w:num w:numId="8" w16cid:durableId="830021614">
    <w:abstractNumId w:val="7"/>
  </w:num>
  <w:num w:numId="9" w16cid:durableId="2126730241">
    <w:abstractNumId w:val="15"/>
  </w:num>
  <w:num w:numId="10" w16cid:durableId="2064864368">
    <w:abstractNumId w:val="2"/>
  </w:num>
  <w:num w:numId="11" w16cid:durableId="1467507377">
    <w:abstractNumId w:val="16"/>
  </w:num>
  <w:num w:numId="12" w16cid:durableId="1471510710">
    <w:abstractNumId w:val="5"/>
  </w:num>
  <w:num w:numId="13" w16cid:durableId="39012821">
    <w:abstractNumId w:val="10"/>
  </w:num>
  <w:num w:numId="14" w16cid:durableId="563950440">
    <w:abstractNumId w:val="0"/>
  </w:num>
  <w:num w:numId="15" w16cid:durableId="1889678298">
    <w:abstractNumId w:val="14"/>
  </w:num>
  <w:num w:numId="16" w16cid:durableId="874974349">
    <w:abstractNumId w:val="20"/>
  </w:num>
  <w:num w:numId="17" w16cid:durableId="1108814125">
    <w:abstractNumId w:val="11"/>
  </w:num>
  <w:num w:numId="18" w16cid:durableId="692615748">
    <w:abstractNumId w:val="12"/>
  </w:num>
  <w:num w:numId="19" w16cid:durableId="1426924172">
    <w:abstractNumId w:val="3"/>
  </w:num>
  <w:num w:numId="20" w16cid:durableId="1431466828">
    <w:abstractNumId w:val="18"/>
  </w:num>
  <w:num w:numId="21" w16cid:durableId="4125526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11"/>
    <w:rsid w:val="000C1DE8"/>
    <w:rsid w:val="001900D1"/>
    <w:rsid w:val="002258FE"/>
    <w:rsid w:val="00407E0C"/>
    <w:rsid w:val="0050521F"/>
    <w:rsid w:val="00574DA9"/>
    <w:rsid w:val="005E2B11"/>
    <w:rsid w:val="006D573A"/>
    <w:rsid w:val="006E4D4E"/>
    <w:rsid w:val="009A61BF"/>
    <w:rsid w:val="00A15959"/>
    <w:rsid w:val="00B8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7A58"/>
  <w15:chartTrackingRefBased/>
  <w15:docId w15:val="{7D433189-E1BF-406D-B779-E8F4B617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6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68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S3VO OP</dc:creator>
  <cp:keywords/>
  <dc:description/>
  <cp:lastModifiedBy>S3VO OP</cp:lastModifiedBy>
  <cp:revision>1</cp:revision>
  <dcterms:created xsi:type="dcterms:W3CDTF">2025-11-19T05:22:00Z</dcterms:created>
  <dcterms:modified xsi:type="dcterms:W3CDTF">2025-11-19T09:00:00Z</dcterms:modified>
</cp:coreProperties>
</file>