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59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02">
      <w:pPr>
        <w:widowControl/>
        <w:spacing w:line="259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Data Collection and Preprocessing Phase</w:t>
      </w:r>
    </w:p>
    <w:p w14:paraId="00000003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1670D4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15 June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202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5</w:t>
            </w:r>
          </w:p>
        </w:tc>
      </w:tr>
      <w:tr w14:paraId="58EF44F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SWTID1750006853</w:t>
            </w:r>
            <w:bookmarkEnd w:id="0"/>
          </w:p>
        </w:tc>
      </w:tr>
      <w:tr w14:paraId="371E9A6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US"/>
              </w:rPr>
              <w:t>ASL- Alphabet Image Recognition</w:t>
            </w:r>
          </w:p>
        </w:tc>
      </w:tr>
      <w:tr w14:paraId="0FC229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 Marks</w:t>
            </w:r>
          </w:p>
        </w:tc>
      </w:tr>
    </w:tbl>
    <w:p w14:paraId="05974984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0000000D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Quality Report Template</w:t>
      </w:r>
    </w:p>
    <w:p w14:paraId="0000000E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15"/>
        <w:tblW w:w="9722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4"/>
        <w:gridCol w:w="2246"/>
        <w:gridCol w:w="1185"/>
        <w:gridCol w:w="3797"/>
      </w:tblGrid>
      <w:tr w14:paraId="495C195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2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0F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 Source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Data Quality Issue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Severity</w:t>
            </w:r>
          </w:p>
        </w:tc>
        <w:tc>
          <w:tcPr>
            <w:tcW w:w="3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2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Resolution Plan</w:t>
            </w:r>
          </w:p>
        </w:tc>
      </w:tr>
      <w:tr w14:paraId="5A5B23D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65" w:hRule="atLeast"/>
        </w:trPr>
        <w:tc>
          <w:tcPr>
            <w:tcW w:w="2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Calibri" w:cs="Calibri"/>
                <w:sz w:val="22"/>
                <w:szCs w:val="22"/>
                <w:lang w:val="e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ASL Alphabet Dataset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Class imbalance (some classes have more images than others)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</w:t>
            </w:r>
          </w:p>
        </w:tc>
        <w:tc>
          <w:tcPr>
            <w:tcW w:w="3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Use </w:t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ImageDataGenerator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with balanced batches or apply oversampling techniques.</w:t>
            </w:r>
          </w:p>
        </w:tc>
      </w:tr>
      <w:tr w14:paraId="2FC85AF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8" w:hRule="atLeast"/>
        </w:trPr>
        <w:tc>
          <w:tcPr>
            <w:tcW w:w="2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ASL Alphabet Dataset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Background clutter and variation in lighting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</w:t>
            </w:r>
          </w:p>
        </w:tc>
        <w:tc>
          <w:tcPr>
            <w:tcW w:w="3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Apply image augmentation (e.g., flipping, shifting, brightness adjustment) to improve generalization.</w:t>
            </w:r>
          </w:p>
        </w:tc>
      </w:tr>
      <w:tr w14:paraId="7C5C7AE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8" w:hRule="atLeast"/>
        </w:trPr>
        <w:tc>
          <w:tcPr>
            <w:tcW w:w="2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431DA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ASL Alphabet Dataset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DD74C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Noisy or low-quality images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B9C9B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Low</w:t>
            </w:r>
          </w:p>
        </w:tc>
        <w:tc>
          <w:tcPr>
            <w:tcW w:w="3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FA01B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Apply optional denoising filters like </w:t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cv2.fastNlMeansDenoisingColored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on input.</w:t>
            </w:r>
          </w:p>
        </w:tc>
      </w:tr>
      <w:tr w14:paraId="30FB99F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8" w:hRule="atLeast"/>
        </w:trPr>
        <w:tc>
          <w:tcPr>
            <w:tcW w:w="2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0268D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ASL Alphabet Dataset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1021A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Redundant or duplicate images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78B08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Low</w:t>
            </w:r>
          </w:p>
        </w:tc>
        <w:tc>
          <w:tcPr>
            <w:tcW w:w="3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BC133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Use hashing or similarity metrics (e.g., SSIM) to detect and optionally remove duplicates.</w:t>
            </w:r>
          </w:p>
        </w:tc>
      </w:tr>
      <w:tr w14:paraId="4F2C6D3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8" w:hRule="atLeast"/>
        </w:trPr>
        <w:tc>
          <w:tcPr>
            <w:tcW w:w="2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CD357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ASL Alphabet Dataset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7C197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Images stored in nested folders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15B26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Low</w:t>
            </w:r>
          </w:p>
        </w:tc>
        <w:tc>
          <w:tcPr>
            <w:tcW w:w="3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BDD7C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Standardize and flatten the directory structure during data loading.</w:t>
            </w:r>
          </w:p>
        </w:tc>
      </w:tr>
      <w:tr w14:paraId="21845E6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8" w:hRule="atLeast"/>
        </w:trPr>
        <w:tc>
          <w:tcPr>
            <w:tcW w:w="2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042AB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ASL Alphabet Dataset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8CD71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No explicit validation/test split provided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BA758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</w:t>
            </w:r>
          </w:p>
        </w:tc>
        <w:tc>
          <w:tcPr>
            <w:tcW w:w="3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8ED28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Manually split the dataset using </w:t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train_test_split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while ensuring class stratification.</w:t>
            </w:r>
          </w:p>
        </w:tc>
      </w:tr>
      <w:tr w14:paraId="2F02F6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8" w:hRule="atLeast"/>
        </w:trPr>
        <w:tc>
          <w:tcPr>
            <w:tcW w:w="2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CEC1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ASL Alphabet Dataset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5058C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Unclear file naming for test images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08C37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Low</w:t>
            </w:r>
          </w:p>
        </w:tc>
        <w:tc>
          <w:tcPr>
            <w:tcW w:w="3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9C7FD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Use image path structure and manual labeling to ensure consistent labels for test data.</w:t>
            </w:r>
          </w:p>
        </w:tc>
      </w:tr>
    </w:tbl>
    <w:p w14:paraId="6324C68E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C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1D"/>
  <w:p w14:paraId="000000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12122A9"/>
    <w:rsid w:val="032D1A0F"/>
    <w:rsid w:val="5DFD40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qFormat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qFormat/>
    <w:uiPriority w:val="0"/>
    <w:pPr>
      <w:ind w:left="1375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2025-06-20T08:18:00Z</dcterms:created>
  <dc:creator>maari</dc:creator>
  <cp:lastModifiedBy>Zaqey</cp:lastModifiedBy>
  <dcterms:modified xsi:type="dcterms:W3CDTF">2025-06-20T13:57:01Z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B36366982CD04CF3A1A6E78E26830148_12</vt:lpwstr>
  </property>
</Properties>
</file>