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78535" w14:textId="77777777" w:rsidR="00001E85" w:rsidRPr="00922D47" w:rsidRDefault="00001E85" w:rsidP="00001E85">
      <w:pPr>
        <w:bidi w:val="0"/>
        <w:spacing w:line="300" w:lineRule="auto"/>
        <w:jc w:val="center"/>
        <w:rPr>
          <w:b/>
          <w:kern w:val="28"/>
          <w:sz w:val="32"/>
          <w:szCs w:val="20"/>
        </w:rPr>
      </w:pPr>
    </w:p>
    <w:p w14:paraId="68BE108D" w14:textId="77777777" w:rsidR="00001E85" w:rsidRPr="00922D47" w:rsidRDefault="00001E85" w:rsidP="00001E85">
      <w:pPr>
        <w:bidi w:val="0"/>
        <w:spacing w:line="300" w:lineRule="auto"/>
        <w:jc w:val="center"/>
        <w:rPr>
          <w:b/>
          <w:kern w:val="28"/>
          <w:sz w:val="32"/>
          <w:szCs w:val="20"/>
          <w:rtl/>
        </w:rPr>
      </w:pPr>
    </w:p>
    <w:p w14:paraId="301707A7" w14:textId="77777777" w:rsidR="00291A96" w:rsidRPr="00291A96" w:rsidRDefault="00291A96" w:rsidP="00291A96">
      <w:pPr>
        <w:tabs>
          <w:tab w:val="left" w:pos="3765"/>
        </w:tabs>
        <w:spacing w:line="300" w:lineRule="auto"/>
        <w:rPr>
          <w:rFonts w:hint="cs"/>
          <w:b/>
          <w:kern w:val="28"/>
          <w:sz w:val="32"/>
          <w:szCs w:val="20"/>
        </w:rPr>
      </w:pPr>
    </w:p>
    <w:p w14:paraId="33B648D8" w14:textId="77777777" w:rsidR="00001E85" w:rsidRPr="00001E85" w:rsidRDefault="00001E85" w:rsidP="00001E85">
      <w:pPr>
        <w:bidi w:val="0"/>
        <w:spacing w:line="300" w:lineRule="auto"/>
        <w:jc w:val="center"/>
        <w:rPr>
          <w:b/>
          <w:kern w:val="28"/>
          <w:sz w:val="28"/>
          <w:szCs w:val="18"/>
        </w:rPr>
      </w:pPr>
      <w:r w:rsidRPr="00001E85">
        <w:rPr>
          <w:b/>
          <w:kern w:val="28"/>
          <w:sz w:val="28"/>
          <w:szCs w:val="18"/>
        </w:rPr>
        <w:t>Title of the Paper (1</w:t>
      </w:r>
      <w:r>
        <w:rPr>
          <w:b/>
          <w:kern w:val="28"/>
          <w:sz w:val="28"/>
          <w:szCs w:val="18"/>
        </w:rPr>
        <w:t xml:space="preserve">4 </w:t>
      </w:r>
      <w:r w:rsidRPr="00001E85">
        <w:rPr>
          <w:b/>
          <w:kern w:val="28"/>
          <w:sz w:val="28"/>
          <w:szCs w:val="18"/>
        </w:rPr>
        <w:t>point, Bold, Times New Roman)</w:t>
      </w:r>
    </w:p>
    <w:p w14:paraId="73155777" w14:textId="77777777" w:rsidR="00001E85" w:rsidRPr="00001E85" w:rsidRDefault="00001E85" w:rsidP="00001E85">
      <w:pPr>
        <w:bidi w:val="0"/>
        <w:spacing w:before="120" w:after="120"/>
        <w:jc w:val="center"/>
        <w:rPr>
          <w:noProof/>
          <w:vertAlign w:val="superscript"/>
        </w:rPr>
      </w:pPr>
      <w:r w:rsidRPr="00001E85">
        <w:rPr>
          <w:noProof/>
        </w:rPr>
        <w:t>Author Name Surname</w:t>
      </w:r>
      <w:r w:rsidRPr="00001E85">
        <w:rPr>
          <w:noProof/>
          <w:vertAlign w:val="superscript"/>
        </w:rPr>
        <w:t>1*</w:t>
      </w:r>
      <w:r w:rsidRPr="00001E85">
        <w:rPr>
          <w:noProof/>
        </w:rPr>
        <w:t>, Author Name Surname</w:t>
      </w:r>
      <w:r w:rsidRPr="00001E85">
        <w:rPr>
          <w:noProof/>
          <w:vertAlign w:val="superscript"/>
        </w:rPr>
        <w:t>2</w:t>
      </w:r>
      <w:r w:rsidRPr="00001E85">
        <w:rPr>
          <w:noProof/>
        </w:rPr>
        <w:t xml:space="preserve"> , Author Name Surname</w:t>
      </w:r>
      <w:r w:rsidRPr="00001E85">
        <w:rPr>
          <w:noProof/>
          <w:vertAlign w:val="superscript"/>
        </w:rPr>
        <w:t>3</w:t>
      </w:r>
    </w:p>
    <w:p w14:paraId="14C957A2" w14:textId="77777777" w:rsidR="00001E85" w:rsidRPr="00001E85" w:rsidRDefault="00001E85" w:rsidP="00001E85">
      <w:pPr>
        <w:bidi w:val="0"/>
        <w:spacing w:before="120" w:after="120"/>
        <w:jc w:val="center"/>
        <w:rPr>
          <w:noProof/>
          <w:sz w:val="20"/>
          <w:szCs w:val="20"/>
        </w:rPr>
      </w:pPr>
      <w:r w:rsidRPr="00001E85">
        <w:rPr>
          <w:noProof/>
          <w:sz w:val="20"/>
          <w:szCs w:val="20"/>
          <w:vertAlign w:val="superscript"/>
        </w:rPr>
        <w:t>1</w:t>
      </w:r>
      <w:r w:rsidRPr="00001E85">
        <w:rPr>
          <w:noProof/>
          <w:sz w:val="20"/>
          <w:szCs w:val="20"/>
        </w:rPr>
        <w:t xml:space="preserve"> firstauthor@eamil.com, </w:t>
      </w:r>
      <w:r w:rsidRPr="00001E85">
        <w:rPr>
          <w:noProof/>
          <w:sz w:val="20"/>
          <w:szCs w:val="20"/>
          <w:vertAlign w:val="superscript"/>
        </w:rPr>
        <w:t>2</w:t>
      </w:r>
      <w:r w:rsidRPr="00001E85">
        <w:rPr>
          <w:noProof/>
          <w:sz w:val="20"/>
          <w:szCs w:val="20"/>
        </w:rPr>
        <w:t xml:space="preserve"> secondauthor@eamil.com, </w:t>
      </w:r>
      <w:r w:rsidRPr="00001E85">
        <w:rPr>
          <w:noProof/>
          <w:sz w:val="20"/>
          <w:szCs w:val="20"/>
          <w:vertAlign w:val="superscript"/>
        </w:rPr>
        <w:t>3</w:t>
      </w:r>
      <w:r w:rsidRPr="00001E85">
        <w:rPr>
          <w:noProof/>
          <w:sz w:val="20"/>
          <w:szCs w:val="20"/>
        </w:rPr>
        <w:t xml:space="preserve"> thirdauthor@eamil.com</w:t>
      </w:r>
    </w:p>
    <w:p w14:paraId="0B33AECE" w14:textId="77777777" w:rsidR="00001E85" w:rsidRPr="00001E85" w:rsidRDefault="00001E85" w:rsidP="00001E85">
      <w:pPr>
        <w:tabs>
          <w:tab w:val="center" w:pos="5220"/>
          <w:tab w:val="right" w:pos="10441"/>
        </w:tabs>
        <w:bidi w:val="0"/>
        <w:jc w:val="center"/>
        <w:rPr>
          <w:bCs/>
          <w:sz w:val="20"/>
          <w:szCs w:val="20"/>
        </w:rPr>
      </w:pPr>
      <w:r w:rsidRPr="00001E85">
        <w:rPr>
          <w:bCs/>
          <w:sz w:val="20"/>
          <w:szCs w:val="20"/>
          <w:vertAlign w:val="superscript"/>
        </w:rPr>
        <w:t>1</w:t>
      </w:r>
      <w:r w:rsidRPr="00001E85">
        <w:rPr>
          <w:bCs/>
          <w:sz w:val="20"/>
          <w:szCs w:val="20"/>
        </w:rPr>
        <w:t xml:space="preserve"> Department, Faculty, University, City, Country</w:t>
      </w:r>
    </w:p>
    <w:p w14:paraId="58C5DD37" w14:textId="77777777" w:rsidR="00001E85" w:rsidRPr="00001E85" w:rsidRDefault="00001E85" w:rsidP="00001E85">
      <w:pPr>
        <w:tabs>
          <w:tab w:val="center" w:pos="5220"/>
          <w:tab w:val="right" w:pos="10441"/>
        </w:tabs>
        <w:bidi w:val="0"/>
        <w:jc w:val="center"/>
        <w:rPr>
          <w:rFonts w:eastAsia="PMingLiU"/>
          <w:sz w:val="20"/>
          <w:szCs w:val="20"/>
        </w:rPr>
      </w:pPr>
      <w:r w:rsidRPr="00001E85">
        <w:rPr>
          <w:rFonts w:eastAsia="PMingLiU"/>
          <w:sz w:val="20"/>
          <w:szCs w:val="20"/>
        </w:rPr>
        <w:t>*Corresponding author email:</w:t>
      </w:r>
    </w:p>
    <w:p w14:paraId="39C472A7" w14:textId="77777777" w:rsidR="00001E85" w:rsidRPr="00001E85" w:rsidRDefault="00001E85" w:rsidP="00001E85">
      <w:pPr>
        <w:tabs>
          <w:tab w:val="center" w:pos="5220"/>
          <w:tab w:val="right" w:pos="10441"/>
        </w:tabs>
        <w:bidi w:val="0"/>
        <w:jc w:val="center"/>
        <w:rPr>
          <w:rFonts w:eastAsia="PMingLiU"/>
          <w:sz w:val="20"/>
          <w:szCs w:val="20"/>
        </w:rPr>
      </w:pPr>
    </w:p>
    <w:p w14:paraId="406F4B2F" w14:textId="77777777" w:rsidR="00001E85" w:rsidRPr="00922D47" w:rsidRDefault="00001E85" w:rsidP="00001E85">
      <w:pPr>
        <w:tabs>
          <w:tab w:val="center" w:pos="5220"/>
          <w:tab w:val="right" w:pos="10441"/>
        </w:tabs>
        <w:bidi w:val="0"/>
        <w:jc w:val="center"/>
        <w:rPr>
          <w:rFonts w:eastAsia="PMingLiU"/>
          <w:sz w:val="22"/>
          <w:szCs w:val="22"/>
        </w:rPr>
      </w:pPr>
    </w:p>
    <w:p w14:paraId="08A40DBD" w14:textId="77777777" w:rsidR="00001E85" w:rsidRPr="00001E85" w:rsidRDefault="00001E85" w:rsidP="00001E85">
      <w:pPr>
        <w:tabs>
          <w:tab w:val="center" w:pos="5220"/>
          <w:tab w:val="right" w:pos="10441"/>
        </w:tabs>
        <w:bidi w:val="0"/>
        <w:jc w:val="center"/>
        <w:rPr>
          <w:rFonts w:eastAsia="PMingLiU"/>
          <w:b/>
          <w:sz w:val="28"/>
          <w:szCs w:val="28"/>
        </w:rPr>
      </w:pPr>
      <w:r w:rsidRPr="00001E85">
        <w:rPr>
          <w:rFonts w:eastAsia="PMingLiU"/>
          <w:b/>
          <w:sz w:val="28"/>
          <w:szCs w:val="28"/>
        </w:rPr>
        <w:t>General instructions for preparing the manuscript</w:t>
      </w:r>
    </w:p>
    <w:p w14:paraId="18AFBFF6" w14:textId="77777777" w:rsidR="00001E85" w:rsidRPr="00922D47" w:rsidRDefault="00001E85" w:rsidP="00001E85">
      <w:pPr>
        <w:tabs>
          <w:tab w:val="center" w:pos="5220"/>
          <w:tab w:val="right" w:pos="10441"/>
        </w:tabs>
        <w:bidi w:val="0"/>
        <w:jc w:val="center"/>
        <w:rPr>
          <w:rFonts w:eastAsia="PMingLiU"/>
          <w:b/>
          <w:sz w:val="22"/>
          <w:szCs w:val="22"/>
        </w:rPr>
      </w:pPr>
    </w:p>
    <w:p w14:paraId="296411F7" w14:textId="77777777" w:rsidR="00001E85" w:rsidRPr="00001E85" w:rsidRDefault="00001E85" w:rsidP="002F5528">
      <w:pPr>
        <w:tabs>
          <w:tab w:val="center" w:pos="5220"/>
          <w:tab w:val="right" w:pos="10441"/>
        </w:tabs>
        <w:bidi w:val="0"/>
        <w:spacing w:line="360" w:lineRule="auto"/>
        <w:rPr>
          <w:rFonts w:eastAsia="PMingLiU"/>
          <w:bCs/>
        </w:rPr>
      </w:pPr>
      <w:r w:rsidRPr="00001E85">
        <w:rPr>
          <w:rFonts w:eastAsia="PMingLiU"/>
          <w:bCs/>
        </w:rPr>
        <w:t xml:space="preserve">The research paper should be written using </w:t>
      </w:r>
      <w:r w:rsidRPr="00001E85">
        <w:rPr>
          <w:rFonts w:eastAsia="PMingLiU"/>
          <w:b/>
        </w:rPr>
        <w:t>MSWord</w:t>
      </w:r>
      <w:r w:rsidRPr="00001E85">
        <w:rPr>
          <w:rFonts w:eastAsia="PMingLiU"/>
          <w:bCs/>
        </w:rPr>
        <w:t xml:space="preserve">, </w:t>
      </w:r>
      <w:r w:rsidRPr="00001E85">
        <w:rPr>
          <w:rFonts w:eastAsia="PMingLiU"/>
          <w:b/>
        </w:rPr>
        <w:t>times new roman font</w:t>
      </w:r>
      <w:r w:rsidRPr="00001E85">
        <w:rPr>
          <w:rFonts w:eastAsia="PMingLiU"/>
          <w:bCs/>
        </w:rPr>
        <w:t xml:space="preserve">, font size </w:t>
      </w:r>
      <w:r w:rsidRPr="00001E85">
        <w:rPr>
          <w:rFonts w:eastAsia="PMingLiU"/>
          <w:b/>
        </w:rPr>
        <w:t>12</w:t>
      </w:r>
      <w:r w:rsidRPr="00001E85">
        <w:rPr>
          <w:rFonts w:eastAsia="PMingLiU"/>
          <w:bCs/>
        </w:rPr>
        <w:t xml:space="preserve"> normal (headings 14, bold), spacing between </w:t>
      </w:r>
      <w:r w:rsidRPr="00001E85">
        <w:rPr>
          <w:rFonts w:eastAsia="PMingLiU"/>
          <w:b/>
        </w:rPr>
        <w:t>lines 1.5</w:t>
      </w:r>
      <w:r w:rsidRPr="00001E85">
        <w:rPr>
          <w:rFonts w:eastAsia="PMingLiU"/>
          <w:bCs/>
        </w:rPr>
        <w:t xml:space="preserve"> on </w:t>
      </w:r>
      <w:r w:rsidRPr="00001E85">
        <w:rPr>
          <w:rFonts w:eastAsia="PMingLiU"/>
          <w:b/>
        </w:rPr>
        <w:t>A4</w:t>
      </w:r>
      <w:r w:rsidRPr="00001E85">
        <w:rPr>
          <w:rFonts w:eastAsia="PMingLiU"/>
          <w:bCs/>
        </w:rPr>
        <w:t xml:space="preserve"> size paper, and the page margins are </w:t>
      </w:r>
      <w:r w:rsidRPr="00001E85">
        <w:rPr>
          <w:rFonts w:eastAsia="PMingLiU"/>
          <w:b/>
        </w:rPr>
        <w:t>4 cm</w:t>
      </w:r>
      <w:r w:rsidRPr="00001E85">
        <w:rPr>
          <w:rFonts w:eastAsia="PMingLiU"/>
          <w:bCs/>
        </w:rPr>
        <w:t xml:space="preserve"> from the top margins. and </w:t>
      </w:r>
      <w:r w:rsidRPr="00001E85">
        <w:rPr>
          <w:rFonts w:eastAsia="PMingLiU"/>
          <w:b/>
        </w:rPr>
        <w:t>2.5 cm</w:t>
      </w:r>
      <w:r w:rsidRPr="00001E85">
        <w:rPr>
          <w:rFonts w:eastAsia="PMingLiU"/>
          <w:bCs/>
        </w:rPr>
        <w:t xml:space="preserve"> from the bottom, the right and the left, margin, and no more than </w:t>
      </w:r>
      <w:r w:rsidR="00CB512C">
        <w:rPr>
          <w:rFonts w:eastAsia="PMingLiU" w:hint="cs"/>
          <w:bCs/>
          <w:rtl/>
        </w:rPr>
        <w:t>1</w:t>
      </w:r>
      <w:r w:rsidR="002F5528">
        <w:rPr>
          <w:rFonts w:eastAsia="PMingLiU"/>
          <w:bCs/>
        </w:rPr>
        <w:t>0</w:t>
      </w:r>
      <w:r w:rsidRPr="00001E85">
        <w:rPr>
          <w:rFonts w:eastAsia="PMingLiU"/>
          <w:bCs/>
        </w:rPr>
        <w:t xml:space="preserve"> pages maximum in length, including figures, references and tables</w:t>
      </w:r>
    </w:p>
    <w:p w14:paraId="7F120326" w14:textId="77777777" w:rsidR="00001E85" w:rsidRPr="00001E85" w:rsidRDefault="00001E85" w:rsidP="00001E85">
      <w:pPr>
        <w:autoSpaceDE w:val="0"/>
        <w:autoSpaceDN w:val="0"/>
        <w:bidi w:val="0"/>
        <w:spacing w:before="120" w:after="120" w:line="300" w:lineRule="auto"/>
        <w:jc w:val="center"/>
        <w:outlineLvl w:val="0"/>
        <w:rPr>
          <w:b/>
          <w:bCs/>
          <w:color w:val="000000"/>
          <w:spacing w:val="30"/>
          <w:kern w:val="28"/>
          <w:sz w:val="28"/>
          <w:szCs w:val="32"/>
        </w:rPr>
      </w:pPr>
      <w:r w:rsidRPr="00001E85">
        <w:rPr>
          <w:b/>
          <w:bCs/>
          <w:color w:val="000000"/>
          <w:spacing w:val="30"/>
          <w:kern w:val="28"/>
          <w:sz w:val="28"/>
          <w:szCs w:val="32"/>
        </w:rPr>
        <w:t>ABSTRACT</w:t>
      </w:r>
    </w:p>
    <w:p w14:paraId="710FC183" w14:textId="77777777" w:rsidR="00001E85" w:rsidRPr="00001E85" w:rsidRDefault="00001E85" w:rsidP="008B27BA">
      <w:pPr>
        <w:bidi w:val="0"/>
        <w:spacing w:line="360" w:lineRule="auto"/>
        <w:ind w:left="578" w:right="578"/>
        <w:jc w:val="both"/>
        <w:rPr>
          <w:rFonts w:eastAsia="PMingLiU"/>
          <w:szCs w:val="32"/>
        </w:rPr>
      </w:pPr>
      <w:r w:rsidRPr="00001E85">
        <w:rPr>
          <w:rFonts w:eastAsia="PMingLiU"/>
          <w:szCs w:val="32"/>
        </w:rPr>
        <w:t>The manuscript should contain an abstract within 300 words. The manuscript should have a self-contained, citation-free abstract and state briefly the purpose of the research, the principal results and major conclusions. Abstract should be in a single paragraph with running sentences. Do not use any subheading or point list within the abstract. Also, non-standard or uncommon abbreviations should be avoided, but if essential they must be defined at their first mention in the abstract itself.</w:t>
      </w:r>
    </w:p>
    <w:p w14:paraId="047FB069" w14:textId="77777777" w:rsidR="00001E85" w:rsidRPr="00922D47" w:rsidRDefault="00001E85" w:rsidP="00001E85">
      <w:pPr>
        <w:bidi w:val="0"/>
        <w:spacing w:line="300" w:lineRule="auto"/>
        <w:ind w:left="576" w:right="576"/>
        <w:rPr>
          <w:rFonts w:eastAsia="PMingLiU"/>
          <w:sz w:val="20"/>
          <w:szCs w:val="26"/>
          <w:lang w:val="en-IN"/>
        </w:rPr>
      </w:pPr>
    </w:p>
    <w:p w14:paraId="319F5C53" w14:textId="77777777" w:rsidR="00001E85" w:rsidRPr="008B27BA" w:rsidRDefault="00001E85" w:rsidP="008B27BA">
      <w:pPr>
        <w:keepNext/>
        <w:keepLines/>
        <w:bidi w:val="0"/>
        <w:spacing w:before="120" w:after="120" w:line="300" w:lineRule="auto"/>
        <w:outlineLvl w:val="0"/>
        <w:rPr>
          <w:rFonts w:eastAsia="PMingLiU"/>
          <w:b/>
          <w:sz w:val="28"/>
          <w:szCs w:val="32"/>
        </w:rPr>
      </w:pPr>
      <w:r w:rsidRPr="008B27BA">
        <w:rPr>
          <w:rFonts w:eastAsia="PMingLiU"/>
          <w:b/>
          <w:sz w:val="20"/>
          <w:szCs w:val="20"/>
          <w:lang w:val="en-IN"/>
        </w:rPr>
        <w:t>Keywords</w:t>
      </w:r>
      <w:r w:rsidRPr="008B27BA">
        <w:rPr>
          <w:rFonts w:eastAsia="PMingLiU"/>
          <w:b/>
          <w:sz w:val="20"/>
          <w:szCs w:val="20"/>
        </w:rPr>
        <w:t>:</w:t>
      </w:r>
      <w:r w:rsidRPr="008B27BA">
        <w:rPr>
          <w:rFonts w:eastAsia="PMingLiU"/>
          <w:sz w:val="20"/>
          <w:szCs w:val="20"/>
        </w:rPr>
        <w:t>Authors are advised to writes 3-5 keywords related to the article. These keywords will be used for indexing p</w:t>
      </w:r>
    </w:p>
    <w:p w14:paraId="49A5AE20" w14:textId="77777777" w:rsidR="00001E85" w:rsidRPr="00922D47" w:rsidRDefault="00001E85" w:rsidP="00001E85">
      <w:pPr>
        <w:bidi w:val="0"/>
        <w:spacing w:line="300" w:lineRule="auto"/>
        <w:ind w:left="576" w:right="576"/>
        <w:rPr>
          <w:rFonts w:eastAsia="PMingLiU"/>
          <w:sz w:val="20"/>
          <w:szCs w:val="26"/>
          <w:lang w:val="en-IN"/>
        </w:rPr>
      </w:pPr>
    </w:p>
    <w:p w14:paraId="7415D086" w14:textId="77777777" w:rsidR="008B27BA" w:rsidRDefault="008B27BA" w:rsidP="00001E85">
      <w:pPr>
        <w:bidi w:val="0"/>
        <w:spacing w:line="300" w:lineRule="auto"/>
        <w:ind w:left="576" w:right="576"/>
        <w:rPr>
          <w:rFonts w:eastAsia="PMingLiU"/>
          <w:sz w:val="20"/>
          <w:szCs w:val="26"/>
          <w:lang w:val="en-IN"/>
        </w:rPr>
      </w:pPr>
    </w:p>
    <w:p w14:paraId="03ED88CA" w14:textId="77777777" w:rsidR="008B27BA" w:rsidRPr="008B27BA" w:rsidRDefault="008B27BA" w:rsidP="008B27BA">
      <w:pPr>
        <w:bidi w:val="0"/>
        <w:rPr>
          <w:rFonts w:eastAsia="PMingLiU"/>
          <w:sz w:val="20"/>
          <w:szCs w:val="26"/>
          <w:lang w:val="en-IN"/>
        </w:rPr>
      </w:pPr>
    </w:p>
    <w:p w14:paraId="4AA55445" w14:textId="77777777" w:rsidR="008B27BA" w:rsidRPr="008B27BA" w:rsidRDefault="008B27BA" w:rsidP="008B27BA">
      <w:pPr>
        <w:bidi w:val="0"/>
        <w:rPr>
          <w:rFonts w:eastAsia="PMingLiU"/>
          <w:sz w:val="20"/>
          <w:szCs w:val="26"/>
          <w:lang w:val="en-IN"/>
        </w:rPr>
      </w:pPr>
    </w:p>
    <w:p w14:paraId="439EBF52" w14:textId="77777777" w:rsidR="00001E85" w:rsidRPr="008B27BA" w:rsidRDefault="00001E85" w:rsidP="008B27BA">
      <w:pPr>
        <w:pStyle w:val="a7"/>
        <w:keepNext/>
        <w:keepLines/>
        <w:bidi w:val="0"/>
        <w:spacing w:before="120" w:after="120" w:line="300" w:lineRule="auto"/>
        <w:jc w:val="both"/>
        <w:outlineLvl w:val="0"/>
        <w:rPr>
          <w:rFonts w:eastAsia="PMingLiU"/>
          <w:b/>
          <w:sz w:val="28"/>
          <w:szCs w:val="32"/>
        </w:rPr>
      </w:pPr>
      <w:r w:rsidRPr="008B27BA">
        <w:rPr>
          <w:rFonts w:eastAsia="PMingLiU"/>
          <w:b/>
          <w:sz w:val="28"/>
          <w:szCs w:val="32"/>
        </w:rPr>
        <w:lastRenderedPageBreak/>
        <w:t>Introduction</w:t>
      </w:r>
    </w:p>
    <w:p w14:paraId="3C1E87FA" w14:textId="77777777" w:rsidR="00001E85" w:rsidRPr="008B27BA" w:rsidRDefault="00001E85" w:rsidP="008B27BA">
      <w:pPr>
        <w:keepNext/>
        <w:keepLines/>
        <w:tabs>
          <w:tab w:val="right" w:pos="9000"/>
        </w:tabs>
        <w:bidi w:val="0"/>
        <w:spacing w:before="120" w:after="120" w:line="360" w:lineRule="auto"/>
        <w:ind w:left="357"/>
        <w:outlineLvl w:val="0"/>
        <w:rPr>
          <w:rFonts w:eastAsia="PMingLiU"/>
          <w:b/>
          <w:szCs w:val="28"/>
        </w:rPr>
      </w:pPr>
      <w:r w:rsidRPr="008B27BA">
        <w:rPr>
          <w:rFonts w:eastAsia="PMingLiU"/>
          <w:lang w:val="en-IN"/>
        </w:rPr>
        <w:t>Mostly Papers starts with introduction. It contains the brief idea of work, requirement for this research work, problem statement, and Authors contribution towards their research. Recent references [1] should be included for showing previous work done and importance of current work. This section should be succinct, with no subheadings unless unavoidable [2, 3]. State the objectives of the work and provide an adequate background related to your work, avoiding a detailed literature survey or a summary of the results.</w:t>
      </w:r>
    </w:p>
    <w:p w14:paraId="7A535DD4" w14:textId="77777777" w:rsidR="00001E85" w:rsidRPr="008B27BA" w:rsidRDefault="00001E85" w:rsidP="00001E85">
      <w:pPr>
        <w:pStyle w:val="a7"/>
        <w:keepNext/>
        <w:keepLines/>
        <w:numPr>
          <w:ilvl w:val="0"/>
          <w:numId w:val="2"/>
        </w:numPr>
        <w:bidi w:val="0"/>
        <w:spacing w:before="120" w:after="120" w:line="300" w:lineRule="auto"/>
        <w:ind w:left="709" w:hanging="283"/>
        <w:jc w:val="both"/>
        <w:outlineLvl w:val="0"/>
        <w:rPr>
          <w:rFonts w:eastAsia="PMingLiU"/>
          <w:b/>
          <w:szCs w:val="28"/>
        </w:rPr>
      </w:pPr>
      <w:r w:rsidRPr="008B27BA">
        <w:rPr>
          <w:rFonts w:eastAsia="PMingLiU"/>
          <w:b/>
          <w:szCs w:val="28"/>
        </w:rPr>
        <w:t xml:space="preserve">Materials and Methods </w:t>
      </w:r>
    </w:p>
    <w:p w14:paraId="6B439050" w14:textId="77777777" w:rsidR="00001E85" w:rsidRPr="00922D47" w:rsidRDefault="00001E85" w:rsidP="008B27BA">
      <w:pPr>
        <w:keepNext/>
        <w:keepLines/>
        <w:bidi w:val="0"/>
        <w:spacing w:before="120" w:after="120" w:line="360" w:lineRule="auto"/>
        <w:ind w:left="357"/>
        <w:outlineLvl w:val="0"/>
        <w:rPr>
          <w:rFonts w:eastAsia="PMingLiU"/>
          <w:b/>
          <w:sz w:val="22"/>
          <w:szCs w:val="22"/>
        </w:rPr>
      </w:pPr>
      <w:r w:rsidRPr="00922D47">
        <w:rPr>
          <w:rFonts w:eastAsia="PMingLiU"/>
          <w:sz w:val="22"/>
          <w:szCs w:val="22"/>
          <w:lang w:val="en-IN"/>
        </w:rPr>
        <w:t>This part should contain sufficient detail to reproduce reported data. It can be divided into subsections if several methods are described. Methods already published should be indicated by a reference [4], only relevant modifications should be described.</w:t>
      </w:r>
    </w:p>
    <w:p w14:paraId="1A044879" w14:textId="77777777" w:rsidR="00001E85" w:rsidRPr="008B27BA" w:rsidRDefault="00001E85" w:rsidP="00001E85">
      <w:pPr>
        <w:pStyle w:val="a7"/>
        <w:keepNext/>
        <w:keepLines/>
        <w:numPr>
          <w:ilvl w:val="0"/>
          <w:numId w:val="2"/>
        </w:numPr>
        <w:bidi w:val="0"/>
        <w:spacing w:before="120" w:after="120" w:line="300" w:lineRule="auto"/>
        <w:ind w:left="709"/>
        <w:jc w:val="both"/>
        <w:outlineLvl w:val="0"/>
        <w:rPr>
          <w:rFonts w:eastAsia="PMingLiU"/>
          <w:b/>
          <w:kern w:val="2"/>
          <w:szCs w:val="28"/>
          <w:lang w:eastAsia="zh-CN"/>
        </w:rPr>
      </w:pPr>
      <w:r w:rsidRPr="008B27BA">
        <w:rPr>
          <w:rFonts w:eastAsia="PMingLiU"/>
          <w:b/>
          <w:szCs w:val="28"/>
        </w:rPr>
        <w:t xml:space="preserve">Theory and Calculation </w:t>
      </w:r>
    </w:p>
    <w:p w14:paraId="315D03BA" w14:textId="77777777" w:rsidR="00001E85" w:rsidRPr="00922D47" w:rsidRDefault="00001E85" w:rsidP="008B27BA">
      <w:pPr>
        <w:keepNext/>
        <w:keepLines/>
        <w:bidi w:val="0"/>
        <w:spacing w:before="120" w:after="120" w:line="360" w:lineRule="auto"/>
        <w:ind w:left="357"/>
        <w:outlineLvl w:val="0"/>
        <w:rPr>
          <w:rFonts w:eastAsia="PMingLiU"/>
          <w:sz w:val="22"/>
          <w:szCs w:val="22"/>
          <w:lang w:val="en-IN"/>
        </w:rPr>
      </w:pPr>
      <w:r w:rsidRPr="00922D47">
        <w:rPr>
          <w:rFonts w:eastAsia="PMingLiU"/>
          <w:sz w:val="22"/>
          <w:szCs w:val="22"/>
          <w:lang w:val="en-IN"/>
        </w:rPr>
        <w:t>A Theory section should extend, not repeat, the background to the article already dealt with in the Introduction and lay the foundation for further work. In contrast, a Calculation section represents a practical development from a theoretical basis.</w:t>
      </w:r>
    </w:p>
    <w:p w14:paraId="5864D222" w14:textId="77777777" w:rsidR="00001E85" w:rsidRPr="008B27BA" w:rsidRDefault="00001E85" w:rsidP="00001E85">
      <w:pPr>
        <w:keepNext/>
        <w:keepLines/>
        <w:bidi w:val="0"/>
        <w:spacing w:before="120" w:after="120" w:line="300" w:lineRule="auto"/>
        <w:ind w:left="360"/>
        <w:outlineLvl w:val="0"/>
        <w:rPr>
          <w:rFonts w:eastAsia="PMingLiU"/>
          <w:b/>
          <w:bCs/>
          <w:lang w:val="en-IN"/>
        </w:rPr>
      </w:pPr>
      <w:r w:rsidRPr="008B27BA">
        <w:rPr>
          <w:rFonts w:eastAsia="PMingLiU"/>
          <w:b/>
          <w:bCs/>
          <w:lang w:val="en-IN"/>
        </w:rPr>
        <w:t>3.1 Mathematical Expressions and Symbols</w:t>
      </w:r>
    </w:p>
    <w:p w14:paraId="2EDE3AD8" w14:textId="77777777" w:rsidR="00001E85" w:rsidRPr="00922D47" w:rsidRDefault="00001E85" w:rsidP="008B27BA">
      <w:pPr>
        <w:keepNext/>
        <w:keepLines/>
        <w:bidi w:val="0"/>
        <w:spacing w:before="120" w:after="120" w:line="360" w:lineRule="auto"/>
        <w:ind w:left="357"/>
        <w:outlineLvl w:val="0"/>
        <w:rPr>
          <w:rFonts w:eastAsia="PMingLiU"/>
          <w:sz w:val="22"/>
          <w:szCs w:val="22"/>
          <w:lang w:val="en-IN"/>
        </w:rPr>
      </w:pPr>
      <w:r w:rsidRPr="00922D47">
        <w:rPr>
          <w:rFonts w:eastAsia="PMingLiU"/>
          <w:sz w:val="22"/>
          <w:szCs w:val="22"/>
          <w:lang w:val="en-IN"/>
        </w:rPr>
        <w:t xml:space="preserve">Mathematical expressions and symbols should be inserted using </w:t>
      </w:r>
      <w:r w:rsidRPr="00922D47">
        <w:rPr>
          <w:rFonts w:eastAsia="PMingLiU"/>
          <w:b/>
          <w:sz w:val="22"/>
          <w:szCs w:val="22"/>
          <w:lang w:val="en-IN"/>
        </w:rPr>
        <w:t>equation tool</w:t>
      </w:r>
      <w:r w:rsidRPr="00922D47">
        <w:rPr>
          <w:rFonts w:eastAsia="PMingLiU"/>
          <w:sz w:val="22"/>
          <w:szCs w:val="22"/>
          <w:lang w:val="en-IN"/>
        </w:rPr>
        <w:t xml:space="preserve"> of Microsoft word. References may be added for used equations to support its authenticity, e.g. this result has been analysed using Fourier series [5].</w:t>
      </w:r>
    </w:p>
    <w:p w14:paraId="1E8437CE" w14:textId="036B4EB4" w:rsidR="00001E85" w:rsidRPr="00922D47" w:rsidRDefault="00291A96" w:rsidP="00001E85">
      <w:pPr>
        <w:keepNext/>
        <w:keepLines/>
        <w:bidi w:val="0"/>
        <w:spacing w:before="120" w:after="120" w:line="300" w:lineRule="auto"/>
        <w:ind w:left="360"/>
        <w:outlineLvl w:val="0"/>
        <w:rPr>
          <w:rFonts w:eastAsia="PMingLiU"/>
          <w:sz w:val="22"/>
          <w:szCs w:val="22"/>
          <w:lang w:val="en-IN"/>
        </w:rPr>
      </w:pPr>
      <m:oMath>
        <m:r>
          <w:rPr>
            <w:rFonts w:ascii="Cambria Math" w:eastAsia="PMingLiU" w:hAnsi="Cambria Math"/>
            <w:sz w:val="22"/>
            <w:szCs w:val="22"/>
            <w:lang w:val="en-IN"/>
          </w:rPr>
          <m:t>f</m:t>
        </m:r>
        <m:d>
          <m:dPr>
            <m:ctrlPr>
              <w:rPr>
                <w:rFonts w:ascii="Cambria Math" w:eastAsia="PMingLiU" w:hAnsi="Cambria Math"/>
                <w:sz w:val="22"/>
                <w:szCs w:val="22"/>
                <w:lang w:val="en-IN"/>
              </w:rPr>
            </m:ctrlPr>
          </m:dPr>
          <m:e>
            <m:r>
              <w:rPr>
                <w:rFonts w:ascii="Cambria Math" w:eastAsia="PMingLiU" w:hAnsi="Cambria Math"/>
                <w:sz w:val="22"/>
                <w:szCs w:val="22"/>
                <w:lang w:val="en-IN"/>
              </w:rPr>
              <m:t>x</m:t>
            </m:r>
          </m:e>
        </m:d>
        <m:r>
          <w:rPr>
            <w:rFonts w:ascii="Cambria Math" w:eastAsia="PMingLiU" w:hAnsi="Cambria Math"/>
            <w:sz w:val="22"/>
            <w:szCs w:val="22"/>
            <w:lang w:val="en-IN"/>
          </w:rPr>
          <m:t>=</m:t>
        </m:r>
        <m:sSub>
          <m:sSubPr>
            <m:ctrlPr>
              <w:rPr>
                <w:rFonts w:ascii="Cambria Math" w:eastAsia="PMingLiU" w:hAnsi="Cambria Math"/>
                <w:sz w:val="22"/>
                <w:szCs w:val="22"/>
                <w:lang w:val="en-IN"/>
              </w:rPr>
            </m:ctrlPr>
          </m:sSubPr>
          <m:e>
            <m:r>
              <w:rPr>
                <w:rFonts w:ascii="Cambria Math" w:eastAsia="PMingLiU" w:hAnsi="Cambria Math"/>
                <w:sz w:val="22"/>
                <w:szCs w:val="22"/>
                <w:lang w:val="en-IN"/>
              </w:rPr>
              <m:t>a</m:t>
            </m:r>
          </m:e>
          <m:sub>
            <m:r>
              <w:rPr>
                <w:rFonts w:ascii="Cambria Math" w:eastAsia="PMingLiU" w:hAnsi="Cambria Math"/>
                <w:sz w:val="22"/>
                <w:szCs w:val="22"/>
                <w:lang w:val="en-IN"/>
              </w:rPr>
              <m:t>0</m:t>
            </m:r>
          </m:sub>
        </m:sSub>
        <m:r>
          <w:rPr>
            <w:rFonts w:ascii="Cambria Math" w:eastAsia="PMingLiU" w:hAnsi="Cambria Math"/>
            <w:sz w:val="22"/>
            <w:szCs w:val="22"/>
            <w:lang w:val="en-IN"/>
          </w:rPr>
          <m:t>+</m:t>
        </m:r>
        <m:nary>
          <m:naryPr>
            <m:chr m:val="∑"/>
            <m:grow m:val="1"/>
            <m:ctrlPr>
              <w:rPr>
                <w:rFonts w:ascii="Cambria Math" w:eastAsia="PMingLiU" w:hAnsi="Cambria Math"/>
                <w:sz w:val="22"/>
                <w:szCs w:val="22"/>
                <w:lang w:val="en-IN"/>
              </w:rPr>
            </m:ctrlPr>
          </m:naryPr>
          <m:sub>
            <m:r>
              <w:rPr>
                <w:rFonts w:ascii="Cambria Math" w:eastAsia="PMingLiU" w:hAnsi="Cambria Math"/>
                <w:sz w:val="22"/>
                <w:szCs w:val="22"/>
                <w:lang w:val="en-IN"/>
              </w:rPr>
              <m:t>n=1</m:t>
            </m:r>
          </m:sub>
          <m:sup>
            <m:r>
              <w:rPr>
                <w:rFonts w:ascii="Cambria Math" w:eastAsia="PMingLiU" w:hAnsi="Cambria Math"/>
                <w:sz w:val="22"/>
                <w:szCs w:val="22"/>
                <w:lang w:val="en-IN"/>
              </w:rPr>
              <m:t>∞</m:t>
            </m:r>
          </m:sup>
          <m:e>
            <m:d>
              <m:dPr>
                <m:ctrlPr>
                  <w:rPr>
                    <w:rFonts w:ascii="Cambria Math" w:eastAsia="PMingLiU" w:hAnsi="Cambria Math"/>
                    <w:sz w:val="22"/>
                    <w:szCs w:val="22"/>
                    <w:lang w:val="en-IN"/>
                  </w:rPr>
                </m:ctrlPr>
              </m:dPr>
              <m:e>
                <m:sSub>
                  <m:sSubPr>
                    <m:ctrlPr>
                      <w:rPr>
                        <w:rFonts w:ascii="Cambria Math" w:eastAsia="PMingLiU" w:hAnsi="Cambria Math"/>
                        <w:sz w:val="22"/>
                        <w:szCs w:val="22"/>
                        <w:lang w:val="en-IN"/>
                      </w:rPr>
                    </m:ctrlPr>
                  </m:sSubPr>
                  <m:e>
                    <m:r>
                      <w:rPr>
                        <w:rFonts w:ascii="Cambria Math" w:eastAsia="Cambria Math" w:hAnsi="Cambria Math"/>
                        <w:sz w:val="22"/>
                        <w:szCs w:val="22"/>
                        <w:lang w:val="en-IN"/>
                      </w:rPr>
                      <m:t>a</m:t>
                    </m:r>
                  </m:e>
                  <m:sub>
                    <m:r>
                      <w:rPr>
                        <w:rFonts w:ascii="Cambria Math" w:eastAsia="Cambria Math" w:hAnsi="Cambria Math"/>
                        <w:sz w:val="22"/>
                        <w:szCs w:val="22"/>
                        <w:lang w:val="en-IN"/>
                      </w:rPr>
                      <m:t>n</m:t>
                    </m:r>
                  </m:sub>
                </m:sSub>
                <m:func>
                  <m:funcPr>
                    <m:ctrlPr>
                      <w:rPr>
                        <w:rFonts w:ascii="Cambria Math" w:eastAsia="PMingLiU" w:hAnsi="Cambria Math"/>
                        <w:sz w:val="22"/>
                        <w:szCs w:val="22"/>
                        <w:lang w:val="en-IN"/>
                      </w:rPr>
                    </m:ctrlPr>
                  </m:funcPr>
                  <m:fName>
                    <m:r>
                      <m:rPr>
                        <m:sty m:val="p"/>
                      </m:rPr>
                      <w:rPr>
                        <w:rFonts w:ascii="Cambria Math" w:eastAsia="Cambria Math" w:hAnsi="Cambria Math"/>
                        <w:sz w:val="22"/>
                        <w:szCs w:val="22"/>
                        <w:lang w:val="en-IN"/>
                      </w:rPr>
                      <m:t>cos</m:t>
                    </m:r>
                  </m:fName>
                  <m:e>
                    <m:f>
                      <m:fPr>
                        <m:ctrlPr>
                          <w:rPr>
                            <w:rFonts w:ascii="Cambria Math" w:eastAsia="PMingLiU" w:hAnsi="Cambria Math"/>
                            <w:sz w:val="22"/>
                            <w:szCs w:val="22"/>
                            <w:lang w:val="en-IN"/>
                          </w:rPr>
                        </m:ctrlPr>
                      </m:fPr>
                      <m:num>
                        <m:r>
                          <w:rPr>
                            <w:rFonts w:ascii="Cambria Math" w:eastAsia="Cambria Math" w:hAnsi="Cambria Math"/>
                            <w:sz w:val="22"/>
                            <w:szCs w:val="22"/>
                            <w:lang w:val="en-IN"/>
                          </w:rPr>
                          <m:t>nπx</m:t>
                        </m:r>
                      </m:num>
                      <m:den>
                        <m:r>
                          <w:rPr>
                            <w:rFonts w:ascii="Cambria Math" w:eastAsia="Cambria Math" w:hAnsi="Cambria Math"/>
                            <w:sz w:val="22"/>
                            <w:szCs w:val="22"/>
                            <w:lang w:val="en-IN"/>
                          </w:rPr>
                          <m:t>L</m:t>
                        </m:r>
                      </m:den>
                    </m:f>
                  </m:e>
                </m:func>
                <m:r>
                  <w:rPr>
                    <w:rFonts w:ascii="Cambria Math" w:eastAsia="Cambria Math" w:hAnsi="Cambria Math"/>
                    <w:sz w:val="22"/>
                    <w:szCs w:val="22"/>
                    <w:lang w:val="en-IN"/>
                  </w:rPr>
                  <m:t>+</m:t>
                </m:r>
                <m:sSub>
                  <m:sSubPr>
                    <m:ctrlPr>
                      <w:rPr>
                        <w:rFonts w:ascii="Cambria Math" w:eastAsia="PMingLiU" w:hAnsi="Cambria Math"/>
                        <w:sz w:val="22"/>
                        <w:szCs w:val="22"/>
                        <w:lang w:val="en-IN"/>
                      </w:rPr>
                    </m:ctrlPr>
                  </m:sSubPr>
                  <m:e>
                    <m:r>
                      <w:rPr>
                        <w:rFonts w:ascii="Cambria Math" w:eastAsia="Cambria Math" w:hAnsi="Cambria Math"/>
                        <w:sz w:val="22"/>
                        <w:szCs w:val="22"/>
                        <w:lang w:val="en-IN"/>
                      </w:rPr>
                      <m:t>b</m:t>
                    </m:r>
                  </m:e>
                  <m:sub>
                    <m:r>
                      <w:rPr>
                        <w:rFonts w:ascii="Cambria Math" w:eastAsia="Cambria Math" w:hAnsi="Cambria Math"/>
                        <w:sz w:val="22"/>
                        <w:szCs w:val="22"/>
                        <w:lang w:val="en-IN"/>
                      </w:rPr>
                      <m:t>n</m:t>
                    </m:r>
                  </m:sub>
                </m:sSub>
                <m:func>
                  <m:funcPr>
                    <m:ctrlPr>
                      <w:rPr>
                        <w:rFonts w:ascii="Cambria Math" w:eastAsia="PMingLiU" w:hAnsi="Cambria Math"/>
                        <w:sz w:val="22"/>
                        <w:szCs w:val="22"/>
                        <w:lang w:val="en-IN"/>
                      </w:rPr>
                    </m:ctrlPr>
                  </m:funcPr>
                  <m:fName>
                    <m:r>
                      <m:rPr>
                        <m:sty m:val="p"/>
                      </m:rPr>
                      <w:rPr>
                        <w:rFonts w:ascii="Cambria Math" w:eastAsia="Cambria Math" w:hAnsi="Cambria Math"/>
                        <w:sz w:val="22"/>
                        <w:szCs w:val="22"/>
                        <w:lang w:val="en-IN"/>
                      </w:rPr>
                      <m:t>sin</m:t>
                    </m:r>
                  </m:fName>
                  <m:e>
                    <m:f>
                      <m:fPr>
                        <m:ctrlPr>
                          <w:rPr>
                            <w:rFonts w:ascii="Cambria Math" w:eastAsia="PMingLiU" w:hAnsi="Cambria Math"/>
                            <w:sz w:val="22"/>
                            <w:szCs w:val="22"/>
                            <w:lang w:val="en-IN"/>
                          </w:rPr>
                        </m:ctrlPr>
                      </m:fPr>
                      <m:num>
                        <m:r>
                          <w:rPr>
                            <w:rFonts w:ascii="Cambria Math" w:eastAsia="Cambria Math" w:hAnsi="Cambria Math"/>
                            <w:sz w:val="22"/>
                            <w:szCs w:val="22"/>
                            <w:lang w:val="en-IN"/>
                          </w:rPr>
                          <m:t>nπx</m:t>
                        </m:r>
                      </m:num>
                      <m:den>
                        <m:r>
                          <w:rPr>
                            <w:rFonts w:ascii="Cambria Math" w:eastAsia="Cambria Math" w:hAnsi="Cambria Math"/>
                            <w:sz w:val="22"/>
                            <w:szCs w:val="22"/>
                            <w:lang w:val="en-IN"/>
                          </w:rPr>
                          <m:t>L</m:t>
                        </m:r>
                      </m:den>
                    </m:f>
                  </m:e>
                </m:func>
              </m:e>
            </m:d>
          </m:e>
        </m:nary>
      </m:oMath>
      <w:r w:rsidR="00001E85" w:rsidRPr="00922D47">
        <w:rPr>
          <w:rFonts w:eastAsia="PMingLiU"/>
          <w:sz w:val="22"/>
          <w:szCs w:val="22"/>
          <w:lang w:val="en-IN"/>
        </w:rPr>
        <w:tab/>
      </w:r>
      <w:r w:rsidR="00001E85" w:rsidRPr="00922D47">
        <w:rPr>
          <w:rFonts w:eastAsia="PMingLiU"/>
          <w:sz w:val="22"/>
          <w:szCs w:val="22"/>
          <w:lang w:val="en-IN"/>
        </w:rPr>
        <w:tab/>
      </w:r>
      <w:r w:rsidR="00001E85" w:rsidRPr="00922D47">
        <w:rPr>
          <w:rFonts w:eastAsia="PMingLiU"/>
          <w:sz w:val="22"/>
          <w:szCs w:val="22"/>
          <w:lang w:val="en-IN"/>
        </w:rPr>
        <w:tab/>
      </w:r>
      <w:r w:rsidR="00001E85" w:rsidRPr="00922D47">
        <w:rPr>
          <w:rFonts w:eastAsia="PMingLiU"/>
          <w:sz w:val="22"/>
          <w:szCs w:val="22"/>
          <w:lang w:val="en-IN"/>
        </w:rPr>
        <w:tab/>
        <w:t xml:space="preserve">                    (1)</w:t>
      </w:r>
    </w:p>
    <w:p w14:paraId="515D8A50" w14:textId="77777777" w:rsidR="00001E85" w:rsidRPr="008B27BA" w:rsidRDefault="00001E85" w:rsidP="00001E85">
      <w:pPr>
        <w:keepNext/>
        <w:keepLines/>
        <w:numPr>
          <w:ilvl w:val="0"/>
          <w:numId w:val="2"/>
        </w:numPr>
        <w:tabs>
          <w:tab w:val="right" w:pos="567"/>
        </w:tabs>
        <w:bidi w:val="0"/>
        <w:spacing w:before="120" w:after="120" w:line="300" w:lineRule="auto"/>
        <w:ind w:left="709" w:hanging="283"/>
        <w:outlineLvl w:val="0"/>
        <w:rPr>
          <w:rFonts w:eastAsia="PMingLiU"/>
          <w:b/>
          <w:szCs w:val="28"/>
        </w:rPr>
      </w:pPr>
      <w:r w:rsidRPr="008B27BA">
        <w:rPr>
          <w:rFonts w:eastAsia="PMingLiU"/>
          <w:b/>
          <w:szCs w:val="28"/>
        </w:rPr>
        <w:t>Results and Discussion</w:t>
      </w:r>
    </w:p>
    <w:p w14:paraId="0C900CE9" w14:textId="77777777" w:rsidR="00001E85" w:rsidRPr="008B27BA" w:rsidRDefault="00001E85" w:rsidP="008B27BA">
      <w:pPr>
        <w:keepNext/>
        <w:keepLines/>
        <w:bidi w:val="0"/>
        <w:spacing w:before="120" w:after="120" w:line="360" w:lineRule="auto"/>
        <w:ind w:left="357"/>
        <w:outlineLvl w:val="0"/>
        <w:rPr>
          <w:rFonts w:eastAsia="PMingLiU"/>
          <w:b/>
          <w:szCs w:val="28"/>
        </w:rPr>
      </w:pPr>
      <w:r w:rsidRPr="008B27BA">
        <w:rPr>
          <w:szCs w:val="22"/>
        </w:rPr>
        <w:t>This section may each be divided by subheadings or may be combined.  A combined Results and Discussion section is often appropriate.  This should explore the significance of the results of the work, don’t repeat them. Avoid extensive citations and discussion of published literature.</w:t>
      </w:r>
    </w:p>
    <w:p w14:paraId="0D4C0510" w14:textId="77777777" w:rsidR="008B27BA" w:rsidRDefault="008B27BA" w:rsidP="00001E85">
      <w:pPr>
        <w:keepNext/>
        <w:keepLines/>
        <w:bidi w:val="0"/>
        <w:spacing w:before="120" w:after="120" w:line="300" w:lineRule="auto"/>
        <w:ind w:left="360"/>
        <w:outlineLvl w:val="0"/>
        <w:rPr>
          <w:rFonts w:eastAsia="PMingLiU"/>
          <w:b/>
        </w:rPr>
      </w:pPr>
    </w:p>
    <w:p w14:paraId="386AF60E" w14:textId="77777777" w:rsidR="008B27BA" w:rsidRDefault="008B27BA" w:rsidP="008B27BA">
      <w:pPr>
        <w:keepNext/>
        <w:keepLines/>
        <w:bidi w:val="0"/>
        <w:spacing w:before="120" w:after="120" w:line="300" w:lineRule="auto"/>
        <w:ind w:left="360"/>
        <w:outlineLvl w:val="0"/>
        <w:rPr>
          <w:rFonts w:eastAsia="PMingLiU"/>
          <w:b/>
        </w:rPr>
      </w:pPr>
    </w:p>
    <w:p w14:paraId="7A6E363F" w14:textId="77777777" w:rsidR="00001E85" w:rsidRPr="008B27BA" w:rsidRDefault="00001E85" w:rsidP="008B27BA">
      <w:pPr>
        <w:keepNext/>
        <w:keepLines/>
        <w:bidi w:val="0"/>
        <w:spacing w:before="120" w:after="120" w:line="300" w:lineRule="auto"/>
        <w:ind w:left="360"/>
        <w:outlineLvl w:val="0"/>
        <w:rPr>
          <w:rFonts w:eastAsia="PMingLiU"/>
          <w:b/>
        </w:rPr>
      </w:pPr>
      <w:r w:rsidRPr="008B27BA">
        <w:rPr>
          <w:rFonts w:eastAsia="PMingLiU"/>
          <w:b/>
        </w:rPr>
        <w:lastRenderedPageBreak/>
        <w:t xml:space="preserve">4.1 </w:t>
      </w:r>
      <w:r w:rsidRPr="008B27BA">
        <w:rPr>
          <w:rFonts w:eastAsia="PMingLiU"/>
          <w:b/>
          <w:lang w:val="en-IN"/>
        </w:rPr>
        <w:t xml:space="preserve"> Figures and Tables</w:t>
      </w:r>
    </w:p>
    <w:p w14:paraId="712413CF" w14:textId="77777777" w:rsidR="00001E85" w:rsidRPr="008B27BA" w:rsidRDefault="00001E85" w:rsidP="008B27BA">
      <w:pPr>
        <w:keepNext/>
        <w:keepLines/>
        <w:bidi w:val="0"/>
        <w:spacing w:before="120" w:after="120" w:line="360" w:lineRule="auto"/>
        <w:ind w:left="357"/>
        <w:outlineLvl w:val="0"/>
        <w:rPr>
          <w:rFonts w:eastAsia="PMingLiU"/>
          <w:b/>
          <w:szCs w:val="28"/>
        </w:rPr>
      </w:pPr>
      <w:r w:rsidRPr="008B27BA">
        <w:rPr>
          <w:rFonts w:eastAsia="PMingLiU"/>
          <w:lang w:val="en-IN"/>
        </w:rPr>
        <w:t>Authors are supposed to embed all figures and tables at appropriate place within manuscript. Figures and tables should neither be submitted in separate files nor add at the end of manuscript. Figures and Tables should be numbered properly with descriptive title. Each Figure/Table must be explained within the text by referring to corresponding figure/table number. Any unexplained or unnumbered Figure/Table will be dropped from the publication.</w:t>
      </w:r>
    </w:p>
    <w:p w14:paraId="1018CF08" w14:textId="77777777" w:rsidR="00001E85" w:rsidRPr="008B27BA" w:rsidRDefault="00001E85" w:rsidP="008B27BA">
      <w:pPr>
        <w:keepNext/>
        <w:keepLines/>
        <w:bidi w:val="0"/>
        <w:spacing w:before="120" w:after="120" w:line="360" w:lineRule="auto"/>
        <w:outlineLvl w:val="0"/>
        <w:rPr>
          <w:rFonts w:eastAsia="PMingLiU"/>
          <w:b/>
          <w:szCs w:val="28"/>
        </w:rPr>
      </w:pPr>
      <w:r w:rsidRPr="008B27BA">
        <w:rPr>
          <w:rFonts w:eastAsia="PMingLiU"/>
          <w:shd w:val="clear" w:color="auto" w:fill="FFFFFF"/>
          <w:lang w:val="en-IN"/>
        </w:rPr>
        <w:t xml:space="preserve">Table should be prepare using table tool within the Microsoft word and cited </w:t>
      </w:r>
      <w:r w:rsidRPr="008B27BA">
        <w:rPr>
          <w:rFonts w:eastAsia="PMingLiU"/>
          <w:lang w:val="en-IN"/>
        </w:rPr>
        <w:t>consecutively in the text</w:t>
      </w:r>
      <w:r w:rsidRPr="008B27BA">
        <w:rPr>
          <w:rFonts w:eastAsia="PMingLiU"/>
          <w:shd w:val="clear" w:color="auto" w:fill="FFFFFF"/>
          <w:lang w:val="en-IN"/>
        </w:rPr>
        <w:t xml:space="preserve">. </w:t>
      </w:r>
      <w:r w:rsidRPr="008B27BA">
        <w:rPr>
          <w:rFonts w:eastAsia="PMingLiU"/>
          <w:lang w:val="en-IN"/>
        </w:rPr>
        <w:t xml:space="preserve">Every table </w:t>
      </w:r>
      <w:r w:rsidRPr="008B27BA">
        <w:rPr>
          <w:rFonts w:eastAsia="PMingLiU"/>
          <w:shd w:val="clear" w:color="auto" w:fill="FFFFFF"/>
          <w:lang w:val="en-IN"/>
        </w:rPr>
        <w:t>must have a descriptive title and if numerical measurements are given, the units should be included in the column heading. Formatting requirement has been summarized in the Table 1.</w:t>
      </w:r>
    </w:p>
    <w:p w14:paraId="22CB2FDD" w14:textId="77777777" w:rsidR="00001E85" w:rsidRPr="008B27BA" w:rsidRDefault="00001E85" w:rsidP="00001E85">
      <w:pPr>
        <w:bidi w:val="0"/>
        <w:spacing w:before="120" w:after="120" w:line="300" w:lineRule="auto"/>
        <w:jc w:val="center"/>
        <w:rPr>
          <w:rFonts w:eastAsia="PMingLiU"/>
          <w:i/>
          <w:lang w:val="en-IN"/>
        </w:rPr>
      </w:pPr>
      <w:r w:rsidRPr="008B27BA">
        <w:rPr>
          <w:rFonts w:eastAsia="PMingLiU"/>
          <w:bCs/>
          <w:lang w:val="en-IN"/>
        </w:rPr>
        <w:t>Table 1</w:t>
      </w:r>
      <w:r w:rsidRPr="008B27BA">
        <w:rPr>
          <w:rFonts w:eastAsia="PMingLiU"/>
          <w:b/>
          <w:lang w:val="en-IN"/>
        </w:rPr>
        <w:t>:</w:t>
      </w:r>
      <w:r w:rsidRPr="008B27BA">
        <w:rPr>
          <w:rFonts w:eastAsia="PMingLiU"/>
          <w:i/>
          <w:lang w:val="en-IN"/>
        </w:rPr>
        <w:t>Summary of formatting requirement for the conference papers</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315"/>
        <w:gridCol w:w="1598"/>
        <w:gridCol w:w="1443"/>
        <w:gridCol w:w="1216"/>
        <w:gridCol w:w="1289"/>
      </w:tblGrid>
      <w:tr w:rsidR="00001E85" w:rsidRPr="008B27BA" w14:paraId="3ACD2560" w14:textId="77777777" w:rsidTr="008B27BA">
        <w:trPr>
          <w:jc w:val="center"/>
        </w:trPr>
        <w:tc>
          <w:tcPr>
            <w:tcW w:w="1144" w:type="dxa"/>
            <w:shd w:val="clear" w:color="auto" w:fill="auto"/>
          </w:tcPr>
          <w:p w14:paraId="67F7EF79" w14:textId="77777777" w:rsidR="00001E85" w:rsidRPr="008B27BA" w:rsidRDefault="00001E85" w:rsidP="005C6F41">
            <w:pPr>
              <w:bidi w:val="0"/>
              <w:spacing w:line="300" w:lineRule="auto"/>
              <w:rPr>
                <w:lang w:bidi="hi-IN"/>
              </w:rPr>
            </w:pPr>
            <w:r w:rsidRPr="008B27BA">
              <w:rPr>
                <w:lang w:bidi="hi-IN"/>
              </w:rPr>
              <w:t>Layout</w:t>
            </w:r>
          </w:p>
        </w:tc>
        <w:tc>
          <w:tcPr>
            <w:tcW w:w="1315" w:type="dxa"/>
            <w:shd w:val="clear" w:color="auto" w:fill="auto"/>
          </w:tcPr>
          <w:p w14:paraId="2DAAEC05"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Size</w:t>
            </w:r>
          </w:p>
        </w:tc>
        <w:tc>
          <w:tcPr>
            <w:tcW w:w="1598" w:type="dxa"/>
            <w:shd w:val="clear" w:color="auto" w:fill="auto"/>
          </w:tcPr>
          <w:p w14:paraId="112D4759"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Margin</w:t>
            </w:r>
          </w:p>
        </w:tc>
        <w:tc>
          <w:tcPr>
            <w:tcW w:w="1443" w:type="dxa"/>
            <w:shd w:val="clear" w:color="auto" w:fill="auto"/>
          </w:tcPr>
          <w:p w14:paraId="1116D868" w14:textId="77777777" w:rsidR="00001E85" w:rsidRPr="008B27BA" w:rsidRDefault="00001E85" w:rsidP="005C6F41">
            <w:pPr>
              <w:bidi w:val="0"/>
              <w:spacing w:line="300" w:lineRule="auto"/>
              <w:rPr>
                <w:rFonts w:eastAsia="PMingLiU"/>
                <w:lang w:val="en-IN" w:bidi="hi-IN"/>
              </w:rPr>
            </w:pPr>
          </w:p>
        </w:tc>
        <w:tc>
          <w:tcPr>
            <w:tcW w:w="1216" w:type="dxa"/>
            <w:shd w:val="clear" w:color="auto" w:fill="auto"/>
          </w:tcPr>
          <w:p w14:paraId="3478D4AA" w14:textId="77777777" w:rsidR="00001E85" w:rsidRPr="008B27BA" w:rsidRDefault="00001E85" w:rsidP="005C6F41">
            <w:pPr>
              <w:bidi w:val="0"/>
              <w:spacing w:line="300" w:lineRule="auto"/>
              <w:rPr>
                <w:rFonts w:eastAsia="PMingLiU"/>
                <w:lang w:val="en-IN" w:bidi="hi-IN"/>
              </w:rPr>
            </w:pPr>
          </w:p>
        </w:tc>
        <w:tc>
          <w:tcPr>
            <w:tcW w:w="1289" w:type="dxa"/>
            <w:shd w:val="clear" w:color="auto" w:fill="auto"/>
          </w:tcPr>
          <w:p w14:paraId="1A835128" w14:textId="77777777" w:rsidR="00001E85" w:rsidRPr="008B27BA" w:rsidRDefault="00001E85" w:rsidP="005C6F41">
            <w:pPr>
              <w:bidi w:val="0"/>
              <w:spacing w:line="300" w:lineRule="auto"/>
              <w:rPr>
                <w:rFonts w:eastAsia="PMingLiU"/>
                <w:lang w:val="en-IN" w:bidi="hi-IN"/>
              </w:rPr>
            </w:pPr>
          </w:p>
        </w:tc>
      </w:tr>
      <w:tr w:rsidR="00001E85" w:rsidRPr="008B27BA" w14:paraId="1D6DB17B" w14:textId="77777777" w:rsidTr="008B27BA">
        <w:trPr>
          <w:jc w:val="center"/>
        </w:trPr>
        <w:tc>
          <w:tcPr>
            <w:tcW w:w="1144" w:type="dxa"/>
            <w:shd w:val="clear" w:color="auto" w:fill="auto"/>
          </w:tcPr>
          <w:p w14:paraId="6B1FB667" w14:textId="77777777" w:rsidR="00001E85" w:rsidRPr="008B27BA" w:rsidRDefault="00001E85" w:rsidP="005C6F41">
            <w:pPr>
              <w:bidi w:val="0"/>
              <w:spacing w:line="300" w:lineRule="auto"/>
              <w:rPr>
                <w:lang w:bidi="hi-IN"/>
              </w:rPr>
            </w:pPr>
            <w:r w:rsidRPr="008B27BA">
              <w:rPr>
                <w:lang w:bidi="hi-IN"/>
              </w:rPr>
              <w:t>Single column</w:t>
            </w:r>
          </w:p>
        </w:tc>
        <w:tc>
          <w:tcPr>
            <w:tcW w:w="1315" w:type="dxa"/>
            <w:shd w:val="clear" w:color="auto" w:fill="auto"/>
          </w:tcPr>
          <w:p w14:paraId="3AA58827"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Letter (8.5” X 11”)</w:t>
            </w:r>
          </w:p>
        </w:tc>
        <w:tc>
          <w:tcPr>
            <w:tcW w:w="1598" w:type="dxa"/>
            <w:shd w:val="clear" w:color="auto" w:fill="auto"/>
          </w:tcPr>
          <w:p w14:paraId="7B650805"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Top=1.25”</w:t>
            </w:r>
            <w:r w:rsidRPr="008B27BA">
              <w:rPr>
                <w:rFonts w:eastAsia="PMingLiU"/>
                <w:lang w:val="en-IN" w:bidi="hi-IN"/>
              </w:rPr>
              <w:br/>
              <w:t>Bottom=1.25”</w:t>
            </w:r>
          </w:p>
          <w:p w14:paraId="6DF1AF6F"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Left=1.5”</w:t>
            </w:r>
            <w:r w:rsidRPr="008B27BA">
              <w:rPr>
                <w:rFonts w:eastAsia="PMingLiU"/>
                <w:lang w:val="en-IN" w:bidi="hi-IN"/>
              </w:rPr>
              <w:br/>
              <w:t>Right=1.5”</w:t>
            </w:r>
          </w:p>
        </w:tc>
        <w:tc>
          <w:tcPr>
            <w:tcW w:w="1443" w:type="dxa"/>
            <w:shd w:val="clear" w:color="auto" w:fill="auto"/>
          </w:tcPr>
          <w:p w14:paraId="6BE42CD5" w14:textId="77777777" w:rsidR="00001E85" w:rsidRPr="008B27BA" w:rsidRDefault="00001E85" w:rsidP="005C6F41">
            <w:pPr>
              <w:bidi w:val="0"/>
              <w:spacing w:line="300" w:lineRule="auto"/>
              <w:rPr>
                <w:rFonts w:eastAsia="PMingLiU"/>
                <w:lang w:val="en-IN" w:bidi="hi-IN"/>
              </w:rPr>
            </w:pPr>
          </w:p>
        </w:tc>
        <w:tc>
          <w:tcPr>
            <w:tcW w:w="1216" w:type="dxa"/>
            <w:shd w:val="clear" w:color="auto" w:fill="auto"/>
          </w:tcPr>
          <w:p w14:paraId="2B98DCCB" w14:textId="77777777" w:rsidR="00001E85" w:rsidRPr="008B27BA" w:rsidRDefault="00001E85" w:rsidP="005C6F41">
            <w:pPr>
              <w:bidi w:val="0"/>
              <w:spacing w:line="300" w:lineRule="auto"/>
              <w:rPr>
                <w:rFonts w:eastAsia="PMingLiU"/>
                <w:lang w:val="en-IN" w:bidi="hi-IN"/>
              </w:rPr>
            </w:pPr>
          </w:p>
        </w:tc>
        <w:tc>
          <w:tcPr>
            <w:tcW w:w="1289" w:type="dxa"/>
            <w:shd w:val="clear" w:color="auto" w:fill="auto"/>
          </w:tcPr>
          <w:p w14:paraId="225B2380" w14:textId="77777777" w:rsidR="00001E85" w:rsidRPr="008B27BA" w:rsidRDefault="00001E85" w:rsidP="005C6F41">
            <w:pPr>
              <w:bidi w:val="0"/>
              <w:spacing w:line="300" w:lineRule="auto"/>
              <w:rPr>
                <w:rFonts w:eastAsia="PMingLiU"/>
                <w:lang w:val="en-IN" w:bidi="hi-IN"/>
              </w:rPr>
            </w:pPr>
          </w:p>
        </w:tc>
      </w:tr>
      <w:tr w:rsidR="00001E85" w:rsidRPr="008B27BA" w14:paraId="7E28C1C4" w14:textId="77777777" w:rsidTr="008B27BA">
        <w:trPr>
          <w:jc w:val="center"/>
        </w:trPr>
        <w:tc>
          <w:tcPr>
            <w:tcW w:w="1144" w:type="dxa"/>
            <w:shd w:val="clear" w:color="auto" w:fill="auto"/>
          </w:tcPr>
          <w:p w14:paraId="143E7635" w14:textId="77777777" w:rsidR="00001E85" w:rsidRPr="008B27BA" w:rsidRDefault="00001E85" w:rsidP="005C6F41">
            <w:pPr>
              <w:bidi w:val="0"/>
              <w:spacing w:line="300" w:lineRule="auto"/>
              <w:rPr>
                <w:lang w:bidi="hi-IN"/>
              </w:rPr>
            </w:pPr>
            <w:r w:rsidRPr="008B27BA">
              <w:rPr>
                <w:lang w:bidi="hi-IN"/>
              </w:rPr>
              <w:t xml:space="preserve">Font </w:t>
            </w:r>
          </w:p>
        </w:tc>
        <w:tc>
          <w:tcPr>
            <w:tcW w:w="1315" w:type="dxa"/>
            <w:shd w:val="clear" w:color="auto" w:fill="auto"/>
          </w:tcPr>
          <w:p w14:paraId="3B497D69"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Article Title</w:t>
            </w:r>
          </w:p>
        </w:tc>
        <w:tc>
          <w:tcPr>
            <w:tcW w:w="1598" w:type="dxa"/>
            <w:shd w:val="clear" w:color="auto" w:fill="auto"/>
          </w:tcPr>
          <w:p w14:paraId="0D5CFACA"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Headings</w:t>
            </w:r>
          </w:p>
        </w:tc>
        <w:tc>
          <w:tcPr>
            <w:tcW w:w="1443" w:type="dxa"/>
            <w:shd w:val="clear" w:color="auto" w:fill="auto"/>
          </w:tcPr>
          <w:p w14:paraId="430DE276"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Subheadings</w:t>
            </w:r>
          </w:p>
        </w:tc>
        <w:tc>
          <w:tcPr>
            <w:tcW w:w="1216" w:type="dxa"/>
            <w:shd w:val="clear" w:color="auto" w:fill="auto"/>
          </w:tcPr>
          <w:p w14:paraId="06B5A2DC"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Reference list</w:t>
            </w:r>
          </w:p>
        </w:tc>
        <w:tc>
          <w:tcPr>
            <w:tcW w:w="1289" w:type="dxa"/>
            <w:shd w:val="clear" w:color="auto" w:fill="auto"/>
          </w:tcPr>
          <w:p w14:paraId="01358B2C" w14:textId="77777777" w:rsidR="00001E85" w:rsidRPr="008B27BA" w:rsidRDefault="00001E85" w:rsidP="005C6F41">
            <w:pPr>
              <w:bidi w:val="0"/>
              <w:spacing w:line="300" w:lineRule="auto"/>
              <w:rPr>
                <w:rFonts w:eastAsia="PMingLiU"/>
                <w:b/>
                <w:bCs/>
                <w:lang w:val="en-IN" w:bidi="hi-IN"/>
              </w:rPr>
            </w:pPr>
            <w:r w:rsidRPr="008B27BA">
              <w:rPr>
                <w:rFonts w:eastAsia="PMingLiU"/>
                <w:b/>
                <w:bCs/>
                <w:lang w:val="en-IN" w:bidi="hi-IN"/>
              </w:rPr>
              <w:t>Text</w:t>
            </w:r>
          </w:p>
        </w:tc>
      </w:tr>
      <w:tr w:rsidR="00001E85" w:rsidRPr="008B27BA" w14:paraId="7BD0CED5" w14:textId="77777777" w:rsidTr="008B27BA">
        <w:trPr>
          <w:jc w:val="center"/>
        </w:trPr>
        <w:tc>
          <w:tcPr>
            <w:tcW w:w="1144" w:type="dxa"/>
            <w:shd w:val="clear" w:color="auto" w:fill="auto"/>
          </w:tcPr>
          <w:p w14:paraId="7C9E718A" w14:textId="77777777" w:rsidR="00001E85" w:rsidRPr="008B27BA" w:rsidRDefault="00001E85" w:rsidP="005C6F41">
            <w:pPr>
              <w:bidi w:val="0"/>
              <w:spacing w:line="300" w:lineRule="auto"/>
              <w:rPr>
                <w:lang w:bidi="hi-IN"/>
              </w:rPr>
            </w:pPr>
          </w:p>
        </w:tc>
        <w:tc>
          <w:tcPr>
            <w:tcW w:w="1315" w:type="dxa"/>
            <w:shd w:val="clear" w:color="auto" w:fill="auto"/>
          </w:tcPr>
          <w:p w14:paraId="6576B1BE"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Times New Roman, 16 pt, Bold, Centered</w:t>
            </w:r>
          </w:p>
        </w:tc>
        <w:tc>
          <w:tcPr>
            <w:tcW w:w="1598" w:type="dxa"/>
            <w:shd w:val="clear" w:color="auto" w:fill="auto"/>
          </w:tcPr>
          <w:p w14:paraId="158DB48C"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Times New Roman, 11 pt, Bold, Left aligned</w:t>
            </w:r>
          </w:p>
        </w:tc>
        <w:tc>
          <w:tcPr>
            <w:tcW w:w="1443" w:type="dxa"/>
            <w:shd w:val="clear" w:color="auto" w:fill="auto"/>
          </w:tcPr>
          <w:p w14:paraId="78540F43"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Times New Roman, 10 pt, Bold, Left aligned</w:t>
            </w:r>
          </w:p>
        </w:tc>
        <w:tc>
          <w:tcPr>
            <w:tcW w:w="1216" w:type="dxa"/>
            <w:shd w:val="clear" w:color="auto" w:fill="auto"/>
          </w:tcPr>
          <w:p w14:paraId="4BDA6437"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Times New Roman, 8 pt, Justified</w:t>
            </w:r>
          </w:p>
        </w:tc>
        <w:tc>
          <w:tcPr>
            <w:tcW w:w="1289" w:type="dxa"/>
            <w:shd w:val="clear" w:color="auto" w:fill="auto"/>
          </w:tcPr>
          <w:p w14:paraId="14437AF5"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Garamond, 11 pt, Justified</w:t>
            </w:r>
          </w:p>
        </w:tc>
      </w:tr>
      <w:tr w:rsidR="00001E85" w:rsidRPr="008B27BA" w14:paraId="7B2059A2" w14:textId="77777777" w:rsidTr="008B27BA">
        <w:trPr>
          <w:jc w:val="center"/>
        </w:trPr>
        <w:tc>
          <w:tcPr>
            <w:tcW w:w="1144" w:type="dxa"/>
            <w:shd w:val="clear" w:color="auto" w:fill="auto"/>
          </w:tcPr>
          <w:p w14:paraId="149BCCAC" w14:textId="77777777" w:rsidR="00001E85" w:rsidRPr="008B27BA" w:rsidRDefault="00001E85" w:rsidP="005C6F41">
            <w:pPr>
              <w:bidi w:val="0"/>
              <w:spacing w:line="300" w:lineRule="auto"/>
              <w:rPr>
                <w:lang w:bidi="hi-IN"/>
              </w:rPr>
            </w:pPr>
            <w:r w:rsidRPr="008B27BA">
              <w:rPr>
                <w:lang w:bidi="hi-IN"/>
              </w:rPr>
              <w:t>Line Spacing</w:t>
            </w:r>
          </w:p>
        </w:tc>
        <w:tc>
          <w:tcPr>
            <w:tcW w:w="1315" w:type="dxa"/>
            <w:shd w:val="clear" w:color="auto" w:fill="auto"/>
          </w:tcPr>
          <w:p w14:paraId="3807AFBC"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1.25</w:t>
            </w:r>
          </w:p>
        </w:tc>
        <w:tc>
          <w:tcPr>
            <w:tcW w:w="1598" w:type="dxa"/>
            <w:shd w:val="clear" w:color="auto" w:fill="auto"/>
          </w:tcPr>
          <w:p w14:paraId="19EDA38E"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1.25</w:t>
            </w:r>
          </w:p>
        </w:tc>
        <w:tc>
          <w:tcPr>
            <w:tcW w:w="1443" w:type="dxa"/>
            <w:shd w:val="clear" w:color="auto" w:fill="auto"/>
          </w:tcPr>
          <w:p w14:paraId="4CA83369"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1.25</w:t>
            </w:r>
          </w:p>
        </w:tc>
        <w:tc>
          <w:tcPr>
            <w:tcW w:w="1216" w:type="dxa"/>
            <w:shd w:val="clear" w:color="auto" w:fill="auto"/>
          </w:tcPr>
          <w:p w14:paraId="6BC91F27"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1.25</w:t>
            </w:r>
          </w:p>
        </w:tc>
        <w:tc>
          <w:tcPr>
            <w:tcW w:w="1289" w:type="dxa"/>
            <w:shd w:val="clear" w:color="auto" w:fill="auto"/>
          </w:tcPr>
          <w:p w14:paraId="1DBD1D78"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1.25</w:t>
            </w:r>
          </w:p>
        </w:tc>
      </w:tr>
      <w:tr w:rsidR="00001E85" w:rsidRPr="008B27BA" w14:paraId="42B618BA" w14:textId="77777777" w:rsidTr="008B27BA">
        <w:trPr>
          <w:jc w:val="center"/>
        </w:trPr>
        <w:tc>
          <w:tcPr>
            <w:tcW w:w="1144" w:type="dxa"/>
            <w:shd w:val="clear" w:color="auto" w:fill="auto"/>
          </w:tcPr>
          <w:p w14:paraId="231BA246" w14:textId="77777777" w:rsidR="00001E85" w:rsidRPr="008B27BA" w:rsidRDefault="00001E85" w:rsidP="005C6F41">
            <w:pPr>
              <w:bidi w:val="0"/>
              <w:spacing w:line="300" w:lineRule="auto"/>
              <w:rPr>
                <w:lang w:bidi="hi-IN"/>
              </w:rPr>
            </w:pPr>
            <w:r w:rsidRPr="008B27BA">
              <w:rPr>
                <w:lang w:bidi="hi-IN"/>
              </w:rPr>
              <w:t>Page number</w:t>
            </w:r>
          </w:p>
        </w:tc>
        <w:tc>
          <w:tcPr>
            <w:tcW w:w="1315" w:type="dxa"/>
            <w:shd w:val="clear" w:color="auto" w:fill="auto"/>
          </w:tcPr>
          <w:p w14:paraId="762D2C2C" w14:textId="77777777" w:rsidR="00001E85" w:rsidRPr="008B27BA" w:rsidRDefault="00001E85" w:rsidP="005C6F41">
            <w:pPr>
              <w:bidi w:val="0"/>
              <w:spacing w:line="300" w:lineRule="auto"/>
              <w:rPr>
                <w:rFonts w:eastAsia="PMingLiU"/>
                <w:lang w:val="en-IN" w:bidi="hi-IN"/>
              </w:rPr>
            </w:pPr>
            <w:r w:rsidRPr="008B27BA">
              <w:rPr>
                <w:rFonts w:eastAsia="PMingLiU"/>
                <w:lang w:val="en-IN" w:bidi="hi-IN"/>
              </w:rPr>
              <w:t>We will format and assign page numbers</w:t>
            </w:r>
          </w:p>
        </w:tc>
        <w:tc>
          <w:tcPr>
            <w:tcW w:w="1598" w:type="dxa"/>
            <w:shd w:val="clear" w:color="auto" w:fill="auto"/>
          </w:tcPr>
          <w:p w14:paraId="3E047E88" w14:textId="77777777" w:rsidR="00001E85" w:rsidRPr="008B27BA" w:rsidRDefault="00001E85" w:rsidP="005C6F41">
            <w:pPr>
              <w:bidi w:val="0"/>
              <w:spacing w:line="300" w:lineRule="auto"/>
              <w:rPr>
                <w:rFonts w:eastAsia="PMingLiU"/>
                <w:lang w:val="en-IN" w:bidi="hi-IN"/>
              </w:rPr>
            </w:pPr>
          </w:p>
        </w:tc>
        <w:tc>
          <w:tcPr>
            <w:tcW w:w="1443" w:type="dxa"/>
            <w:shd w:val="clear" w:color="auto" w:fill="auto"/>
          </w:tcPr>
          <w:p w14:paraId="4D770CA2" w14:textId="77777777" w:rsidR="00001E85" w:rsidRPr="008B27BA" w:rsidRDefault="00001E85" w:rsidP="005C6F41">
            <w:pPr>
              <w:bidi w:val="0"/>
              <w:spacing w:line="300" w:lineRule="auto"/>
              <w:rPr>
                <w:rFonts w:eastAsia="PMingLiU"/>
                <w:lang w:val="en-IN" w:bidi="hi-IN"/>
              </w:rPr>
            </w:pPr>
          </w:p>
        </w:tc>
        <w:tc>
          <w:tcPr>
            <w:tcW w:w="1216" w:type="dxa"/>
            <w:shd w:val="clear" w:color="auto" w:fill="auto"/>
          </w:tcPr>
          <w:p w14:paraId="6B2C8BE6" w14:textId="77777777" w:rsidR="00001E85" w:rsidRPr="008B27BA" w:rsidRDefault="00001E85" w:rsidP="005C6F41">
            <w:pPr>
              <w:bidi w:val="0"/>
              <w:spacing w:line="300" w:lineRule="auto"/>
              <w:rPr>
                <w:rFonts w:eastAsia="PMingLiU"/>
                <w:lang w:val="en-IN" w:bidi="hi-IN"/>
              </w:rPr>
            </w:pPr>
          </w:p>
        </w:tc>
        <w:tc>
          <w:tcPr>
            <w:tcW w:w="1289" w:type="dxa"/>
            <w:shd w:val="clear" w:color="auto" w:fill="auto"/>
          </w:tcPr>
          <w:p w14:paraId="26FFE9B9" w14:textId="77777777" w:rsidR="00001E85" w:rsidRPr="008B27BA" w:rsidRDefault="00001E85" w:rsidP="005C6F41">
            <w:pPr>
              <w:bidi w:val="0"/>
              <w:spacing w:line="300" w:lineRule="auto"/>
              <w:rPr>
                <w:rFonts w:eastAsia="PMingLiU"/>
                <w:lang w:val="en-IN" w:bidi="hi-IN"/>
              </w:rPr>
            </w:pPr>
          </w:p>
        </w:tc>
      </w:tr>
    </w:tbl>
    <w:p w14:paraId="5EDF6C16" w14:textId="77777777" w:rsidR="00001E85" w:rsidRPr="00922D47" w:rsidRDefault="00001E85" w:rsidP="00001E85">
      <w:pPr>
        <w:bidi w:val="0"/>
        <w:spacing w:line="300" w:lineRule="auto"/>
        <w:rPr>
          <w:rFonts w:eastAsia="PMingLiU"/>
          <w:sz w:val="22"/>
          <w:szCs w:val="22"/>
          <w:lang w:val="en-IN"/>
        </w:rPr>
      </w:pPr>
    </w:p>
    <w:p w14:paraId="3C428400" w14:textId="77777777" w:rsidR="00001E85" w:rsidRPr="00922D47" w:rsidRDefault="00001E85" w:rsidP="00001E85">
      <w:pPr>
        <w:keepNext/>
        <w:keepLines/>
        <w:bidi w:val="0"/>
        <w:spacing w:before="120" w:after="120" w:line="300" w:lineRule="auto"/>
        <w:outlineLvl w:val="0"/>
        <w:rPr>
          <w:rFonts w:eastAsia="PMingLiU"/>
          <w:b/>
          <w:sz w:val="22"/>
        </w:rPr>
      </w:pPr>
      <w:r w:rsidRPr="00922D47">
        <w:rPr>
          <w:rFonts w:eastAsia="PMingLiU"/>
          <w:sz w:val="22"/>
          <w:szCs w:val="22"/>
          <w:lang w:val="en-IN"/>
        </w:rPr>
        <w:t xml:space="preserve">All figures should be cited in the paper in a consecutive order, </w:t>
      </w:r>
      <w:r w:rsidRPr="00922D47">
        <w:rPr>
          <w:rFonts w:eastAsia="PMingLiU"/>
          <w:sz w:val="22"/>
          <w:szCs w:val="22"/>
          <w:shd w:val="clear" w:color="auto" w:fill="FFFFFF"/>
          <w:lang w:val="en-IN"/>
        </w:rPr>
        <w:t>author may be asked to provide separate files of the figure.</w:t>
      </w:r>
      <w:r w:rsidRPr="00922D47">
        <w:rPr>
          <w:rFonts w:eastAsia="PMingLiU"/>
          <w:sz w:val="22"/>
          <w:szCs w:val="22"/>
          <w:lang w:val="en-IN"/>
        </w:rPr>
        <w:t xml:space="preserve"> Figures should be used in bitmap formats (Photoshop, TIFF, GIF, JPEG, etc.) with 300 dpi resolution at least unless the resolution is intentionally set to a lower level for scientific reasons. If a bitmap image has labels, the image and labels should be embedded in separate layer. Figure 1 shows old cover page of journal of modern materials published by AIJR.</w:t>
      </w:r>
    </w:p>
    <w:p w14:paraId="5ECEBF14" w14:textId="77777777" w:rsidR="00001E85" w:rsidRPr="00922D47" w:rsidRDefault="00755D87" w:rsidP="00001E85">
      <w:pPr>
        <w:bidi w:val="0"/>
        <w:spacing w:line="300" w:lineRule="auto"/>
        <w:jc w:val="center"/>
        <w:rPr>
          <w:rFonts w:eastAsia="PMingLiU"/>
          <w:sz w:val="22"/>
          <w:szCs w:val="22"/>
          <w:lang w:val="en-IN"/>
        </w:rPr>
      </w:pPr>
      <w:r w:rsidRPr="008B27BA">
        <w:rPr>
          <w:rFonts w:eastAsia="PMingLiU"/>
          <w:noProof/>
          <w:sz w:val="22"/>
          <w:szCs w:val="22"/>
          <w:lang w:val="en-GB" w:eastAsia="en-GB"/>
        </w:rPr>
        <w:drawing>
          <wp:inline distT="0" distB="0" distL="0" distR="0" wp14:anchorId="7C97E20E" wp14:editId="01647AFB">
            <wp:extent cx="3610610" cy="2580640"/>
            <wp:effectExtent l="0" t="0" r="0" b="0"/>
            <wp:docPr id="3" name="صورة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610" cy="2580640"/>
                    </a:xfrm>
                    <a:prstGeom prst="rect">
                      <a:avLst/>
                    </a:prstGeom>
                    <a:noFill/>
                    <a:ln>
                      <a:noFill/>
                    </a:ln>
                  </pic:spPr>
                </pic:pic>
              </a:graphicData>
            </a:graphic>
          </wp:inline>
        </w:drawing>
      </w:r>
    </w:p>
    <w:p w14:paraId="3C853C41" w14:textId="77777777" w:rsidR="00001E85" w:rsidRPr="00922D47" w:rsidRDefault="00001E85" w:rsidP="00001E85">
      <w:pPr>
        <w:bidi w:val="0"/>
        <w:spacing w:line="300" w:lineRule="auto"/>
        <w:rPr>
          <w:rFonts w:eastAsia="PMingLiU"/>
          <w:sz w:val="22"/>
          <w:szCs w:val="22"/>
          <w:lang w:val="en-IN"/>
        </w:rPr>
      </w:pPr>
    </w:p>
    <w:p w14:paraId="5E656938" w14:textId="77777777" w:rsidR="00001E85" w:rsidRPr="00922D47" w:rsidRDefault="00001E85" w:rsidP="00001E85">
      <w:pPr>
        <w:bidi w:val="0"/>
        <w:spacing w:after="80" w:line="276" w:lineRule="auto"/>
        <w:jc w:val="center"/>
        <w:rPr>
          <w:sz w:val="20"/>
          <w:lang w:val="en-GB"/>
        </w:rPr>
      </w:pPr>
      <w:r w:rsidRPr="00922D47">
        <w:rPr>
          <w:sz w:val="20"/>
          <w:szCs w:val="22"/>
        </w:rPr>
        <w:t xml:space="preserve">Figure 1. Conference information poster </w:t>
      </w:r>
    </w:p>
    <w:p w14:paraId="738280DA" w14:textId="77777777" w:rsidR="00001E85" w:rsidRPr="00922D47" w:rsidRDefault="00001E85" w:rsidP="00001E85">
      <w:pPr>
        <w:bidi w:val="0"/>
        <w:spacing w:line="300" w:lineRule="auto"/>
        <w:jc w:val="center"/>
        <w:rPr>
          <w:rFonts w:eastAsia="PMingLiU"/>
          <w:b/>
          <w:bCs/>
          <w:sz w:val="20"/>
          <w:szCs w:val="20"/>
          <w:lang w:val="en-IN"/>
        </w:rPr>
      </w:pPr>
    </w:p>
    <w:p w14:paraId="70962088" w14:textId="77777777" w:rsidR="00001E85" w:rsidRPr="00922D47" w:rsidRDefault="00001E85" w:rsidP="00001E85">
      <w:pPr>
        <w:bidi w:val="0"/>
        <w:spacing w:line="300" w:lineRule="auto"/>
        <w:rPr>
          <w:rFonts w:eastAsia="PMingLiU"/>
          <w:b/>
          <w:sz w:val="22"/>
        </w:rPr>
      </w:pPr>
    </w:p>
    <w:p w14:paraId="4A6AECA1" w14:textId="77777777" w:rsidR="00001E85" w:rsidRPr="008B27BA" w:rsidRDefault="00001E85" w:rsidP="00001E85">
      <w:pPr>
        <w:pStyle w:val="a7"/>
        <w:numPr>
          <w:ilvl w:val="0"/>
          <w:numId w:val="2"/>
        </w:numPr>
        <w:bidi w:val="0"/>
        <w:spacing w:line="300" w:lineRule="auto"/>
        <w:ind w:left="709"/>
        <w:rPr>
          <w:rFonts w:eastAsia="PMingLiU"/>
          <w:b/>
          <w:bCs/>
          <w:sz w:val="22"/>
          <w:szCs w:val="22"/>
        </w:rPr>
      </w:pPr>
      <w:r w:rsidRPr="008B27BA">
        <w:rPr>
          <w:rFonts w:eastAsia="PMingLiU"/>
          <w:b/>
          <w:szCs w:val="28"/>
        </w:rPr>
        <w:t>Conclusions</w:t>
      </w:r>
    </w:p>
    <w:p w14:paraId="0304B3A2" w14:textId="77777777" w:rsidR="00001E85" w:rsidRPr="008B27BA" w:rsidRDefault="00001E85" w:rsidP="008B27BA">
      <w:pPr>
        <w:bidi w:val="0"/>
        <w:spacing w:line="360" w:lineRule="auto"/>
        <w:ind w:left="352"/>
        <w:rPr>
          <w:rFonts w:eastAsia="PMingLiU"/>
          <w:b/>
          <w:bCs/>
          <w:sz w:val="22"/>
          <w:szCs w:val="22"/>
        </w:rPr>
      </w:pPr>
      <w:r w:rsidRPr="008B27BA">
        <w:rPr>
          <w:rFonts w:eastAsia="PMingLiU"/>
          <w:lang w:val="en-IN"/>
        </w:rPr>
        <w:t>Each manuscript should contain a conclusion section, which may contain the main outcome of the work, highlighting its importance and relevance. Conclusion should be written in continuous manner with running sentences which normally includes main outcome of the research work, its application, limitation and recommendation. Do not use any subheading or point list within the conclusion.</w:t>
      </w:r>
    </w:p>
    <w:p w14:paraId="666C0AD7" w14:textId="77777777" w:rsidR="00001E85" w:rsidRPr="00922D47" w:rsidRDefault="00001E85" w:rsidP="00001E85">
      <w:pPr>
        <w:bidi w:val="0"/>
        <w:spacing w:line="300" w:lineRule="auto"/>
        <w:ind w:left="349"/>
        <w:rPr>
          <w:rFonts w:eastAsia="PMingLiU"/>
          <w:b/>
          <w:bCs/>
          <w:sz w:val="20"/>
          <w:szCs w:val="20"/>
        </w:rPr>
      </w:pPr>
    </w:p>
    <w:p w14:paraId="59E8D4C4" w14:textId="77777777" w:rsidR="00001E85" w:rsidRPr="008B27BA" w:rsidRDefault="00001E85" w:rsidP="00001E85">
      <w:pPr>
        <w:pStyle w:val="a7"/>
        <w:numPr>
          <w:ilvl w:val="0"/>
          <w:numId w:val="2"/>
        </w:numPr>
        <w:bidi w:val="0"/>
        <w:spacing w:line="300" w:lineRule="auto"/>
        <w:ind w:left="709"/>
        <w:rPr>
          <w:rFonts w:eastAsia="PMingLiU"/>
          <w:b/>
          <w:bCs/>
          <w:kern w:val="2"/>
          <w:sz w:val="22"/>
          <w:szCs w:val="22"/>
          <w:lang w:eastAsia="zh-CN"/>
        </w:rPr>
      </w:pPr>
      <w:r w:rsidRPr="008B27BA">
        <w:rPr>
          <w:rFonts w:eastAsia="PMingLiU"/>
          <w:b/>
          <w:szCs w:val="28"/>
        </w:rPr>
        <w:t>Acknowledgment</w:t>
      </w:r>
    </w:p>
    <w:p w14:paraId="54373AF1" w14:textId="77777777" w:rsidR="00001E85" w:rsidRPr="008B27BA" w:rsidRDefault="00001E85" w:rsidP="008B27BA">
      <w:pPr>
        <w:bidi w:val="0"/>
        <w:spacing w:line="360" w:lineRule="auto"/>
        <w:ind w:left="352"/>
        <w:rPr>
          <w:rFonts w:eastAsia="PMingLiU"/>
          <w:b/>
          <w:bCs/>
          <w:sz w:val="22"/>
          <w:szCs w:val="22"/>
        </w:rPr>
      </w:pPr>
      <w:r w:rsidRPr="008B27BA">
        <w:rPr>
          <w:rFonts w:eastAsia="PMingLiU"/>
          <w:lang w:val="en-IN"/>
        </w:rPr>
        <w:t>All acknowledgments (if any) should be included in a separate section before the references and may include list of peoples who contributed to the work in the manuscript but not listed in the author list, supporting grants, presentations, and so forth. The name of funding agencies should be written in full.</w:t>
      </w:r>
    </w:p>
    <w:p w14:paraId="65DD2449" w14:textId="77777777" w:rsidR="00001E85" w:rsidRPr="008B27BA" w:rsidRDefault="00001E85" w:rsidP="00001E85">
      <w:pPr>
        <w:keepNext/>
        <w:keepLines/>
        <w:bidi w:val="0"/>
        <w:spacing w:before="120" w:after="120" w:line="300" w:lineRule="auto"/>
        <w:ind w:left="360"/>
        <w:outlineLvl w:val="0"/>
        <w:rPr>
          <w:rFonts w:eastAsia="PMingLiU"/>
          <w:b/>
          <w:szCs w:val="28"/>
        </w:rPr>
      </w:pPr>
      <w:r w:rsidRPr="008B27BA">
        <w:rPr>
          <w:rFonts w:eastAsia="PMingLiU"/>
          <w:b/>
          <w:szCs w:val="28"/>
        </w:rPr>
        <w:lastRenderedPageBreak/>
        <w:t>References</w:t>
      </w:r>
    </w:p>
    <w:p w14:paraId="6FC60492" w14:textId="77777777" w:rsidR="00001E85" w:rsidRPr="008B27BA" w:rsidRDefault="00001E85" w:rsidP="00001E85">
      <w:pPr>
        <w:keepNext/>
        <w:keepLines/>
        <w:bidi w:val="0"/>
        <w:spacing w:before="120" w:after="120" w:line="300" w:lineRule="auto"/>
        <w:ind w:left="360"/>
        <w:outlineLvl w:val="0"/>
        <w:rPr>
          <w:rFonts w:eastAsia="PMingLiU"/>
          <w:b/>
          <w:sz w:val="20"/>
          <w:szCs w:val="20"/>
        </w:rPr>
      </w:pPr>
      <w:r w:rsidRPr="008B27BA">
        <w:rPr>
          <w:sz w:val="20"/>
          <w:szCs w:val="20"/>
        </w:rPr>
        <w:t>[1]</w:t>
      </w:r>
      <w:r w:rsidRPr="008B27BA">
        <w:rPr>
          <w:sz w:val="20"/>
          <w:szCs w:val="20"/>
        </w:rPr>
        <w:tab/>
        <w:t xml:space="preserve">W. S. Author, “Title of paper,” </w:t>
      </w:r>
      <w:r w:rsidRPr="008B27BA">
        <w:rPr>
          <w:i/>
          <w:iCs/>
          <w:sz w:val="20"/>
          <w:szCs w:val="20"/>
        </w:rPr>
        <w:t>Name of Journal in italic</w:t>
      </w:r>
      <w:r w:rsidRPr="008B27BA">
        <w:rPr>
          <w:sz w:val="20"/>
          <w:szCs w:val="20"/>
        </w:rPr>
        <w:t xml:space="preserve">, vol. x, no. x, pp. xxx-xxx, Abbrev. Month, year. </w:t>
      </w:r>
      <w:hyperlink r:id="rId9" w:history="1">
        <w:r w:rsidRPr="008B27BA">
          <w:rPr>
            <w:rStyle w:val="Hyperlink"/>
            <w:sz w:val="20"/>
            <w:szCs w:val="20"/>
          </w:rPr>
          <w:t>https://doi.org/10.21467/ajgr</w:t>
        </w:r>
      </w:hyperlink>
    </w:p>
    <w:p w14:paraId="1AAA3F24" w14:textId="77777777" w:rsidR="00001E85" w:rsidRPr="008B27BA" w:rsidRDefault="00001E85" w:rsidP="00001E85">
      <w:pPr>
        <w:keepNext/>
        <w:keepLines/>
        <w:bidi w:val="0"/>
        <w:spacing w:before="120" w:after="120" w:line="300" w:lineRule="auto"/>
        <w:ind w:left="360"/>
        <w:outlineLvl w:val="0"/>
        <w:rPr>
          <w:rFonts w:eastAsia="PMingLiU"/>
          <w:b/>
          <w:sz w:val="20"/>
          <w:szCs w:val="20"/>
        </w:rPr>
      </w:pPr>
      <w:r w:rsidRPr="008B27BA">
        <w:rPr>
          <w:sz w:val="20"/>
          <w:szCs w:val="20"/>
        </w:rPr>
        <w:t xml:space="preserve">[2] </w:t>
      </w:r>
      <w:r w:rsidRPr="008B27BA">
        <w:rPr>
          <w:sz w:val="20"/>
          <w:szCs w:val="20"/>
        </w:rPr>
        <w:tab/>
        <w:t xml:space="preserve">W. S. Author, “Title of paper,” </w:t>
      </w:r>
      <w:r w:rsidRPr="008B27BA">
        <w:rPr>
          <w:i/>
          <w:iCs/>
          <w:sz w:val="20"/>
          <w:szCs w:val="20"/>
        </w:rPr>
        <w:t>Name of Journal in italic</w:t>
      </w:r>
      <w:r w:rsidRPr="008B27BA">
        <w:rPr>
          <w:sz w:val="20"/>
          <w:szCs w:val="20"/>
        </w:rPr>
        <w:t>, vol. x, no. x, pp. xxx-xxx, Abbrev. Month, year. doi: 10.21467/ajgr</w:t>
      </w:r>
    </w:p>
    <w:p w14:paraId="1045035A" w14:textId="77777777" w:rsidR="00001E85" w:rsidRPr="008B27BA" w:rsidRDefault="00001E85" w:rsidP="00001E85">
      <w:pPr>
        <w:keepNext/>
        <w:keepLines/>
        <w:bidi w:val="0"/>
        <w:spacing w:before="120" w:after="120" w:line="300" w:lineRule="auto"/>
        <w:ind w:left="360"/>
        <w:outlineLvl w:val="0"/>
        <w:rPr>
          <w:rFonts w:eastAsia="PMingLiU"/>
          <w:b/>
          <w:sz w:val="20"/>
          <w:szCs w:val="20"/>
        </w:rPr>
      </w:pPr>
      <w:r w:rsidRPr="008B27BA">
        <w:rPr>
          <w:sz w:val="20"/>
          <w:szCs w:val="20"/>
        </w:rPr>
        <w:t xml:space="preserve">[3] </w:t>
      </w:r>
      <w:r w:rsidRPr="008B27BA">
        <w:rPr>
          <w:sz w:val="20"/>
          <w:szCs w:val="20"/>
        </w:rPr>
        <w:tab/>
        <w:t xml:space="preserve">W. S. Author, “Title of paper,” </w:t>
      </w:r>
      <w:r w:rsidRPr="008B27BA">
        <w:rPr>
          <w:i/>
          <w:iCs/>
          <w:sz w:val="20"/>
          <w:szCs w:val="20"/>
        </w:rPr>
        <w:t>Name of Journal in italic</w:t>
      </w:r>
      <w:r w:rsidRPr="008B27BA">
        <w:rPr>
          <w:sz w:val="20"/>
          <w:szCs w:val="20"/>
        </w:rPr>
        <w:t xml:space="preserve">, vol. x, no. x, pp. xxx-xxx, Abbrev. Month, year. Access online on 24 March 2018 at </w:t>
      </w:r>
      <w:hyperlink r:id="rId10" w:history="1">
        <w:r w:rsidRPr="008B27BA">
          <w:rPr>
            <w:rStyle w:val="Hyperlink"/>
            <w:sz w:val="20"/>
            <w:szCs w:val="20"/>
          </w:rPr>
          <w:t>https://journals.aijr.in/index.php/ajgr</w:t>
        </w:r>
      </w:hyperlink>
    </w:p>
    <w:p w14:paraId="429E3ACF" w14:textId="77777777" w:rsidR="00001E85" w:rsidRPr="008B27BA" w:rsidRDefault="00001E85" w:rsidP="00001E85">
      <w:pPr>
        <w:keepNext/>
        <w:keepLines/>
        <w:bidi w:val="0"/>
        <w:spacing w:before="120" w:after="120" w:line="300" w:lineRule="auto"/>
        <w:ind w:left="360"/>
        <w:outlineLvl w:val="0"/>
        <w:rPr>
          <w:rFonts w:eastAsia="PMingLiU"/>
          <w:b/>
          <w:sz w:val="20"/>
          <w:szCs w:val="20"/>
        </w:rPr>
      </w:pPr>
      <w:r w:rsidRPr="008B27BA">
        <w:rPr>
          <w:sz w:val="20"/>
          <w:szCs w:val="20"/>
        </w:rPr>
        <w:t>[4]</w:t>
      </w:r>
      <w:r w:rsidRPr="008B27BA">
        <w:rPr>
          <w:sz w:val="20"/>
          <w:szCs w:val="20"/>
        </w:rPr>
        <w:tab/>
        <w:t xml:space="preserve"> W. S. Author, “Title of paper,” </w:t>
      </w:r>
      <w:r w:rsidRPr="008B27BA">
        <w:rPr>
          <w:i/>
          <w:iCs/>
          <w:sz w:val="20"/>
          <w:szCs w:val="20"/>
        </w:rPr>
        <w:t>Name of Journal in italic</w:t>
      </w:r>
      <w:r w:rsidRPr="008B27BA">
        <w:rPr>
          <w:sz w:val="20"/>
          <w:szCs w:val="20"/>
        </w:rPr>
        <w:t xml:space="preserve">, vol. x, no. x, pp. xxx-xxx, Abbrev. Month, year. Access online on 20 March 2018 at </w:t>
      </w:r>
      <w:hyperlink r:id="rId11" w:history="1">
        <w:r w:rsidRPr="008B27BA">
          <w:rPr>
            <w:rStyle w:val="Hyperlink"/>
            <w:sz w:val="20"/>
            <w:szCs w:val="20"/>
          </w:rPr>
          <w:t>https://www.aijr.in/journal-list/advanced-journal-graduate-research/</w:t>
        </w:r>
      </w:hyperlink>
    </w:p>
    <w:p w14:paraId="4B42E9FF" w14:textId="77777777" w:rsidR="00001E85" w:rsidRPr="008B27BA" w:rsidRDefault="00001E85" w:rsidP="00001E85">
      <w:pPr>
        <w:keepNext/>
        <w:keepLines/>
        <w:bidi w:val="0"/>
        <w:spacing w:before="120" w:after="120" w:line="300" w:lineRule="auto"/>
        <w:ind w:left="360"/>
        <w:outlineLvl w:val="0"/>
        <w:rPr>
          <w:rFonts w:eastAsia="PMingLiU"/>
          <w:b/>
          <w:sz w:val="20"/>
          <w:szCs w:val="20"/>
        </w:rPr>
      </w:pPr>
      <w:r w:rsidRPr="008B27BA">
        <w:rPr>
          <w:sz w:val="20"/>
          <w:szCs w:val="20"/>
        </w:rPr>
        <w:t xml:space="preserve">[5] </w:t>
      </w:r>
      <w:r w:rsidRPr="008B27BA">
        <w:rPr>
          <w:sz w:val="20"/>
          <w:szCs w:val="20"/>
        </w:rPr>
        <w:tab/>
        <w:t xml:space="preserve">W. S. Author, “Title of paper,” </w:t>
      </w:r>
      <w:r w:rsidRPr="008B27BA">
        <w:rPr>
          <w:i/>
          <w:iCs/>
          <w:sz w:val="20"/>
          <w:szCs w:val="20"/>
        </w:rPr>
        <w:t>Name of Journal in italic</w:t>
      </w:r>
      <w:r w:rsidRPr="008B27BA">
        <w:rPr>
          <w:sz w:val="20"/>
          <w:szCs w:val="20"/>
        </w:rPr>
        <w:t>, vol. x, no. x, pp. xxx-xxx, Abbrev. Month, year. Access online on 5 March 2018 at https://www.aijr.in/about/publication-ethics/</w:t>
      </w:r>
    </w:p>
    <w:p w14:paraId="6117AA76" w14:textId="77777777" w:rsidR="00001E85" w:rsidRPr="00922D47" w:rsidRDefault="00001E85" w:rsidP="00001E85">
      <w:pPr>
        <w:bidi w:val="0"/>
      </w:pPr>
    </w:p>
    <w:p w14:paraId="63F34E00" w14:textId="77777777" w:rsidR="00A96965" w:rsidRPr="00001E85" w:rsidRDefault="00A96965" w:rsidP="00001E85">
      <w:pPr>
        <w:rPr>
          <w:lang w:bidi="ar-LY"/>
        </w:rPr>
      </w:pPr>
    </w:p>
    <w:sectPr w:rsidR="00A96965" w:rsidRPr="00001E85" w:rsidSect="00C640A9">
      <w:headerReference w:type="default" r:id="rId12"/>
      <w:headerReference w:type="first" r:id="rId13"/>
      <w:pgSz w:w="12240" w:h="15840"/>
      <w:pgMar w:top="2268" w:right="1418" w:bottom="1418"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939D5" w14:textId="77777777" w:rsidR="000121F6" w:rsidRDefault="000121F6" w:rsidP="000A1336">
      <w:r>
        <w:separator/>
      </w:r>
    </w:p>
  </w:endnote>
  <w:endnote w:type="continuationSeparator" w:id="0">
    <w:p w14:paraId="0150DE01" w14:textId="77777777" w:rsidR="000121F6" w:rsidRDefault="000121F6" w:rsidP="000A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B0604030504040204"/>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45C64" w14:textId="77777777" w:rsidR="000121F6" w:rsidRDefault="000121F6" w:rsidP="000A1336">
      <w:r>
        <w:separator/>
      </w:r>
    </w:p>
  </w:footnote>
  <w:footnote w:type="continuationSeparator" w:id="0">
    <w:p w14:paraId="1DB451E0" w14:textId="77777777" w:rsidR="000121F6" w:rsidRDefault="000121F6" w:rsidP="000A1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30D62" w14:textId="77777777" w:rsidR="000A1336" w:rsidRPr="000A1336" w:rsidRDefault="000A1336" w:rsidP="000A1336">
    <w:pPr>
      <w:pStyle w:val="a4"/>
    </w:pPr>
    <w:r>
      <w:rPr>
        <w:rFonts w:hint="cs"/>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FC439" w14:textId="0B936D67" w:rsidR="00E32131" w:rsidRDefault="00C640A9" w:rsidP="00C640A9">
    <w:pPr>
      <w:pStyle w:val="a4"/>
      <w:ind w:left="1182" w:firstLine="6379"/>
      <w:rPr>
        <w:rFonts w:hint="cs"/>
        <w:rtl/>
        <w:lang w:bidi="ar-LY"/>
      </w:rPr>
    </w:pPr>
    <w:r>
      <w:rPr>
        <w:noProof/>
        <w:lang w:bidi="ar-LY"/>
      </w:rPr>
      <w:drawing>
        <wp:anchor distT="0" distB="0" distL="114300" distR="114300" simplePos="0" relativeHeight="251659264" behindDoc="1" locked="0" layoutInCell="1" allowOverlap="1" wp14:anchorId="31D8BC4F" wp14:editId="0A1B8170">
          <wp:simplePos x="0" y="0"/>
          <wp:positionH relativeFrom="column">
            <wp:posOffset>-381000</wp:posOffset>
          </wp:positionH>
          <wp:positionV relativeFrom="paragraph">
            <wp:posOffset>-266700</wp:posOffset>
          </wp:positionV>
          <wp:extent cx="1076325" cy="1009650"/>
          <wp:effectExtent l="0" t="0" r="9525" b="0"/>
          <wp:wrapSquare wrapText="bothSides"/>
          <wp:docPr id="197646101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09650"/>
                  </a:xfrm>
                  <a:prstGeom prst="rect">
                    <a:avLst/>
                  </a:prstGeom>
                  <a:noFill/>
                </pic:spPr>
              </pic:pic>
            </a:graphicData>
          </a:graphic>
          <wp14:sizeRelH relativeFrom="margin">
            <wp14:pctWidth>0</wp14:pctWidth>
          </wp14:sizeRelH>
          <wp14:sizeRelV relativeFrom="margin">
            <wp14:pctHeight>0</wp14:pctHeight>
          </wp14:sizeRelV>
        </wp:anchor>
      </w:drawing>
    </w:r>
    <w:r w:rsidR="00755D87">
      <w:rPr>
        <w:rFonts w:hint="cs"/>
        <w:noProof/>
        <w:lang w:val="en-GB" w:eastAsia="en-GB"/>
      </w:rPr>
      <mc:AlternateContent>
        <mc:Choice Requires="wps">
          <w:drawing>
            <wp:anchor distT="0" distB="0" distL="114300" distR="114300" simplePos="0" relativeHeight="251656192" behindDoc="0" locked="0" layoutInCell="1" allowOverlap="1" wp14:anchorId="2FE330BD" wp14:editId="4FF8C074">
              <wp:simplePos x="0" y="0"/>
              <wp:positionH relativeFrom="margin">
                <wp:posOffset>0</wp:posOffset>
              </wp:positionH>
              <wp:positionV relativeFrom="paragraph">
                <wp:posOffset>-361950</wp:posOffset>
              </wp:positionV>
              <wp:extent cx="6611620" cy="13430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1620" cy="1343025"/>
                      </a:xfrm>
                      <a:prstGeom prst="rect">
                        <a:avLst/>
                      </a:prstGeom>
                      <a:noFill/>
                      <a:ln w="6350">
                        <a:noFill/>
                      </a:ln>
                    </wps:spPr>
                    <wps:txbx>
                      <w:txbxContent>
                        <w:p w14:paraId="545288FF" w14:textId="77777777" w:rsidR="00E32131" w:rsidRPr="00001E85" w:rsidRDefault="00E32131" w:rsidP="00001E85">
                          <w:pPr>
                            <w:bidi w:val="0"/>
                            <w:jc w:val="center"/>
                            <w:rPr>
                              <w:b/>
                              <w:bCs/>
                              <w:sz w:val="32"/>
                              <w:szCs w:val="32"/>
                              <w:rtl/>
                              <w:lang w:bidi="ar-LY"/>
                            </w:rPr>
                          </w:pPr>
                        </w:p>
                        <w:p w14:paraId="7D5E8164" w14:textId="1F4257DC" w:rsidR="00001E85" w:rsidRPr="00001E85" w:rsidRDefault="00817FA6" w:rsidP="00001E85">
                          <w:pPr>
                            <w:bidi w:val="0"/>
                            <w:spacing w:line="360" w:lineRule="auto"/>
                            <w:ind w:left="836" w:right="1620"/>
                            <w:jc w:val="center"/>
                            <w:rPr>
                              <w:b/>
                              <w:bCs/>
                              <w:sz w:val="28"/>
                              <w:szCs w:val="28"/>
                              <w:rtl/>
                              <w:lang w:val="en-GB" w:bidi="ar-LY"/>
                            </w:rPr>
                          </w:pPr>
                          <w:r>
                            <w:rPr>
                              <w:b/>
                              <w:bCs/>
                              <w:sz w:val="28"/>
                              <w:szCs w:val="28"/>
                              <w:lang w:val="en-GB"/>
                            </w:rPr>
                            <w:t xml:space="preserve">The </w:t>
                          </w:r>
                          <w:r w:rsidR="00291A96">
                            <w:rPr>
                              <w:b/>
                              <w:bCs/>
                              <w:sz w:val="28"/>
                              <w:szCs w:val="28"/>
                              <w:lang w:val="en-GB"/>
                            </w:rPr>
                            <w:t>Fifth</w:t>
                          </w:r>
                          <w:r w:rsidR="00001E85" w:rsidRPr="00001E85">
                            <w:rPr>
                              <w:b/>
                              <w:bCs/>
                              <w:sz w:val="28"/>
                              <w:szCs w:val="28"/>
                            </w:rPr>
                            <w:t xml:space="preserve"> </w:t>
                          </w:r>
                          <w:r w:rsidR="00001E85" w:rsidRPr="00001E85">
                            <w:rPr>
                              <w:b/>
                              <w:bCs/>
                              <w:sz w:val="28"/>
                              <w:szCs w:val="28"/>
                              <w:lang w:val="en-GB"/>
                            </w:rPr>
                            <w:t>Engineering Conference</w:t>
                          </w:r>
                        </w:p>
                        <w:p w14:paraId="2D96C29B" w14:textId="73AA1659" w:rsidR="00001E85" w:rsidRPr="00001E85" w:rsidRDefault="00817FA6" w:rsidP="00291A96">
                          <w:pPr>
                            <w:bidi w:val="0"/>
                            <w:spacing w:line="360" w:lineRule="auto"/>
                            <w:ind w:left="836" w:right="1620"/>
                            <w:jc w:val="center"/>
                            <w:rPr>
                              <w:b/>
                              <w:bCs/>
                              <w:sz w:val="28"/>
                              <w:szCs w:val="28"/>
                            </w:rPr>
                          </w:pPr>
                          <w:r w:rsidRPr="00817FA6">
                            <w:rPr>
                              <w:b/>
                              <w:bCs/>
                              <w:sz w:val="28"/>
                              <w:szCs w:val="28"/>
                            </w:rPr>
                            <w:t>"</w:t>
                          </w:r>
                          <w:r w:rsidR="00291A96" w:rsidRPr="00291A96">
                            <w:rPr>
                              <w:b/>
                              <w:kern w:val="28"/>
                              <w:sz w:val="32"/>
                              <w:szCs w:val="20"/>
                            </w:rPr>
                            <w:t xml:space="preserve"> </w:t>
                          </w:r>
                          <w:r w:rsidR="00291A96" w:rsidRPr="00291A96">
                            <w:rPr>
                              <w:b/>
                              <w:bCs/>
                              <w:sz w:val="28"/>
                              <w:szCs w:val="28"/>
                            </w:rPr>
                            <w:t>Engineering and Artificial Intelligence in Achieving Sustainable Development for State-Building</w:t>
                          </w:r>
                          <w:r w:rsidR="00291A96" w:rsidRPr="00291A96">
                            <w:rPr>
                              <w:b/>
                              <w:bCs/>
                              <w:sz w:val="28"/>
                              <w:szCs w:val="28"/>
                            </w:rPr>
                            <w:t xml:space="preserve"> </w:t>
                          </w:r>
                          <w:r w:rsidRPr="00817FA6">
                            <w:rPr>
                              <w:b/>
                              <w:bCs/>
                              <w:sz w:val="28"/>
                              <w:szCs w:val="28"/>
                            </w:rPr>
                            <w:t>"</w:t>
                          </w:r>
                          <w:r w:rsidR="00001E85" w:rsidRPr="00001E85">
                            <w:rPr>
                              <w:b/>
                              <w:bCs/>
                              <w:sz w:val="28"/>
                              <w:szCs w:val="28"/>
                            </w:rPr>
                            <w:t xml:space="preserve"> </w:t>
                          </w:r>
                          <w:r>
                            <w:rPr>
                              <w:b/>
                              <w:bCs/>
                              <w:sz w:val="28"/>
                              <w:szCs w:val="28"/>
                            </w:rPr>
                            <w:t>1</w:t>
                          </w:r>
                          <w:r w:rsidR="00291A96">
                            <w:rPr>
                              <w:b/>
                              <w:bCs/>
                              <w:sz w:val="28"/>
                              <w:szCs w:val="28"/>
                            </w:rPr>
                            <w:t>6</w:t>
                          </w:r>
                          <w:r w:rsidR="00001E85" w:rsidRPr="00001E85">
                            <w:rPr>
                              <w:b/>
                              <w:bCs/>
                              <w:sz w:val="28"/>
                              <w:szCs w:val="28"/>
                            </w:rPr>
                            <w:t>-</w:t>
                          </w:r>
                          <w:r>
                            <w:rPr>
                              <w:b/>
                              <w:bCs/>
                              <w:sz w:val="28"/>
                              <w:szCs w:val="28"/>
                            </w:rPr>
                            <w:t>1</w:t>
                          </w:r>
                          <w:r w:rsidR="00291A96">
                            <w:rPr>
                              <w:b/>
                              <w:bCs/>
                              <w:sz w:val="28"/>
                              <w:szCs w:val="28"/>
                            </w:rPr>
                            <w:t>7</w:t>
                          </w:r>
                          <w:r w:rsidR="00001E85" w:rsidRPr="00001E85">
                            <w:rPr>
                              <w:b/>
                              <w:bCs/>
                              <w:sz w:val="28"/>
                              <w:szCs w:val="28"/>
                            </w:rPr>
                            <w:t>/12/202</w:t>
                          </w:r>
                          <w:r>
                            <w:rPr>
                              <w:b/>
                              <w:bCs/>
                              <w:sz w:val="28"/>
                              <w:szCs w:val="28"/>
                            </w:rPr>
                            <w:t>3</w:t>
                          </w:r>
                        </w:p>
                        <w:p w14:paraId="0BB46FBB" w14:textId="77777777" w:rsidR="00E32131" w:rsidRPr="00001E85" w:rsidRDefault="00E32131" w:rsidP="00001E85">
                          <w:pPr>
                            <w:bidi w:val="0"/>
                            <w:jc w:val="center"/>
                            <w:rPr>
                              <w:lang w:bidi="ar-L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330BD" id="_x0000_t202" coordsize="21600,21600" o:spt="202" path="m,l,21600r21600,l21600,xe">
              <v:stroke joinstyle="miter"/>
              <v:path gradientshapeok="t" o:connecttype="rect"/>
            </v:shapetype>
            <v:shape id="Text Box 7" o:spid="_x0000_s1026" type="#_x0000_t202" style="position:absolute;left:0;text-align:left;margin-left:0;margin-top:-28.5pt;width:520.6pt;height:105.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" filled="f" stroked="f" strokeweight=".5pt">
              <v:textbox>
                <w:txbxContent>
                  <w:p w14:paraId="545288FF" w14:textId="77777777" w:rsidR="00E32131" w:rsidRPr="00001E85" w:rsidRDefault="00E32131" w:rsidP="00001E85">
                    <w:pPr>
                      <w:bidi w:val="0"/>
                      <w:jc w:val="center"/>
                      <w:rPr>
                        <w:b/>
                        <w:bCs/>
                        <w:sz w:val="32"/>
                        <w:szCs w:val="32"/>
                        <w:rtl/>
                        <w:lang w:bidi="ar-LY"/>
                      </w:rPr>
                    </w:pPr>
                  </w:p>
                  <w:p w14:paraId="7D5E8164" w14:textId="1F4257DC" w:rsidR="00001E85" w:rsidRPr="00001E85" w:rsidRDefault="00817FA6" w:rsidP="00001E85">
                    <w:pPr>
                      <w:bidi w:val="0"/>
                      <w:spacing w:line="360" w:lineRule="auto"/>
                      <w:ind w:left="836" w:right="1620"/>
                      <w:jc w:val="center"/>
                      <w:rPr>
                        <w:b/>
                        <w:bCs/>
                        <w:sz w:val="28"/>
                        <w:szCs w:val="28"/>
                        <w:rtl/>
                        <w:lang w:val="en-GB" w:bidi="ar-LY"/>
                      </w:rPr>
                    </w:pPr>
                    <w:r>
                      <w:rPr>
                        <w:b/>
                        <w:bCs/>
                        <w:sz w:val="28"/>
                        <w:szCs w:val="28"/>
                        <w:lang w:val="en-GB"/>
                      </w:rPr>
                      <w:t xml:space="preserve">The </w:t>
                    </w:r>
                    <w:r w:rsidR="00291A96">
                      <w:rPr>
                        <w:b/>
                        <w:bCs/>
                        <w:sz w:val="28"/>
                        <w:szCs w:val="28"/>
                        <w:lang w:val="en-GB"/>
                      </w:rPr>
                      <w:t>Fifth</w:t>
                    </w:r>
                    <w:r w:rsidR="00001E85" w:rsidRPr="00001E85">
                      <w:rPr>
                        <w:b/>
                        <w:bCs/>
                        <w:sz w:val="28"/>
                        <w:szCs w:val="28"/>
                      </w:rPr>
                      <w:t xml:space="preserve"> </w:t>
                    </w:r>
                    <w:r w:rsidR="00001E85" w:rsidRPr="00001E85">
                      <w:rPr>
                        <w:b/>
                        <w:bCs/>
                        <w:sz w:val="28"/>
                        <w:szCs w:val="28"/>
                        <w:lang w:val="en-GB"/>
                      </w:rPr>
                      <w:t>Engineering Conference</w:t>
                    </w:r>
                  </w:p>
                  <w:p w14:paraId="2D96C29B" w14:textId="73AA1659" w:rsidR="00001E85" w:rsidRPr="00001E85" w:rsidRDefault="00817FA6" w:rsidP="00291A96">
                    <w:pPr>
                      <w:bidi w:val="0"/>
                      <w:spacing w:line="360" w:lineRule="auto"/>
                      <w:ind w:left="836" w:right="1620"/>
                      <w:jc w:val="center"/>
                      <w:rPr>
                        <w:b/>
                        <w:bCs/>
                        <w:sz w:val="28"/>
                        <w:szCs w:val="28"/>
                      </w:rPr>
                    </w:pPr>
                    <w:r w:rsidRPr="00817FA6">
                      <w:rPr>
                        <w:b/>
                        <w:bCs/>
                        <w:sz w:val="28"/>
                        <w:szCs w:val="28"/>
                      </w:rPr>
                      <w:t>"</w:t>
                    </w:r>
                    <w:r w:rsidR="00291A96" w:rsidRPr="00291A96">
                      <w:rPr>
                        <w:b/>
                        <w:kern w:val="28"/>
                        <w:sz w:val="32"/>
                        <w:szCs w:val="20"/>
                      </w:rPr>
                      <w:t xml:space="preserve"> </w:t>
                    </w:r>
                    <w:r w:rsidR="00291A96" w:rsidRPr="00291A96">
                      <w:rPr>
                        <w:b/>
                        <w:bCs/>
                        <w:sz w:val="28"/>
                        <w:szCs w:val="28"/>
                      </w:rPr>
                      <w:t>Engineering and Artificial Intelligence in Achieving Sustainable Development for State-Building</w:t>
                    </w:r>
                    <w:r w:rsidR="00291A96" w:rsidRPr="00291A96">
                      <w:rPr>
                        <w:b/>
                        <w:bCs/>
                        <w:sz w:val="28"/>
                        <w:szCs w:val="28"/>
                      </w:rPr>
                      <w:t xml:space="preserve"> </w:t>
                    </w:r>
                    <w:r w:rsidRPr="00817FA6">
                      <w:rPr>
                        <w:b/>
                        <w:bCs/>
                        <w:sz w:val="28"/>
                        <w:szCs w:val="28"/>
                      </w:rPr>
                      <w:t>"</w:t>
                    </w:r>
                    <w:r w:rsidR="00001E85" w:rsidRPr="00001E85">
                      <w:rPr>
                        <w:b/>
                        <w:bCs/>
                        <w:sz w:val="28"/>
                        <w:szCs w:val="28"/>
                      </w:rPr>
                      <w:t xml:space="preserve"> </w:t>
                    </w:r>
                    <w:r>
                      <w:rPr>
                        <w:b/>
                        <w:bCs/>
                        <w:sz w:val="28"/>
                        <w:szCs w:val="28"/>
                      </w:rPr>
                      <w:t>1</w:t>
                    </w:r>
                    <w:r w:rsidR="00291A96">
                      <w:rPr>
                        <w:b/>
                        <w:bCs/>
                        <w:sz w:val="28"/>
                        <w:szCs w:val="28"/>
                      </w:rPr>
                      <w:t>6</w:t>
                    </w:r>
                    <w:r w:rsidR="00001E85" w:rsidRPr="00001E85">
                      <w:rPr>
                        <w:b/>
                        <w:bCs/>
                        <w:sz w:val="28"/>
                        <w:szCs w:val="28"/>
                      </w:rPr>
                      <w:t>-</w:t>
                    </w:r>
                    <w:r>
                      <w:rPr>
                        <w:b/>
                        <w:bCs/>
                        <w:sz w:val="28"/>
                        <w:szCs w:val="28"/>
                      </w:rPr>
                      <w:t>1</w:t>
                    </w:r>
                    <w:r w:rsidR="00291A96">
                      <w:rPr>
                        <w:b/>
                        <w:bCs/>
                        <w:sz w:val="28"/>
                        <w:szCs w:val="28"/>
                      </w:rPr>
                      <w:t>7</w:t>
                    </w:r>
                    <w:r w:rsidR="00001E85" w:rsidRPr="00001E85">
                      <w:rPr>
                        <w:b/>
                        <w:bCs/>
                        <w:sz w:val="28"/>
                        <w:szCs w:val="28"/>
                      </w:rPr>
                      <w:t>/12/202</w:t>
                    </w:r>
                    <w:r>
                      <w:rPr>
                        <w:b/>
                        <w:bCs/>
                        <w:sz w:val="28"/>
                        <w:szCs w:val="28"/>
                      </w:rPr>
                      <w:t>3</w:t>
                    </w:r>
                  </w:p>
                  <w:p w14:paraId="0BB46FBB" w14:textId="77777777" w:rsidR="00E32131" w:rsidRPr="00001E85" w:rsidRDefault="00E32131" w:rsidP="00001E85">
                    <w:pPr>
                      <w:bidi w:val="0"/>
                      <w:jc w:val="center"/>
                      <w:rPr>
                        <w:lang w:bidi="ar-LY"/>
                      </w:rPr>
                    </w:pPr>
                  </w:p>
                </w:txbxContent>
              </v:textbox>
              <w10:wrap anchorx="margin"/>
            </v:shape>
          </w:pict>
        </mc:Fallback>
      </mc:AlternateContent>
    </w:r>
    <w:r w:rsidR="00755D87">
      <w:rPr>
        <w:rFonts w:hint="cs"/>
        <w:noProof/>
        <w:lang w:val="en-GB" w:eastAsia="en-GB"/>
      </w:rPr>
      <mc:AlternateContent>
        <mc:Choice Requires="wps">
          <w:drawing>
            <wp:anchor distT="4294967295" distB="4294967295" distL="114300" distR="114300" simplePos="0" relativeHeight="251658240" behindDoc="0" locked="0" layoutInCell="1" allowOverlap="1" wp14:anchorId="37992CC1" wp14:editId="20BF8C36">
              <wp:simplePos x="0" y="0"/>
              <wp:positionH relativeFrom="column">
                <wp:posOffset>-796925</wp:posOffset>
              </wp:positionH>
              <wp:positionV relativeFrom="paragraph">
                <wp:posOffset>978534</wp:posOffset>
              </wp:positionV>
              <wp:extent cx="7562215" cy="0"/>
              <wp:effectExtent l="0" t="0" r="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6221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591F19E" id="Straight Connector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2.75pt,77.05pt" to="532.7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" strokecolor="windowText" strokeweight="1.5pt">
              <v:stroke joinstyle="miter"/>
              <o:lock v:ext="edit" shapetype="f"/>
            </v:line>
          </w:pict>
        </mc:Fallback>
      </mc:AlternateContent>
    </w:r>
    <w:r w:rsidR="00755D87">
      <w:rPr>
        <w:rFonts w:hint="cs"/>
        <w:noProof/>
        <w:lang w:val="en-GB" w:eastAsia="en-GB"/>
      </w:rPr>
      <w:drawing>
        <wp:anchor distT="0" distB="0" distL="114300" distR="114300" simplePos="0" relativeHeight="251657216" behindDoc="1" locked="0" layoutInCell="1" allowOverlap="1" wp14:anchorId="3CAC2734" wp14:editId="14FBF3AA">
          <wp:simplePos x="0" y="0"/>
          <wp:positionH relativeFrom="column">
            <wp:posOffset>5336540</wp:posOffset>
          </wp:positionH>
          <wp:positionV relativeFrom="paragraph">
            <wp:posOffset>-432435</wp:posOffset>
          </wp:positionV>
          <wp:extent cx="1428750" cy="1428750"/>
          <wp:effectExtent l="0" t="0" r="0" b="0"/>
          <wp:wrapNone/>
          <wp:docPr id="972463459" name="صورة 972463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7004B"/>
    <w:multiLevelType w:val="hybridMultilevel"/>
    <w:tmpl w:val="C666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B7E01"/>
    <w:multiLevelType w:val="hybridMultilevel"/>
    <w:tmpl w:val="A22CF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1926120">
    <w:abstractNumId w:val="0"/>
  </w:num>
  <w:num w:numId="2" w16cid:durableId="122375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06"/>
    <w:rsid w:val="00001E85"/>
    <w:rsid w:val="000121F6"/>
    <w:rsid w:val="0002048D"/>
    <w:rsid w:val="000A1336"/>
    <w:rsid w:val="000C6406"/>
    <w:rsid w:val="00115E45"/>
    <w:rsid w:val="00291A96"/>
    <w:rsid w:val="002F5528"/>
    <w:rsid w:val="00345B49"/>
    <w:rsid w:val="003B0C40"/>
    <w:rsid w:val="003F083A"/>
    <w:rsid w:val="00471F1D"/>
    <w:rsid w:val="004B0543"/>
    <w:rsid w:val="00521DA4"/>
    <w:rsid w:val="005B4345"/>
    <w:rsid w:val="005C6F41"/>
    <w:rsid w:val="005C7A24"/>
    <w:rsid w:val="005D23E8"/>
    <w:rsid w:val="005E00E2"/>
    <w:rsid w:val="006F13B8"/>
    <w:rsid w:val="00755D87"/>
    <w:rsid w:val="007F225B"/>
    <w:rsid w:val="00817FA6"/>
    <w:rsid w:val="00873446"/>
    <w:rsid w:val="008B27BA"/>
    <w:rsid w:val="008D4B15"/>
    <w:rsid w:val="008F49DC"/>
    <w:rsid w:val="00A36FD8"/>
    <w:rsid w:val="00A371EF"/>
    <w:rsid w:val="00A661C5"/>
    <w:rsid w:val="00A85DAC"/>
    <w:rsid w:val="00A87D41"/>
    <w:rsid w:val="00A96965"/>
    <w:rsid w:val="00AC4543"/>
    <w:rsid w:val="00B27006"/>
    <w:rsid w:val="00B62980"/>
    <w:rsid w:val="00C060CA"/>
    <w:rsid w:val="00C57080"/>
    <w:rsid w:val="00C640A9"/>
    <w:rsid w:val="00CB512C"/>
    <w:rsid w:val="00CC3892"/>
    <w:rsid w:val="00CE315A"/>
    <w:rsid w:val="00D90217"/>
    <w:rsid w:val="00E32131"/>
    <w:rsid w:val="00F50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815E9"/>
  <w15:docId w15:val="{7203DF81-6D8F-476B-9CAB-FD126489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45"/>
    <w:pPr>
      <w:bidi/>
    </w:pPr>
    <w:rPr>
      <w:rFonts w:ascii="Times New Roman" w:eastAsia="Times New Roman" w:hAnsi="Times New Roman" w:cs="Times New Roman"/>
      <w:sz w:val="24"/>
      <w:szCs w:val="24"/>
    </w:rPr>
  </w:style>
  <w:style w:type="paragraph" w:styleId="3">
    <w:name w:val="heading 3"/>
    <w:basedOn w:val="a"/>
    <w:link w:val="3Char"/>
    <w:uiPriority w:val="9"/>
    <w:qFormat/>
    <w:rsid w:val="00B27006"/>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link w:val="3"/>
    <w:uiPriority w:val="9"/>
    <w:rsid w:val="00B27006"/>
    <w:rPr>
      <w:rFonts w:ascii="Times New Roman" w:eastAsia="Times New Roman" w:hAnsi="Times New Roman" w:cs="Times New Roman"/>
      <w:b/>
      <w:bCs/>
      <w:sz w:val="27"/>
      <w:szCs w:val="27"/>
    </w:rPr>
  </w:style>
  <w:style w:type="character" w:styleId="Hyperlink">
    <w:name w:val="Hyperlink"/>
    <w:uiPriority w:val="99"/>
    <w:semiHidden/>
    <w:unhideWhenUsed/>
    <w:rsid w:val="00B27006"/>
    <w:rPr>
      <w:color w:val="0000FF"/>
      <w:u w:val="single"/>
    </w:rPr>
  </w:style>
  <w:style w:type="character" w:styleId="a3">
    <w:name w:val="Emphasis"/>
    <w:uiPriority w:val="20"/>
    <w:qFormat/>
    <w:rsid w:val="00B27006"/>
    <w:rPr>
      <w:i/>
      <w:iCs/>
    </w:rPr>
  </w:style>
  <w:style w:type="paragraph" w:styleId="a4">
    <w:name w:val="header"/>
    <w:basedOn w:val="a"/>
    <w:link w:val="Char"/>
    <w:uiPriority w:val="99"/>
    <w:unhideWhenUsed/>
    <w:rsid w:val="000A1336"/>
    <w:pPr>
      <w:tabs>
        <w:tab w:val="center" w:pos="4680"/>
        <w:tab w:val="right" w:pos="9360"/>
      </w:tabs>
    </w:pPr>
  </w:style>
  <w:style w:type="character" w:customStyle="1" w:styleId="Char">
    <w:name w:val="رأس الصفحة Char"/>
    <w:basedOn w:val="a0"/>
    <w:link w:val="a4"/>
    <w:uiPriority w:val="99"/>
    <w:rsid w:val="000A1336"/>
  </w:style>
  <w:style w:type="paragraph" w:styleId="a5">
    <w:name w:val="footer"/>
    <w:basedOn w:val="a"/>
    <w:link w:val="Char0"/>
    <w:uiPriority w:val="99"/>
    <w:unhideWhenUsed/>
    <w:rsid w:val="000A1336"/>
    <w:pPr>
      <w:tabs>
        <w:tab w:val="center" w:pos="4680"/>
        <w:tab w:val="right" w:pos="9360"/>
      </w:tabs>
    </w:pPr>
  </w:style>
  <w:style w:type="character" w:customStyle="1" w:styleId="Char0">
    <w:name w:val="تذييل الصفحة Char"/>
    <w:basedOn w:val="a0"/>
    <w:link w:val="a5"/>
    <w:uiPriority w:val="99"/>
    <w:rsid w:val="000A1336"/>
  </w:style>
  <w:style w:type="paragraph" w:styleId="a6">
    <w:name w:val="No Spacing"/>
    <w:qFormat/>
    <w:rsid w:val="005B4345"/>
    <w:pPr>
      <w:bidi/>
    </w:pPr>
    <w:rPr>
      <w:sz w:val="22"/>
      <w:szCs w:val="22"/>
    </w:rPr>
  </w:style>
  <w:style w:type="paragraph" w:styleId="a7">
    <w:name w:val="List Paragraph"/>
    <w:basedOn w:val="a"/>
    <w:uiPriority w:val="34"/>
    <w:qFormat/>
    <w:rsid w:val="005B4345"/>
    <w:pPr>
      <w:ind w:left="720"/>
      <w:contextualSpacing/>
    </w:pPr>
  </w:style>
  <w:style w:type="paragraph" w:styleId="a8">
    <w:name w:val="Title"/>
    <w:basedOn w:val="a"/>
    <w:link w:val="Char1"/>
    <w:qFormat/>
    <w:rsid w:val="005B4345"/>
    <w:pPr>
      <w:jc w:val="center"/>
    </w:pPr>
    <w:rPr>
      <w:rFonts w:ascii="Arial" w:hAnsi="Arial" w:cs="Simplified Arabic"/>
      <w:b/>
      <w:bCs/>
      <w:position w:val="-6"/>
      <w:szCs w:val="32"/>
    </w:rPr>
  </w:style>
  <w:style w:type="character" w:customStyle="1" w:styleId="Char1">
    <w:name w:val="العنوان Char"/>
    <w:link w:val="a8"/>
    <w:rsid w:val="005B4345"/>
    <w:rPr>
      <w:rFonts w:ascii="Arial" w:eastAsia="Times New Roman" w:hAnsi="Arial" w:cs="Simplified Arabic"/>
      <w:b/>
      <w:bCs/>
      <w:position w:val="-6"/>
      <w:sz w:val="24"/>
      <w:szCs w:val="32"/>
    </w:rPr>
  </w:style>
  <w:style w:type="paragraph" w:customStyle="1" w:styleId="Abstrbody">
    <w:name w:val="Abstr_body"/>
    <w:basedOn w:val="a"/>
    <w:link w:val="AbstrbodyChar"/>
    <w:qFormat/>
    <w:rsid w:val="005B4345"/>
    <w:pPr>
      <w:pBdr>
        <w:top w:val="single" w:sz="4" w:space="4" w:color="auto"/>
      </w:pBdr>
      <w:tabs>
        <w:tab w:val="right" w:pos="4252"/>
      </w:tabs>
      <w:bidi w:val="0"/>
      <w:jc w:val="both"/>
    </w:pPr>
    <w:rPr>
      <w:rFonts w:eastAsia="Calibri"/>
      <w:sz w:val="20"/>
      <w:szCs w:val="20"/>
    </w:rPr>
  </w:style>
  <w:style w:type="character" w:customStyle="1" w:styleId="AbstrbodyChar">
    <w:name w:val="Abstr_body Char"/>
    <w:link w:val="Abstrbody"/>
    <w:rsid w:val="005B4345"/>
    <w:rPr>
      <w:rFonts w:ascii="Times New Roman" w:eastAsia="Calibri" w:hAnsi="Times New Roman" w:cs="Times New Roman"/>
      <w:sz w:val="20"/>
      <w:szCs w:val="20"/>
    </w:rPr>
  </w:style>
  <w:style w:type="character" w:customStyle="1" w:styleId="hps">
    <w:name w:val="hps"/>
    <w:basedOn w:val="a0"/>
    <w:rsid w:val="005B4345"/>
  </w:style>
  <w:style w:type="character" w:customStyle="1" w:styleId="apple-converted-space">
    <w:name w:val="apple-converted-space"/>
    <w:basedOn w:val="a0"/>
    <w:rsid w:val="005B4345"/>
  </w:style>
  <w:style w:type="paragraph" w:styleId="a9">
    <w:name w:val="Balloon Text"/>
    <w:basedOn w:val="a"/>
    <w:link w:val="Char2"/>
    <w:uiPriority w:val="99"/>
    <w:semiHidden/>
    <w:unhideWhenUsed/>
    <w:rsid w:val="002F5528"/>
    <w:rPr>
      <w:rFonts w:ascii="Tahoma" w:hAnsi="Tahoma" w:cs="Tahoma"/>
      <w:sz w:val="16"/>
      <w:szCs w:val="16"/>
    </w:rPr>
  </w:style>
  <w:style w:type="character" w:customStyle="1" w:styleId="Char2">
    <w:name w:val="نص في بالون Char"/>
    <w:basedOn w:val="a0"/>
    <w:link w:val="a9"/>
    <w:uiPriority w:val="99"/>
    <w:semiHidden/>
    <w:rsid w:val="002F55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jr.in/journal-list/advanced-journal-graduate-re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urnals.aijr.in/index.php/ajgr" TargetMode="External"/><Relationship Id="rId4" Type="http://schemas.openxmlformats.org/officeDocument/2006/relationships/settings" Target="settings.xml"/><Relationship Id="rId9" Type="http://schemas.openxmlformats.org/officeDocument/2006/relationships/hyperlink" Target="https://doi.org/10.21467/ajgr"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380D7-B590-41B0-97A5-E7484B1E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998</Words>
  <Characters>5692</Characters>
  <Application>Microsoft Office Word</Application>
  <DocSecurity>0</DocSecurity>
  <Lines>47</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6677</CharactersWithSpaces>
  <SharedDoc>false</SharedDoc>
  <HLinks>
    <vt:vector size="18" baseType="variant">
      <vt:variant>
        <vt:i4>458761</vt:i4>
      </vt:variant>
      <vt:variant>
        <vt:i4>9</vt:i4>
      </vt:variant>
      <vt:variant>
        <vt:i4>0</vt:i4>
      </vt:variant>
      <vt:variant>
        <vt:i4>5</vt:i4>
      </vt:variant>
      <vt:variant>
        <vt:lpwstr>https://www.aijr.in/journal-list/advanced-journal-graduate-research/</vt:lpwstr>
      </vt:variant>
      <vt:variant>
        <vt:lpwstr/>
      </vt:variant>
      <vt:variant>
        <vt:i4>2490406</vt:i4>
      </vt:variant>
      <vt:variant>
        <vt:i4>6</vt:i4>
      </vt:variant>
      <vt:variant>
        <vt:i4>0</vt:i4>
      </vt:variant>
      <vt:variant>
        <vt:i4>5</vt:i4>
      </vt:variant>
      <vt:variant>
        <vt:lpwstr>https://journals.aijr.in/index.php/ajgr</vt:lpwstr>
      </vt:variant>
      <vt:variant>
        <vt:lpwstr/>
      </vt:variant>
      <vt:variant>
        <vt:i4>655384</vt:i4>
      </vt:variant>
      <vt:variant>
        <vt:i4>3</vt:i4>
      </vt:variant>
      <vt:variant>
        <vt:i4>0</vt:i4>
      </vt:variant>
      <vt:variant>
        <vt:i4>5</vt:i4>
      </vt:variant>
      <vt:variant>
        <vt:lpwstr>https://doi.org/10.21467/ajgr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Zayed Ali</cp:lastModifiedBy>
  <cp:revision>2</cp:revision>
  <dcterms:created xsi:type="dcterms:W3CDTF">2025-04-06T21:01:00Z</dcterms:created>
  <dcterms:modified xsi:type="dcterms:W3CDTF">2025-04-06T21:01:00Z</dcterms:modified>
</cp:coreProperties>
</file>