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Meteo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int[] tab= new int[365];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tab[0]=1007;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tab[1]=1009;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tab[2]=1006;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tab[3]=1003;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tab[4]=1008;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System.out.println(jourPression(tab));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public static int jourPression(int [] tabPression){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nbj=365;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indice=0;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i=0;i&lt;nbj;i++){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if(tabPression[i]&lt;1006){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indice = i;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static int jourPression gen(int [] tabPression ,int n){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nbj=365;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indice=0;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i=n+1;i&lt;nbj;i++){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if(tabPression[i]&lt;1006){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i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exo2)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class Meteo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public static void main(String args[])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int[] tabPression= new int[365];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boolean[] tabPluie=new boolean[365];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  <w:tab/>
        <w:t xml:space="preserve">System.out.println(tab);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static int jourPression gen(int [] tabPression ,int n){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nbj=365;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indice=0;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for(int i=n+1;i&lt;nbj;i++){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if(tabPression[i]&lt;1006){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i 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public static int verifPluie(int [] tabPression, boolean[] t=tabPluie){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