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Billal Mohamed</w:t>
        <w:tab/>
        <w:tab/>
        <w:tab/>
        <w:tab/>
        <w:tab/>
        <w:tab/>
        <w:tab/>
        <w:tab/>
        <w:tab/>
        <w:tab/>
        <w:t xml:space="preserve">               S4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Mini Synthèse: La Communication dans un groupe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(Douze hommes en colère)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Les 12 Hommes En Colère est un film ayant été créé en 1957 par  Sidney Lumet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Il met en scène un groupe de 12 jurés qui doivent délibérer si un jeune homme est coupable du crime qu’on lui accuse. Procédant immédiatement à un vote: nous constatons onze vote coupable et un vote non-coupable. Le juré ayant  voté non coupable se justifiera en mettant en avant sa morale "C’est la vie d’un homme qui se trouve en jeu. [..]. Comment pouvez vous en décider en trois minutes?". Il s’emploie alors à remettre en question leur différente opinion sans pour autant être désagréable. Après plusieurs arguments et votes, l’accusé sera jugé non coupable.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Dans ce film nous pouvons voir le</w:t>
      </w:r>
      <w:r w:rsidDel="00000000" w:rsidR="00000000" w:rsidRPr="00000000">
        <w:rPr>
          <w:b w:val="1"/>
          <w:rtl w:val="0"/>
        </w:rPr>
        <w:t xml:space="preserve"> fonctionnement de la communication dans un groupe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Le jury est constitué de </w:t>
      </w:r>
      <w:r w:rsidDel="00000000" w:rsidR="00000000" w:rsidRPr="00000000">
        <w:rPr>
          <w:b w:val="1"/>
          <w:rtl w:val="0"/>
        </w:rPr>
        <w:t xml:space="preserve">12 </w:t>
      </w:r>
      <w:r w:rsidDel="00000000" w:rsidR="00000000" w:rsidRPr="00000000">
        <w:rPr>
          <w:rtl w:val="0"/>
        </w:rPr>
        <w:t xml:space="preserve">personnes ayant chacune leur propre </w:t>
      </w:r>
      <w:r w:rsidDel="00000000" w:rsidR="00000000" w:rsidRPr="00000000">
        <w:rPr>
          <w:u w:val="single"/>
          <w:rtl w:val="0"/>
        </w:rPr>
        <w:t xml:space="preserve">Cadre de référence implicite</w:t>
      </w:r>
      <w:r w:rsidDel="00000000" w:rsidR="00000000" w:rsidRPr="00000000">
        <w:rPr>
          <w:rtl w:val="0"/>
        </w:rPr>
        <w:t xml:space="preserve"> (expériences, opinions, normes, valeurs), </w:t>
      </w:r>
      <w:r w:rsidDel="00000000" w:rsidR="00000000" w:rsidRPr="00000000">
        <w:rPr>
          <w:u w:val="single"/>
          <w:rtl w:val="0"/>
        </w:rPr>
        <w:t xml:space="preserve">motivation </w:t>
      </w:r>
      <w:r w:rsidDel="00000000" w:rsidR="00000000" w:rsidRPr="00000000">
        <w:rPr>
          <w:rtl w:val="0"/>
        </w:rPr>
        <w:t xml:space="preserve">(explicites ou pas), </w:t>
      </w:r>
      <w:r w:rsidDel="00000000" w:rsidR="00000000" w:rsidRPr="00000000">
        <w:rPr>
          <w:u w:val="single"/>
          <w:rtl w:val="0"/>
        </w:rPr>
        <w:t xml:space="preserve">attitudes envers le récepteur</w:t>
      </w:r>
      <w:r w:rsidDel="00000000" w:rsidR="00000000" w:rsidRPr="00000000">
        <w:rPr>
          <w:rtl w:val="0"/>
        </w:rPr>
        <w:t xml:space="preserve">(stéréotypes, statut, milieu) et </w:t>
      </w:r>
      <w:r w:rsidDel="00000000" w:rsidR="00000000" w:rsidRPr="00000000">
        <w:rPr>
          <w:u w:val="single"/>
          <w:rtl w:val="0"/>
        </w:rPr>
        <w:t xml:space="preserve">besoins</w:t>
      </w:r>
      <w:r w:rsidDel="00000000" w:rsidR="00000000" w:rsidRPr="00000000">
        <w:rPr>
          <w:rtl w:val="0"/>
        </w:rPr>
        <w:t xml:space="preserve">. Par exemple: Un des jury (le plus agressif)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https://archive.org/search.php?query=creator%3A%22Sidney+Lumet%22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archive.org/search.php?query=creator%3A%22Sidney+Lumet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