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>
          <w:color w:val="434343"/>
        </w:rPr>
      </w:pPr>
      <w:bookmarkStart w:colFirst="0" w:colLast="0" w:name="_dfp3f7xzhe3n" w:id="0"/>
      <w:bookmarkEnd w:id="0"/>
      <w:r w:rsidDel="00000000" w:rsidR="00000000" w:rsidRPr="00000000">
        <w:rPr>
          <w:color w:val="434343"/>
          <w:rtl w:val="0"/>
        </w:rPr>
        <w:t xml:space="preserve">Техпроект на разработку системы управления интернет-магазином автозапчастей.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color w:val="434343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a8uep5wsoh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Цель документа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cgjjgiljfx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Сценарии использования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t570x77f5o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1С, менеджер сайта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693c2bxzip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1 - Работа с контрагентами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1v0ussaf5g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2 - Работа с группами скидок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2zh2hi4idl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3 - Работа с прайсами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kjnfd1iqg8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4 - Работа с документами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1955vdu6m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5 - Обработка заказов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2mm884faa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6 - Обработка заказанных позиций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5pazn4fc8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7 - Общение с клиентом по заказу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hjwyq520cx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8 - Редактирование перечня тем для сообщений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5vvc2i4en8n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9 - Редактирование шаблонов уведомлений (email, sms)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b9r0elh55c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Пользователь сайта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69ii7ofrnc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1 - Поиск запчастей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t3xracg6rn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2 - Регистрация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h7dgmdeyw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3 - Оформление заказа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5caluax5bei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Сценарий 4 - Личный кабинет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omccvz8j0y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Требования к системе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f1duq3sejbq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Синхронизация справочников и документов системы 1С и СУИМ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m53wjpmtb9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и управление заказами пользователей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ki2ple188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и управление заказами поставщикам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528sufloh0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Обеспечение выверенной экосистемы во взаимодействии с контрагентами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ohfyfsf0jps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Обеспечение гибкой системы ценообразования;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hggu6nglme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базы прайсов с запчастями из различных источников с возможностью осуществления выборки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22qmpuhf56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контентом сайта для удобного наполнения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88dbcqcoz6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Создание единого интерфейса для интеграции с системой.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b088r8qrjii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Архитектура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lxebhs7hez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Реализация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28tvexdwro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Интеграция с 1С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uki8mh94gz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Механизмы взаимодействия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478p44pxx3t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REST интерфейс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u7p9a318oll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Приложение-потребитель 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2mzxj7hfza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Синхронизация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im1e3jgqdz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Формирование сообщения обмена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vnkdqcv2rwg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Уведомление о получении изменений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r1fri32egn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Хранилище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1itnwxqfrq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Back-End (серверная часть)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9ozpd7lodu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Административная панель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lfv971k7bj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Front-End (веб-сайт)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gf2ij9ko9n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Миграция данных с системы PartsSoft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cv26ke910nu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Документация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humrqydsky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Руководство администратора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after="80" w:before="60" w:line="240" w:lineRule="auto"/>
            <w:ind w:left="360" w:firstLine="0"/>
            <w:rPr>
              <w:color w:val="1155cc"/>
              <w:u w:val="single"/>
            </w:rPr>
          </w:pPr>
          <w:hyperlink w:anchor="_o5851090ghl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Руководство разработчика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rPr>
          <w:color w:val="434343"/>
        </w:rPr>
      </w:pPr>
      <w:bookmarkStart w:colFirst="0" w:colLast="0" w:name="_ta8uep5wsohn" w:id="1"/>
      <w:bookmarkEnd w:id="1"/>
      <w:r w:rsidDel="00000000" w:rsidR="00000000" w:rsidRPr="00000000">
        <w:rPr>
          <w:color w:val="434343"/>
          <w:rtl w:val="0"/>
        </w:rPr>
        <w:t xml:space="preserve">Цель документа</w:t>
      </w:r>
    </w:p>
    <w:p w:rsidR="00000000" w:rsidDel="00000000" w:rsidP="00000000" w:rsidRDefault="00000000" w:rsidRPr="00000000" w14:paraId="0000002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Выделение приоритетных сценариев использования, формирование требований к решению, составление модели решения и детального описания реализации.</w:t>
      </w:r>
    </w:p>
    <w:p w:rsidR="00000000" w:rsidDel="00000000" w:rsidP="00000000" w:rsidRDefault="00000000" w:rsidRPr="00000000" w14:paraId="0000002F">
      <w:pPr>
        <w:pStyle w:val="Heading1"/>
        <w:rPr>
          <w:color w:val="434343"/>
        </w:rPr>
      </w:pPr>
      <w:bookmarkStart w:colFirst="0" w:colLast="0" w:name="_qcgjjgiljfx7" w:id="2"/>
      <w:bookmarkEnd w:id="2"/>
      <w:r w:rsidDel="00000000" w:rsidR="00000000" w:rsidRPr="00000000">
        <w:rPr>
          <w:color w:val="434343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030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В разработке программного обеспечения и системном проектировании это описание поведения системы, когда она взаимодействует с кем-то (или чем-то) из внешней среды.</w:t>
      </w:r>
    </w:p>
    <w:p w:rsidR="00000000" w:rsidDel="00000000" w:rsidP="00000000" w:rsidRDefault="00000000" w:rsidRPr="00000000" w14:paraId="00000031">
      <w:pPr>
        <w:pStyle w:val="Heading2"/>
        <w:rPr>
          <w:color w:val="434343"/>
        </w:rPr>
      </w:pPr>
      <w:bookmarkStart w:colFirst="0" w:colLast="0" w:name="_mt570x77f5ou" w:id="3"/>
      <w:bookmarkEnd w:id="3"/>
      <w:r w:rsidDel="00000000" w:rsidR="00000000" w:rsidRPr="00000000">
        <w:rPr>
          <w:color w:val="434343"/>
          <w:rtl w:val="0"/>
        </w:rPr>
        <w:t xml:space="preserve">Оператор 1С, менеджер сайта</w:t>
      </w:r>
    </w:p>
    <w:p w:rsidR="00000000" w:rsidDel="00000000" w:rsidP="00000000" w:rsidRDefault="00000000" w:rsidRPr="00000000" w14:paraId="0000003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лице актантов выступают сотрудники магазина с целью повышения эффективности и автоматизации работы. Предполагается, что работа осуществляется пользователем либо из административной панели в окне браузера, либо в системе 1С:Предприятие любой конфигурации.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v693c2bxzipc" w:id="4"/>
      <w:bookmarkEnd w:id="4"/>
      <w:r w:rsidDel="00000000" w:rsidR="00000000" w:rsidRPr="00000000">
        <w:rPr>
          <w:rtl w:val="0"/>
        </w:rPr>
        <w:t xml:space="preserve">Сценарий 1 - Работа с контрагентами</w:t>
      </w:r>
    </w:p>
    <w:p w:rsidR="00000000" w:rsidDel="00000000" w:rsidP="00000000" w:rsidRDefault="00000000" w:rsidRPr="00000000" w14:paraId="0000003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переходит в </w:t>
      </w:r>
      <w:r w:rsidDel="00000000" w:rsidR="00000000" w:rsidRPr="00000000">
        <w:rPr>
          <w:b w:val="1"/>
          <w:color w:val="434343"/>
          <w:rtl w:val="0"/>
        </w:rPr>
        <w:t xml:space="preserve">раздел управления контрагентами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создать нового контрагента или редактировать существующих (профиль, ценообразование).</w:t>
      </w:r>
    </w:p>
    <w:p w:rsidR="00000000" w:rsidDel="00000000" w:rsidP="00000000" w:rsidRDefault="00000000" w:rsidRPr="00000000" w14:paraId="0000003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видеть движение баланса, документы (счета, накладные, заказы) того или иного контрагента.</w:t>
      </w:r>
    </w:p>
    <w:p w:rsidR="00000000" w:rsidDel="00000000" w:rsidP="00000000" w:rsidRDefault="00000000" w:rsidRPr="00000000" w14:paraId="0000003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уведомить клиента одним из средств связи.</w:t>
      </w:r>
    </w:p>
    <w:p w:rsidR="00000000" w:rsidDel="00000000" w:rsidP="00000000" w:rsidRDefault="00000000" w:rsidRPr="00000000" w14:paraId="0000003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инициировать оформление нового заказа.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f1v0ussaf5gn" w:id="5"/>
      <w:bookmarkEnd w:id="5"/>
      <w:r w:rsidDel="00000000" w:rsidR="00000000" w:rsidRPr="00000000">
        <w:rPr>
          <w:rtl w:val="0"/>
        </w:rPr>
        <w:t xml:space="preserve">Сценарий 2 - Работа с группами скидок</w:t>
      </w:r>
    </w:p>
    <w:p w:rsidR="00000000" w:rsidDel="00000000" w:rsidP="00000000" w:rsidRDefault="00000000" w:rsidRPr="00000000" w14:paraId="0000003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создавать новые группы скидок.</w:t>
      </w:r>
    </w:p>
    <w:p w:rsidR="00000000" w:rsidDel="00000000" w:rsidP="00000000" w:rsidRDefault="00000000" w:rsidRPr="00000000" w14:paraId="0000003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устанавливать группу по умолчанию для новых контрагентов, а также группу для незарегистрированных пользователей.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a2zh2hi4idln" w:id="6"/>
      <w:bookmarkEnd w:id="6"/>
      <w:r w:rsidDel="00000000" w:rsidR="00000000" w:rsidRPr="00000000">
        <w:rPr>
          <w:rtl w:val="0"/>
        </w:rPr>
        <w:t xml:space="preserve">Сценарий 3 - Работа с прайсами</w:t>
      </w:r>
    </w:p>
    <w:p w:rsidR="00000000" w:rsidDel="00000000" w:rsidP="00000000" w:rsidRDefault="00000000" w:rsidRPr="00000000" w14:paraId="0000003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добавлять прайсы на основе контрагента с типом </w:t>
      </w:r>
      <w:r w:rsidDel="00000000" w:rsidR="00000000" w:rsidRPr="00000000">
        <w:rPr>
          <w:b w:val="1"/>
          <w:color w:val="434343"/>
          <w:rtl w:val="0"/>
        </w:rPr>
        <w:t xml:space="preserve">Поставщик</w:t>
      </w:r>
      <w:r w:rsidDel="00000000" w:rsidR="00000000" w:rsidRPr="00000000">
        <w:rPr>
          <w:color w:val="434343"/>
          <w:rtl w:val="0"/>
        </w:rPr>
        <w:t xml:space="preserve">, которые будут задействованы в проценке.</w:t>
      </w:r>
    </w:p>
    <w:p w:rsidR="00000000" w:rsidDel="00000000" w:rsidP="00000000" w:rsidRDefault="00000000" w:rsidRPr="00000000" w14:paraId="0000003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выбрать источник позиций для прайса (файл, веб-сервис, email)</w:t>
      </w:r>
    </w:p>
    <w:p w:rsidR="00000000" w:rsidDel="00000000" w:rsidP="00000000" w:rsidRDefault="00000000" w:rsidRPr="00000000" w14:paraId="0000003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настроить наиболее важные позиции из прайсов, которые будут выводиться в приоритетном порядке при проценке.</w:t>
      </w:r>
    </w:p>
    <w:p w:rsidR="00000000" w:rsidDel="00000000" w:rsidP="00000000" w:rsidRDefault="00000000" w:rsidRPr="00000000" w14:paraId="0000004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активировать или отключить прайс лист, чтобы убрать его из проценки.</w:t>
      </w:r>
    </w:p>
    <w:p w:rsidR="00000000" w:rsidDel="00000000" w:rsidP="00000000" w:rsidRDefault="00000000" w:rsidRPr="00000000" w14:paraId="0000004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посмотреть статистику заказов по выбранному прайсу.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ykjnfd1iqg87" w:id="7"/>
      <w:bookmarkEnd w:id="7"/>
      <w:r w:rsidDel="00000000" w:rsidR="00000000" w:rsidRPr="00000000">
        <w:rPr>
          <w:rtl w:val="0"/>
        </w:rPr>
        <w:t xml:space="preserve">Сценарий 4 - Работа с документами</w:t>
      </w:r>
    </w:p>
    <w:p w:rsidR="00000000" w:rsidDel="00000000" w:rsidP="00000000" w:rsidRDefault="00000000" w:rsidRPr="00000000" w14:paraId="0000004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просматривать и отправлять на печать автогенерируемые документы.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z1955vdu6mr5" w:id="8"/>
      <w:bookmarkEnd w:id="8"/>
      <w:r w:rsidDel="00000000" w:rsidR="00000000" w:rsidRPr="00000000">
        <w:rPr>
          <w:rtl w:val="0"/>
        </w:rPr>
        <w:t xml:space="preserve">Сценарий 5 - Обработка заказов</w:t>
      </w:r>
    </w:p>
    <w:p w:rsidR="00000000" w:rsidDel="00000000" w:rsidP="00000000" w:rsidRDefault="00000000" w:rsidRPr="00000000" w14:paraId="0000004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видит новый заказ (1C / Админ-панель)</w:t>
      </w:r>
    </w:p>
    <w:p w:rsidR="00000000" w:rsidDel="00000000" w:rsidP="00000000" w:rsidRDefault="00000000" w:rsidRPr="00000000" w14:paraId="0000004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После проверки информации переводит заказ в обработку.</w:t>
      </w:r>
    </w:p>
    <w:p w:rsidR="00000000" w:rsidDel="00000000" w:rsidP="00000000" w:rsidRDefault="00000000" w:rsidRPr="00000000" w14:paraId="0000004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Переходит к обработке заказанных позиций.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a2mm884faank" w:id="9"/>
      <w:bookmarkEnd w:id="9"/>
      <w:r w:rsidDel="00000000" w:rsidR="00000000" w:rsidRPr="00000000">
        <w:rPr>
          <w:rtl w:val="0"/>
        </w:rPr>
        <w:t xml:space="preserve">Сценарий 6 - Обработка заказанных позиций</w:t>
      </w:r>
    </w:p>
    <w:p w:rsidR="00000000" w:rsidDel="00000000" w:rsidP="00000000" w:rsidRDefault="00000000" w:rsidRPr="00000000" w14:paraId="0000004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видит заказанную позицию.</w:t>
      </w:r>
    </w:p>
    <w:p w:rsidR="00000000" w:rsidDel="00000000" w:rsidP="00000000" w:rsidRDefault="00000000" w:rsidRPr="00000000" w14:paraId="0000004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переводит состояние заказанной позиции из Принят к обработке в состояние В работе</w:t>
      </w:r>
    </w:p>
    <w:p w:rsidR="00000000" w:rsidDel="00000000" w:rsidP="00000000" w:rsidRDefault="00000000" w:rsidRPr="00000000" w14:paraId="0000004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Если заказ был осуществлен у внешнего поставщика, пользователь видит позицию в заказе поставщику.</w:t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зависимости от типа прайса поставщика (веб-сервис, файл) пользователь обновляет статусы позиций вручную, либо это происходит автоматически.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r5pazn4fc8te" w:id="10"/>
      <w:bookmarkEnd w:id="10"/>
      <w:r w:rsidDel="00000000" w:rsidR="00000000" w:rsidRPr="00000000">
        <w:rPr>
          <w:rtl w:val="0"/>
        </w:rPr>
        <w:t xml:space="preserve">Сценарий 7 - Общение с клиентом по заказу</w:t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переходит в раздел </w:t>
      </w:r>
      <w:r w:rsidDel="00000000" w:rsidR="00000000" w:rsidRPr="00000000">
        <w:rPr>
          <w:b w:val="1"/>
          <w:color w:val="434343"/>
          <w:rtl w:val="0"/>
        </w:rPr>
        <w:t xml:space="preserve">Сообщения</w:t>
      </w:r>
      <w:r w:rsidDel="00000000" w:rsidR="00000000" w:rsidRPr="00000000">
        <w:rPr>
          <w:color w:val="434343"/>
          <w:rtl w:val="0"/>
        </w:rPr>
        <w:t xml:space="preserve">, видит список активных диалогов по заказам.</w:t>
      </w:r>
    </w:p>
    <w:p w:rsidR="00000000" w:rsidDel="00000000" w:rsidP="00000000" w:rsidRDefault="00000000" w:rsidRPr="00000000" w14:paraId="0000004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При необходимости осуществляет фильтрацию диалогов по контрагенту, теме, дате.</w:t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Выбирает необходимый диалог, переходит в окно чата.</w:t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имеет возможность прикрепить файлы к беседе.</w:t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При наличии непрочитанных сообщений пользователь видит соответствующий индикатор.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ehjwyq520cx7" w:id="11"/>
      <w:bookmarkEnd w:id="11"/>
      <w:r w:rsidDel="00000000" w:rsidR="00000000" w:rsidRPr="00000000">
        <w:rPr>
          <w:rtl w:val="0"/>
        </w:rPr>
        <w:t xml:space="preserve">Сценарий 8 - Редактирование перечня тем для сообщений</w:t>
      </w:r>
    </w:p>
    <w:p w:rsidR="00000000" w:rsidDel="00000000" w:rsidP="00000000" w:rsidRDefault="00000000" w:rsidRPr="00000000" w14:paraId="0000005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переходит в раздел </w:t>
      </w:r>
      <w:r w:rsidDel="00000000" w:rsidR="00000000" w:rsidRPr="00000000">
        <w:rPr>
          <w:b w:val="1"/>
          <w:color w:val="434343"/>
          <w:rtl w:val="0"/>
        </w:rPr>
        <w:t xml:space="preserve">Сообщения</w:t>
      </w:r>
      <w:r w:rsidDel="00000000" w:rsidR="00000000" w:rsidRPr="00000000">
        <w:rPr>
          <w:color w:val="434343"/>
          <w:rtl w:val="0"/>
        </w:rPr>
        <w:t xml:space="preserve">, нажимает на кнопку </w:t>
      </w:r>
      <w:r w:rsidDel="00000000" w:rsidR="00000000" w:rsidRPr="00000000">
        <w:rPr>
          <w:b w:val="1"/>
          <w:color w:val="434343"/>
          <w:rtl w:val="0"/>
        </w:rPr>
        <w:t xml:space="preserve">Редактировать темы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Осуществляет редактирование.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5vvc2i4en8nv" w:id="12"/>
      <w:bookmarkEnd w:id="12"/>
      <w:r w:rsidDel="00000000" w:rsidR="00000000" w:rsidRPr="00000000">
        <w:rPr>
          <w:rtl w:val="0"/>
        </w:rPr>
        <w:t xml:space="preserve">Сценарий 9 - Редактирование шаблонов уведомлений (email, sms)</w:t>
      </w:r>
    </w:p>
    <w:p w:rsidR="00000000" w:rsidDel="00000000" w:rsidP="00000000" w:rsidRDefault="00000000" w:rsidRPr="00000000" w14:paraId="0000005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переходит в </w:t>
      </w:r>
      <w:r w:rsidDel="00000000" w:rsidR="00000000" w:rsidRPr="00000000">
        <w:rPr>
          <w:b w:val="1"/>
          <w:color w:val="434343"/>
          <w:rtl w:val="0"/>
        </w:rPr>
        <w:t xml:space="preserve">Настройки шаблонов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создавать или редактировать существующие шаблоны.</w:t>
      </w:r>
    </w:p>
    <w:p w:rsidR="00000000" w:rsidDel="00000000" w:rsidP="00000000" w:rsidRDefault="00000000" w:rsidRPr="00000000" w14:paraId="00000059">
      <w:pPr>
        <w:pStyle w:val="Heading2"/>
        <w:rPr>
          <w:color w:val="434343"/>
        </w:rPr>
      </w:pPr>
      <w:bookmarkStart w:colFirst="0" w:colLast="0" w:name="_kb9r0elh55cg" w:id="13"/>
      <w:bookmarkEnd w:id="13"/>
      <w:r w:rsidDel="00000000" w:rsidR="00000000" w:rsidRPr="00000000">
        <w:rPr>
          <w:color w:val="434343"/>
          <w:rtl w:val="0"/>
        </w:rPr>
        <w:t xml:space="preserve">Пользователь сайта</w:t>
      </w:r>
    </w:p>
    <w:p w:rsidR="00000000" w:rsidDel="00000000" w:rsidP="00000000" w:rsidRDefault="00000000" w:rsidRPr="00000000" w14:paraId="0000005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Любая категория пользователей.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69ii7ofrnco1" w:id="14"/>
      <w:bookmarkEnd w:id="14"/>
      <w:r w:rsidDel="00000000" w:rsidR="00000000" w:rsidRPr="00000000">
        <w:rPr>
          <w:rtl w:val="0"/>
        </w:rPr>
        <w:t xml:space="preserve">Сценарий 1 - Поиск запчастей</w:t>
      </w:r>
    </w:p>
    <w:p w:rsidR="00000000" w:rsidDel="00000000" w:rsidP="00000000" w:rsidRDefault="00000000" w:rsidRPr="00000000" w14:paraId="0000005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осуществляет поиск необходимой детали с помощью единого поиска на сайте.</w:t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зависимости от выбранных параметров поиска происходит поиск по каталогу запчастей на основных складах, либо показываются результаты проценки.</w:t>
      </w:r>
    </w:p>
    <w:p w:rsidR="00000000" w:rsidDel="00000000" w:rsidP="00000000" w:rsidRDefault="00000000" w:rsidRPr="00000000" w14:paraId="0000005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видит цены в зависимости от активной группы скидок.</w:t>
      </w:r>
    </w:p>
    <w:p w:rsidR="00000000" w:rsidDel="00000000" w:rsidP="00000000" w:rsidRDefault="00000000" w:rsidRPr="00000000" w14:paraId="0000005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перейти в карточку запчасти, в которой отображаются характеристики и перечень аналогов.</w:t>
      </w:r>
    </w:p>
    <w:p w:rsidR="00000000" w:rsidDel="00000000" w:rsidP="00000000" w:rsidRDefault="00000000" w:rsidRPr="00000000" w14:paraId="0000006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осуществить поиск аналогов или начать проценку непосредственно на основе результатов поиска.</w:t>
      </w:r>
    </w:p>
    <w:p w:rsidR="00000000" w:rsidDel="00000000" w:rsidP="00000000" w:rsidRDefault="00000000" w:rsidRPr="00000000" w14:paraId="0000006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добавить позицию в корзину в необходимом количестве.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it3xracg6rnw" w:id="15"/>
      <w:bookmarkEnd w:id="15"/>
      <w:r w:rsidDel="00000000" w:rsidR="00000000" w:rsidRPr="00000000">
        <w:rPr>
          <w:rtl w:val="0"/>
        </w:rPr>
        <w:t xml:space="preserve">Сценарий 2 - Регистрация</w:t>
      </w:r>
    </w:p>
    <w:p w:rsidR="00000000" w:rsidDel="00000000" w:rsidP="00000000" w:rsidRDefault="00000000" w:rsidRPr="00000000" w14:paraId="0000006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выбирает Физическое лицо или Юридическое лицо.</w:t>
      </w:r>
    </w:p>
    <w:p w:rsidR="00000000" w:rsidDel="00000000" w:rsidP="00000000" w:rsidRDefault="00000000" w:rsidRPr="00000000" w14:paraId="0000006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Заполняет необходимые поля.</w:t>
      </w:r>
    </w:p>
    <w:p w:rsidR="00000000" w:rsidDel="00000000" w:rsidP="00000000" w:rsidRDefault="00000000" w:rsidRPr="00000000" w14:paraId="0000006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Переходит в контекст сайта для зарегистрированных пользователей.</w:t>
      </w:r>
    </w:p>
    <w:p w:rsidR="00000000" w:rsidDel="00000000" w:rsidP="00000000" w:rsidRDefault="00000000" w:rsidRPr="00000000" w14:paraId="0000006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Имеет возможность зайти в личный кабинет.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1h7dgmdeywml" w:id="16"/>
      <w:bookmarkEnd w:id="16"/>
      <w:r w:rsidDel="00000000" w:rsidR="00000000" w:rsidRPr="00000000">
        <w:rPr>
          <w:rtl w:val="0"/>
        </w:rPr>
        <w:t xml:space="preserve">Сценарий 3 - Оформление заказа</w:t>
      </w:r>
    </w:p>
    <w:p w:rsidR="00000000" w:rsidDel="00000000" w:rsidP="00000000" w:rsidRDefault="00000000" w:rsidRPr="00000000" w14:paraId="0000006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добавляет необходимые позиции в корзину.</w:t>
      </w:r>
    </w:p>
    <w:p w:rsidR="00000000" w:rsidDel="00000000" w:rsidP="00000000" w:rsidRDefault="00000000" w:rsidRPr="00000000" w14:paraId="0000006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переходит в корзину и инициирует процесс оформления заказа.</w:t>
      </w:r>
    </w:p>
    <w:p w:rsidR="00000000" w:rsidDel="00000000" w:rsidP="00000000" w:rsidRDefault="00000000" w:rsidRPr="00000000" w14:paraId="0000006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Если пользователь не зарегистрирован, начинается процесс регистрации.</w:t>
      </w:r>
    </w:p>
    <w:p w:rsidR="00000000" w:rsidDel="00000000" w:rsidP="00000000" w:rsidRDefault="00000000" w:rsidRPr="00000000" w14:paraId="0000006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После успешной регистрации пользователь продолжает оформление заказа.</w:t>
      </w:r>
    </w:p>
    <w:p w:rsidR="00000000" w:rsidDel="00000000" w:rsidP="00000000" w:rsidRDefault="00000000" w:rsidRPr="00000000" w14:paraId="0000006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Пользователь может видеть статус заказа и начать диалог с менеджером в рамках того или иного заказа.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5caluax5beix" w:id="17"/>
      <w:bookmarkEnd w:id="17"/>
      <w:r w:rsidDel="00000000" w:rsidR="00000000" w:rsidRPr="00000000">
        <w:rPr>
          <w:rtl w:val="0"/>
        </w:rPr>
        <w:t xml:space="preserve">Сценарий 4 - Личный кабинет</w:t>
      </w:r>
    </w:p>
    <w:p w:rsidR="00000000" w:rsidDel="00000000" w:rsidP="00000000" w:rsidRDefault="00000000" w:rsidRPr="00000000" w14:paraId="0000006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личном кабинете пользователь имеет возможность наблюдать за выполнением заказа, просматривать документы, отправлять и получать сообщения от менеджера, видеть свой баланс.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color w:val="434343"/>
        </w:rPr>
      </w:pPr>
      <w:bookmarkStart w:colFirst="0" w:colLast="0" w:name="_romccvz8j0y9" w:id="18"/>
      <w:bookmarkEnd w:id="18"/>
      <w:r w:rsidDel="00000000" w:rsidR="00000000" w:rsidRPr="00000000">
        <w:rPr>
          <w:color w:val="434343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Программный комплекс предназначен для решения следующих задач: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Синхронизация справочников и документов системы 1С и хранилища системы управления интернет-магазином (далее СУИМ);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Создание и управление заказами клиентов;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Создание и управление заказами поставщикам;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Обеспечение выверенной экосистемы во взаимодействии с контрагентами;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Обеспечение гибкой системы ценообразования;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Создание базы прайсов с запчастями из различных источников с возможностью осуществления выборки;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Управление контентом сайта для удобного наполнения;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Создание единого интерфейса для интеграции с системой.</w:t>
      </w:r>
    </w:p>
    <w:p w:rsidR="00000000" w:rsidDel="00000000" w:rsidP="00000000" w:rsidRDefault="00000000" w:rsidRPr="00000000" w14:paraId="00000079">
      <w:pPr>
        <w:pStyle w:val="Heading2"/>
        <w:rPr>
          <w:color w:val="434343"/>
        </w:rPr>
      </w:pPr>
      <w:bookmarkStart w:colFirst="0" w:colLast="0" w:name="_f1duq3sejbqj" w:id="19"/>
      <w:bookmarkEnd w:id="19"/>
      <w:r w:rsidDel="00000000" w:rsidR="00000000" w:rsidRPr="00000000">
        <w:rPr>
          <w:color w:val="434343"/>
          <w:rtl w:val="0"/>
        </w:rPr>
        <w:t xml:space="preserve">Синхронизация справочников и документов системы 1С и СУИМ</w:t>
      </w:r>
    </w:p>
    <w:p w:rsidR="00000000" w:rsidDel="00000000" w:rsidP="00000000" w:rsidRDefault="00000000" w:rsidRPr="00000000" w14:paraId="0000007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рамках данной задачи необходимо наличие слоя для обеспечения запросов и передачи данных между системами.</w:t>
      </w:r>
    </w:p>
    <w:p w:rsidR="00000000" w:rsidDel="00000000" w:rsidP="00000000" w:rsidRDefault="00000000" w:rsidRPr="00000000" w14:paraId="0000007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хранилище СУИМ должны загружаться следующие справочники: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Номенклатура;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Авторазбор.</w:t>
      </w:r>
    </w:p>
    <w:p w:rsidR="00000000" w:rsidDel="00000000" w:rsidP="00000000" w:rsidRDefault="00000000" w:rsidRPr="00000000" w14:paraId="0000007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Документы: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Накладные;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Счета.</w:t>
      </w:r>
    </w:p>
    <w:p w:rsidR="00000000" w:rsidDel="00000000" w:rsidP="00000000" w:rsidRDefault="00000000" w:rsidRPr="00000000" w14:paraId="0000008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систему 1C должны отправляться: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Контрагенты;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Заказы;</w:t>
      </w:r>
    </w:p>
    <w:p w:rsidR="00000000" w:rsidDel="00000000" w:rsidP="00000000" w:rsidRDefault="00000000" w:rsidRPr="00000000" w14:paraId="0000008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При изменении документов новая информация должна попадать в СУИМ.</w:t>
      </w:r>
    </w:p>
    <w:p w:rsidR="00000000" w:rsidDel="00000000" w:rsidP="00000000" w:rsidRDefault="00000000" w:rsidRPr="00000000" w14:paraId="00000087">
      <w:pPr>
        <w:pStyle w:val="Heading2"/>
        <w:rPr>
          <w:color w:val="434343"/>
        </w:rPr>
      </w:pPr>
      <w:bookmarkStart w:colFirst="0" w:colLast="0" w:name="_5m53wjpmtb92" w:id="20"/>
      <w:bookmarkEnd w:id="20"/>
      <w:r w:rsidDel="00000000" w:rsidR="00000000" w:rsidRPr="00000000">
        <w:rPr>
          <w:color w:val="434343"/>
          <w:rtl w:val="0"/>
        </w:rPr>
        <w:t xml:space="preserve">Создание и управление заказами пользователей</w:t>
      </w:r>
    </w:p>
    <w:p w:rsidR="00000000" w:rsidDel="00000000" w:rsidP="00000000" w:rsidRDefault="00000000" w:rsidRPr="00000000" w14:paraId="0000008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Заказ может быть создан либо через сайт, либо вручную в административной панели (далее АП). </w:t>
      </w:r>
    </w:p>
    <w:p w:rsidR="00000000" w:rsidDel="00000000" w:rsidP="00000000" w:rsidRDefault="00000000" w:rsidRPr="00000000" w14:paraId="0000008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При создании добавляются необходимые позиции с использованием механизма поиска из прайсов (проценки) или по каталогу.</w:t>
      </w:r>
    </w:p>
    <w:p w:rsidR="00000000" w:rsidDel="00000000" w:rsidP="00000000" w:rsidRDefault="00000000" w:rsidRPr="00000000" w14:paraId="0000008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Формируется заказ, который состоит из одной или нескольких позиций. Каждая заказанная позиция является отдельной сущностью и имеет свой жизненный цикл. Заказ также имеет жизненный цикл.</w:t>
      </w:r>
    </w:p>
    <w:p w:rsidR="00000000" w:rsidDel="00000000" w:rsidP="00000000" w:rsidRDefault="00000000" w:rsidRPr="00000000" w14:paraId="0000008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После создания заказа в СУИМ: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Автоматически создается документ </w:t>
      </w:r>
      <w:r w:rsidDel="00000000" w:rsidR="00000000" w:rsidRPr="00000000">
        <w:rPr>
          <w:b w:val="1"/>
          <w:color w:val="434343"/>
          <w:rtl w:val="0"/>
        </w:rPr>
        <w:t xml:space="preserve">Заказ клиента </w:t>
      </w:r>
      <w:r w:rsidDel="00000000" w:rsidR="00000000" w:rsidRPr="00000000">
        <w:rPr>
          <w:color w:val="434343"/>
          <w:rtl w:val="0"/>
        </w:rPr>
        <w:t xml:space="preserve">в системе 1C;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Автоматически создается документ </w:t>
      </w:r>
      <w:r w:rsidDel="00000000" w:rsidR="00000000" w:rsidRPr="00000000">
        <w:rPr>
          <w:b w:val="1"/>
          <w:color w:val="434343"/>
          <w:rtl w:val="0"/>
        </w:rPr>
        <w:t xml:space="preserve">Счет на оплату </w:t>
      </w:r>
      <w:r w:rsidDel="00000000" w:rsidR="00000000" w:rsidRPr="00000000">
        <w:rPr>
          <w:color w:val="434343"/>
          <w:rtl w:val="0"/>
        </w:rPr>
        <w:t xml:space="preserve">в системе 1C;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Счет на оплату</w:t>
      </w:r>
      <w:r w:rsidDel="00000000" w:rsidR="00000000" w:rsidRPr="00000000">
        <w:rPr>
          <w:color w:val="434343"/>
          <w:rtl w:val="0"/>
        </w:rPr>
        <w:t xml:space="preserve"> попадает в СУИМ с целью мониторинга, отслеживания статуса и выставления клиенту для оплаты;</w:t>
      </w:r>
    </w:p>
    <w:p w:rsidR="00000000" w:rsidDel="00000000" w:rsidP="00000000" w:rsidRDefault="00000000" w:rsidRPr="00000000" w14:paraId="0000008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Добавленные к заказу позиции на сайте также добавляются к заказу в 1С по следующей схеме: если номенклатура присутствует в базе, то добавляем существующую позицию к заказу, иначе создается новая запись в отдельной папке, изолированной от синхронизации с хранилищем СУИМ.</w:t>
      </w:r>
    </w:p>
    <w:p w:rsidR="00000000" w:rsidDel="00000000" w:rsidP="00000000" w:rsidRDefault="00000000" w:rsidRPr="00000000" w14:paraId="0000009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При обновлении статуса заказа в 1С также обновляется и статус заказа в СУИМ.</w:t>
      </w:r>
    </w:p>
    <w:p w:rsidR="00000000" w:rsidDel="00000000" w:rsidP="00000000" w:rsidRDefault="00000000" w:rsidRPr="00000000" w14:paraId="0000009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После реализации заказа формируется документ </w:t>
      </w:r>
      <w:r w:rsidDel="00000000" w:rsidR="00000000" w:rsidRPr="00000000">
        <w:rPr>
          <w:b w:val="1"/>
          <w:color w:val="434343"/>
          <w:rtl w:val="0"/>
        </w:rPr>
        <w:t xml:space="preserve">Накладная </w:t>
      </w:r>
      <w:r w:rsidDel="00000000" w:rsidR="00000000" w:rsidRPr="00000000">
        <w:rPr>
          <w:color w:val="434343"/>
          <w:rtl w:val="0"/>
        </w:rPr>
        <w:t xml:space="preserve">и также отправляется в СУИМ.</w:t>
      </w:r>
    </w:p>
    <w:p w:rsidR="00000000" w:rsidDel="00000000" w:rsidP="00000000" w:rsidRDefault="00000000" w:rsidRPr="00000000" w14:paraId="00000092">
      <w:pPr>
        <w:pStyle w:val="Heading2"/>
        <w:rPr>
          <w:color w:val="434343"/>
        </w:rPr>
      </w:pPr>
      <w:bookmarkStart w:colFirst="0" w:colLast="0" w:name="_xki2ple188i5" w:id="21"/>
      <w:bookmarkEnd w:id="21"/>
      <w:r w:rsidDel="00000000" w:rsidR="00000000" w:rsidRPr="00000000">
        <w:rPr>
          <w:color w:val="434343"/>
          <w:rtl w:val="0"/>
        </w:rPr>
        <w:t xml:space="preserve">Создание и управление заказами поставщикам</w:t>
      </w:r>
    </w:p>
    <w:p w:rsidR="00000000" w:rsidDel="00000000" w:rsidP="00000000" w:rsidRDefault="00000000" w:rsidRPr="00000000" w14:paraId="0000009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Если заказанная позиция находится у поставщика, она автоматически попадает в заказ поставщику.</w:t>
      </w:r>
    </w:p>
    <w:p w:rsidR="00000000" w:rsidDel="00000000" w:rsidP="00000000" w:rsidRDefault="00000000" w:rsidRPr="00000000" w14:paraId="0000009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При наличии у поставщика веб-сервиса заказ может быть сформирован и оформлен автоматически с использованием специального API. По возможности необходимо автоматическое отслеживание позиций, заказанных у поставщиков.</w:t>
      </w:r>
    </w:p>
    <w:p w:rsidR="00000000" w:rsidDel="00000000" w:rsidP="00000000" w:rsidRDefault="00000000" w:rsidRPr="00000000" w14:paraId="0000009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дополнение, необходимо предусмотреть возможность автоматического добавления к заказу поставщика позиций с остатком ниже установленного минимума для поддержки наличия товара.</w:t>
      </w:r>
    </w:p>
    <w:p w:rsidR="00000000" w:rsidDel="00000000" w:rsidP="00000000" w:rsidRDefault="00000000" w:rsidRPr="00000000" w14:paraId="00000096">
      <w:pPr>
        <w:pStyle w:val="Heading2"/>
        <w:rPr>
          <w:color w:val="434343"/>
        </w:rPr>
      </w:pPr>
      <w:bookmarkStart w:colFirst="0" w:colLast="0" w:name="_4528sufloh0v" w:id="22"/>
      <w:bookmarkEnd w:id="22"/>
      <w:r w:rsidDel="00000000" w:rsidR="00000000" w:rsidRPr="00000000">
        <w:rPr>
          <w:color w:val="434343"/>
          <w:rtl w:val="0"/>
        </w:rPr>
        <w:t xml:space="preserve">Обеспечение выверенной экосистемы во взаимодействии с контрагентами</w:t>
      </w:r>
    </w:p>
    <w:p w:rsidR="00000000" w:rsidDel="00000000" w:rsidP="00000000" w:rsidRDefault="00000000" w:rsidRPr="00000000" w14:paraId="0000009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Пользователи сайта должны иметь возможность отслеживать состояния своих заказов, задавать вопросы менеджеру и получать необходимые документы. Клиент может быть уведомлен в любое время одним из способом связи.</w:t>
      </w:r>
    </w:p>
    <w:p w:rsidR="00000000" w:rsidDel="00000000" w:rsidP="00000000" w:rsidRDefault="00000000" w:rsidRPr="00000000" w14:paraId="00000098">
      <w:pPr>
        <w:pStyle w:val="Heading2"/>
        <w:rPr>
          <w:color w:val="434343"/>
        </w:rPr>
      </w:pPr>
      <w:bookmarkStart w:colFirst="0" w:colLast="0" w:name="_ohfyfsf0jps2" w:id="23"/>
      <w:bookmarkEnd w:id="23"/>
      <w:r w:rsidDel="00000000" w:rsidR="00000000" w:rsidRPr="00000000">
        <w:rPr>
          <w:color w:val="434343"/>
          <w:rtl w:val="0"/>
        </w:rPr>
        <w:t xml:space="preserve">Обеспечение гибкой системы ценообразования</w:t>
      </w:r>
      <w:r w:rsidDel="00000000" w:rsidR="00000000" w:rsidRPr="00000000">
        <w:rPr>
          <w:color w:val="43434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каждого контрагента необходимо реализовать возможность указывать группу скидок.</w:t>
      </w:r>
    </w:p>
    <w:p w:rsidR="00000000" w:rsidDel="00000000" w:rsidP="00000000" w:rsidRDefault="00000000" w:rsidRPr="00000000" w14:paraId="0000009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дополнение необходимо реализовать подобную систему для редактирования коэффициентов цен в разрезе складов.</w:t>
      </w:r>
    </w:p>
    <w:p w:rsidR="00000000" w:rsidDel="00000000" w:rsidP="00000000" w:rsidRDefault="00000000" w:rsidRPr="00000000" w14:paraId="0000009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К примеру, запчасти на удаленном складе будут иметь наценку.</w:t>
      </w:r>
    </w:p>
    <w:p w:rsidR="00000000" w:rsidDel="00000000" w:rsidP="00000000" w:rsidRDefault="00000000" w:rsidRPr="00000000" w14:paraId="0000009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результате цена должна образовываться на основе различных коэффициентов и условий.</w:t>
      </w:r>
    </w:p>
    <w:p w:rsidR="00000000" w:rsidDel="00000000" w:rsidP="00000000" w:rsidRDefault="00000000" w:rsidRPr="00000000" w14:paraId="0000009D">
      <w:pPr>
        <w:pStyle w:val="Heading2"/>
        <w:rPr>
          <w:color w:val="434343"/>
        </w:rPr>
      </w:pPr>
      <w:bookmarkStart w:colFirst="0" w:colLast="0" w:name="_1hggu6nglmeo" w:id="24"/>
      <w:bookmarkEnd w:id="24"/>
      <w:r w:rsidDel="00000000" w:rsidR="00000000" w:rsidRPr="00000000">
        <w:rPr>
          <w:color w:val="434343"/>
          <w:rtl w:val="0"/>
        </w:rPr>
        <w:t xml:space="preserve">Создание базы прайсов с запчастями из различных источников с возможностью осуществления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Необходимо предусмотреть загрузку прайсов из файла, автоматически из email по ключевым словам, от веб-сервиса поставщика.</w:t>
      </w:r>
    </w:p>
    <w:p w:rsidR="00000000" w:rsidDel="00000000" w:rsidP="00000000" w:rsidRDefault="00000000" w:rsidRPr="00000000" w14:paraId="0000009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Позиции (остатки, цены) из прайсов должны синхронизироваться с 1C параллельно с синхронизацией справочника </w:t>
      </w:r>
      <w:r w:rsidDel="00000000" w:rsidR="00000000" w:rsidRPr="00000000">
        <w:rPr>
          <w:b w:val="1"/>
          <w:color w:val="434343"/>
          <w:rtl w:val="0"/>
        </w:rPr>
        <w:t xml:space="preserve">Номенклатура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Поиск позиций из прайсов (проценка) должна осуществляться по наиболее оптимальным алгоритмам с учетом частичной выдачи результатов.</w:t>
      </w:r>
    </w:p>
    <w:p w:rsidR="00000000" w:rsidDel="00000000" w:rsidP="00000000" w:rsidRDefault="00000000" w:rsidRPr="00000000" w14:paraId="000000A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Необходимо реализовать возможность приоритезации тех или иных позиций прайсов по заданным критериям.</w:t>
      </w:r>
    </w:p>
    <w:p w:rsidR="00000000" w:rsidDel="00000000" w:rsidP="00000000" w:rsidRDefault="00000000" w:rsidRPr="00000000" w14:paraId="000000A2">
      <w:pPr>
        <w:pStyle w:val="Heading2"/>
        <w:rPr>
          <w:color w:val="434343"/>
        </w:rPr>
      </w:pPr>
      <w:bookmarkStart w:colFirst="0" w:colLast="0" w:name="_z22qmpuhf562" w:id="25"/>
      <w:bookmarkEnd w:id="25"/>
      <w:r w:rsidDel="00000000" w:rsidR="00000000" w:rsidRPr="00000000">
        <w:rPr>
          <w:color w:val="434343"/>
          <w:rtl w:val="0"/>
        </w:rPr>
        <w:t xml:space="preserve">Управление контентом сайта для удобного наполнения</w:t>
      </w:r>
    </w:p>
    <w:p w:rsidR="00000000" w:rsidDel="00000000" w:rsidP="00000000" w:rsidRDefault="00000000" w:rsidRPr="00000000" w14:paraId="000000A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Система должна следовать канонам систем управления контентом. Необходима возможность редактирования иерархии страниц сайта и добавления контента с использованием WYSIWYG редактора.</w:t>
      </w:r>
    </w:p>
    <w:p w:rsidR="00000000" w:rsidDel="00000000" w:rsidP="00000000" w:rsidRDefault="00000000" w:rsidRPr="00000000" w14:paraId="000000A4">
      <w:pPr>
        <w:pStyle w:val="Heading2"/>
        <w:rPr>
          <w:color w:val="434343"/>
        </w:rPr>
      </w:pPr>
      <w:bookmarkStart w:colFirst="0" w:colLast="0" w:name="_s88dbcqcoz6x" w:id="26"/>
      <w:bookmarkEnd w:id="26"/>
      <w:r w:rsidDel="00000000" w:rsidR="00000000" w:rsidRPr="00000000">
        <w:rPr>
          <w:color w:val="434343"/>
          <w:rtl w:val="0"/>
        </w:rPr>
        <w:t xml:space="preserve">Создание единого интерфейса для интеграции с системой.</w:t>
      </w:r>
    </w:p>
    <w:p w:rsidR="00000000" w:rsidDel="00000000" w:rsidP="00000000" w:rsidRDefault="00000000" w:rsidRPr="00000000" w14:paraId="000000A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Система должны быть абстрагирована от визуальной составляющей и иметь внешний программный интерфейс. Доступ к интерфейсу должен быть безопасным и иметь одну точку входа.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b088r8qrjiik" w:id="27"/>
      <w:bookmarkEnd w:id="27"/>
      <w:r w:rsidDel="00000000" w:rsidR="00000000" w:rsidRPr="00000000">
        <w:rPr>
          <w:rtl w:val="0"/>
        </w:rPr>
        <w:t xml:space="preserve">Архитектура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https://www.draw.io/#G0BwcePxo3QA_LeFg2T29EbGVxSjg</w:t>
      </w:r>
    </w:p>
    <w:p w:rsidR="00000000" w:rsidDel="00000000" w:rsidP="00000000" w:rsidRDefault="00000000" w:rsidRPr="00000000" w14:paraId="000000AA">
      <w:pPr>
        <w:pStyle w:val="Heading1"/>
        <w:rPr>
          <w:color w:val="434343"/>
        </w:rPr>
      </w:pPr>
      <w:bookmarkStart w:colFirst="0" w:colLast="0" w:name="_plxebhs7hezw" w:id="28"/>
      <w:bookmarkEnd w:id="28"/>
      <w:r w:rsidDel="00000000" w:rsidR="00000000" w:rsidRPr="00000000">
        <w:rPr>
          <w:color w:val="434343"/>
          <w:rtl w:val="0"/>
        </w:rPr>
        <w:t xml:space="preserve">Реализация</w:t>
      </w:r>
    </w:p>
    <w:p w:rsidR="00000000" w:rsidDel="00000000" w:rsidP="00000000" w:rsidRDefault="00000000" w:rsidRPr="00000000" w14:paraId="000000A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данном разделе описывается техническая часть.</w:t>
      </w:r>
    </w:p>
    <w:p w:rsidR="00000000" w:rsidDel="00000000" w:rsidP="00000000" w:rsidRDefault="00000000" w:rsidRPr="00000000" w14:paraId="000000A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Более подробная информация по реализации будет описана в документации разработчика.</w:t>
      </w:r>
    </w:p>
    <w:p w:rsidR="00000000" w:rsidDel="00000000" w:rsidP="00000000" w:rsidRDefault="00000000" w:rsidRPr="00000000" w14:paraId="000000AD">
      <w:pPr>
        <w:pStyle w:val="Heading2"/>
        <w:rPr>
          <w:color w:val="434343"/>
        </w:rPr>
      </w:pPr>
      <w:bookmarkStart w:colFirst="0" w:colLast="0" w:name="_h28tvexdwro2" w:id="29"/>
      <w:bookmarkEnd w:id="29"/>
      <w:r w:rsidDel="00000000" w:rsidR="00000000" w:rsidRPr="00000000">
        <w:rPr>
          <w:color w:val="434343"/>
          <w:rtl w:val="0"/>
        </w:rPr>
        <w:t xml:space="preserve">Интеграция с 1С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puki8mh94gzq" w:id="30"/>
      <w:bookmarkEnd w:id="30"/>
      <w:r w:rsidDel="00000000" w:rsidR="00000000" w:rsidRPr="00000000">
        <w:rPr>
          <w:rtl w:val="0"/>
        </w:rPr>
        <w:t xml:space="preserve">Механизмы взаимодействия</w:t>
      </w:r>
    </w:p>
    <w:p w:rsidR="00000000" w:rsidDel="00000000" w:rsidP="00000000" w:rsidRDefault="00000000" w:rsidRPr="00000000" w14:paraId="000000A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На данный момент рассматривается 2 механизма взаимодействия.</w:t>
      </w:r>
    </w:p>
    <w:p w:rsidR="00000000" w:rsidDel="00000000" w:rsidP="00000000" w:rsidRDefault="00000000" w:rsidRPr="00000000" w14:paraId="000000B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Текущая версия ядра не позволяет использовать первый более современный и удобный механизм, поэтому решается вопрос обновления ядра до версии 8.3. При невозможности обновления есть вариант вернуться к классическому механизму, для которого будет необходимо разработать отдельное приложение.</w:t>
      </w:r>
    </w:p>
    <w:p w:rsidR="00000000" w:rsidDel="00000000" w:rsidP="00000000" w:rsidRDefault="00000000" w:rsidRPr="00000000" w14:paraId="000000B1">
      <w:pPr>
        <w:pStyle w:val="Heading4"/>
        <w:rPr>
          <w:b w:val="1"/>
          <w:color w:val="434343"/>
        </w:rPr>
      </w:pPr>
      <w:bookmarkStart w:colFirst="0" w:colLast="0" w:name="_478p44pxx3tf" w:id="31"/>
      <w:bookmarkEnd w:id="31"/>
      <w:r w:rsidDel="00000000" w:rsidR="00000000" w:rsidRPr="00000000">
        <w:rPr>
          <w:b w:val="1"/>
          <w:color w:val="434343"/>
          <w:rtl w:val="0"/>
        </w:rPr>
        <w:t xml:space="preserve">REST интерфейс</w:t>
      </w:r>
    </w:p>
    <w:p w:rsidR="00000000" w:rsidDel="00000000" w:rsidP="00000000" w:rsidRDefault="00000000" w:rsidRPr="00000000" w14:paraId="000000B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Данный механизм позволяет осуществлять взаимодействие с 1С из внешних систем по протоколу OData. 1C автоматически создает веб-сервис и открывает доступ к системе.</w:t>
      </w:r>
    </w:p>
    <w:p w:rsidR="00000000" w:rsidDel="00000000" w:rsidP="00000000" w:rsidRDefault="00000000" w:rsidRPr="00000000" w14:paraId="000000B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Использовать стандартный интерфейс OData прикладного решения просто:</w:t>
      </w:r>
    </w:p>
    <w:p w:rsidR="00000000" w:rsidDel="00000000" w:rsidP="00000000" w:rsidRDefault="00000000" w:rsidRPr="00000000" w14:paraId="000000B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конфигураторе REST интерфейс публикуется на веб-сервере;</w:t>
      </w:r>
    </w:p>
    <w:p w:rsidR="00000000" w:rsidDel="00000000" w:rsidP="00000000" w:rsidRDefault="00000000" w:rsidRPr="00000000" w14:paraId="000000B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После этого объекты прикладного решения становятся доступны через этот интерфейс;</w:t>
      </w:r>
    </w:p>
    <w:p w:rsidR="00000000" w:rsidDel="00000000" w:rsidP="00000000" w:rsidRDefault="00000000" w:rsidRPr="00000000" w14:paraId="000000B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Способы аутентификации OData клиентов полностью совпадают со способами, используемыми для веб-сервисов;</w:t>
      </w:r>
    </w:p>
    <w:p w:rsidR="00000000" w:rsidDel="00000000" w:rsidP="00000000" w:rsidRDefault="00000000" w:rsidRPr="00000000" w14:paraId="000000B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OData клиенты могут запросить через HTTP документ метаданных, описывающий доступные объекты прикладного решения;</w:t>
      </w:r>
    </w:p>
    <w:p w:rsidR="00000000" w:rsidDel="00000000" w:rsidP="00000000" w:rsidRDefault="00000000" w:rsidRPr="00000000" w14:paraId="000000B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OData клиенты выполняют операции создания, чтения, модификации и удаления данных прикладного решения.</w:t>
      </w:r>
    </w:p>
    <w:p w:rsidR="00000000" w:rsidDel="00000000" w:rsidP="00000000" w:rsidRDefault="00000000" w:rsidRPr="00000000" w14:paraId="000000B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434343"/>
          <w:highlight w:val="white"/>
        </w:rPr>
      </w:pPr>
      <w:r w:rsidDel="00000000" w:rsidR="00000000" w:rsidRPr="00000000">
        <w:rPr>
          <w:color w:val="434343"/>
          <w:highlight w:val="white"/>
          <w:rtl w:val="0"/>
        </w:rPr>
        <w:t xml:space="preserve">При получении списков данных можно использовать стандартные условия фильтрации ODATA запросов. Например, получить товары, у которых цена меньше или равна 3,5 или больше 200:</w:t>
      </w:r>
    </w:p>
    <w:p w:rsidR="00000000" w:rsidDel="00000000" w:rsidP="00000000" w:rsidRDefault="00000000" w:rsidRPr="00000000" w14:paraId="000000BC">
      <w:pPr>
        <w:rPr>
          <w:b w:val="1"/>
          <w:color w:val="434343"/>
          <w:highlight w:val="white"/>
        </w:rPr>
      </w:pPr>
      <w:r w:rsidDel="00000000" w:rsidR="00000000" w:rsidRPr="00000000">
        <w:rPr>
          <w:b w:val="1"/>
          <w:color w:val="434343"/>
          <w:highlight w:val="white"/>
          <w:rtl w:val="0"/>
        </w:rPr>
        <w:t xml:space="preserve">GET /OData_Tests_Infobase/odata/standard.odata/Catalog_Goods?$filter=Price le 3.5 or Price gt 200</w:t>
        <w:tab/>
        <w:t xml:space="preserve">   </w:t>
      </w:r>
    </w:p>
    <w:p w:rsidR="00000000" w:rsidDel="00000000" w:rsidP="00000000" w:rsidRDefault="00000000" w:rsidRPr="00000000" w14:paraId="000000B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Результат получаем в формате </w:t>
      </w:r>
      <w:r w:rsidDel="00000000" w:rsidR="00000000" w:rsidRPr="00000000">
        <w:rPr>
          <w:b w:val="1"/>
          <w:color w:val="434343"/>
          <w:rtl w:val="0"/>
        </w:rPr>
        <w:t xml:space="preserve">JSON</w:t>
      </w:r>
      <w:r w:rsidDel="00000000" w:rsidR="00000000" w:rsidRPr="00000000">
        <w:rPr>
          <w:color w:val="43434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Основное преимущество данного механизма для нас в том, что нет необходимости создавать отдельное приложение, которое будет реализовывать лишь часть функций и служить дополнительным звеном. Больше звеньев - больше вероятность поломки. При данном подходе мы имеем весь функционал из коробки.</w:t>
      </w:r>
    </w:p>
    <w:p w:rsidR="00000000" w:rsidDel="00000000" w:rsidP="00000000" w:rsidRDefault="00000000" w:rsidRPr="00000000" w14:paraId="000000C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Основная проблема в необходимости обновления версии ядра 1C до 8.3 (текущая 8.2).</w:t>
      </w:r>
    </w:p>
    <w:p w:rsidR="00000000" w:rsidDel="00000000" w:rsidP="00000000" w:rsidRDefault="00000000" w:rsidRPr="00000000" w14:paraId="000000C3">
      <w:pPr>
        <w:pStyle w:val="Heading4"/>
        <w:rPr>
          <w:b w:val="1"/>
          <w:color w:val="434343"/>
        </w:rPr>
      </w:pPr>
      <w:bookmarkStart w:colFirst="0" w:colLast="0" w:name="_u7p9a318olli" w:id="32"/>
      <w:bookmarkEnd w:id="32"/>
      <w:r w:rsidDel="00000000" w:rsidR="00000000" w:rsidRPr="00000000">
        <w:rPr>
          <w:b w:val="1"/>
          <w:color w:val="434343"/>
          <w:rtl w:val="0"/>
        </w:rPr>
        <w:t xml:space="preserve">Приложение-потребитель COM</w:t>
      </w:r>
    </w:p>
    <w:p w:rsidR="00000000" w:rsidDel="00000000" w:rsidP="00000000" w:rsidRDefault="00000000" w:rsidRPr="00000000" w14:paraId="000000C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организации доступа к данным системы 1С:Предприятие 8 через внешнее соединение, выполняется следующая последовательность действий:</w:t>
      </w:r>
    </w:p>
    <w:p w:rsidR="00000000" w:rsidDel="00000000" w:rsidP="00000000" w:rsidRDefault="00000000" w:rsidRPr="00000000" w14:paraId="000000C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создается менеджер COM-соединений, с помощью которого производится установка соединения;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через полученный объект внешнего соединения производится обращение к допустимым методам, свойствам и объектам базы данных, с которой установлено соединение.</w:t>
      </w:r>
    </w:p>
    <w:p w:rsidR="00000000" w:rsidDel="00000000" w:rsidP="00000000" w:rsidRDefault="00000000" w:rsidRPr="00000000" w14:paraId="000000C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Создается Windows приложение, которое затем будет подключаться к нашей серверной части через библиотеку Socket.IO. Приложение находится на той же машине, где расположен сервер 1C. Создается постоянное COM соединение. При данном подходе данные передаются в СУИМ по запросу.</w:t>
      </w:r>
    </w:p>
    <w:p w:rsidR="00000000" w:rsidDel="00000000" w:rsidP="00000000" w:rsidRDefault="00000000" w:rsidRPr="00000000" w14:paraId="000000CA">
      <w:pPr>
        <w:pStyle w:val="Heading3"/>
        <w:rPr/>
      </w:pPr>
      <w:bookmarkStart w:colFirst="0" w:colLast="0" w:name="_a2mzxj7hfzae" w:id="33"/>
      <w:bookmarkEnd w:id="33"/>
      <w:r w:rsidDel="00000000" w:rsidR="00000000" w:rsidRPr="00000000">
        <w:rPr>
          <w:rtl w:val="0"/>
        </w:rPr>
        <w:t xml:space="preserve">Синхронизация данных</w:t>
      </w:r>
    </w:p>
    <w:p w:rsidR="00000000" w:rsidDel="00000000" w:rsidP="00000000" w:rsidRDefault="00000000" w:rsidRPr="00000000" w14:paraId="000000C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уменьшения избыточности передаваемых данных было решено задействовать технологию планов обмена. Любые изменения справочников, документов в 1C можно автоматически регистрировать. При запросе из СУИМ новых данных 1C вернет только обновленную актуальную информацию и очистит план обмена.</w:t>
      </w:r>
    </w:p>
    <w:p w:rsidR="00000000" w:rsidDel="00000000" w:rsidP="00000000" w:rsidRDefault="00000000" w:rsidRPr="00000000" w14:paraId="000000CC">
      <w:pPr>
        <w:pStyle w:val="Heading4"/>
        <w:rPr>
          <w:b w:val="1"/>
          <w:color w:val="434343"/>
        </w:rPr>
      </w:pPr>
      <w:bookmarkStart w:colFirst="0" w:colLast="0" w:name="_im1e3jgqdzya" w:id="34"/>
      <w:bookmarkEnd w:id="34"/>
      <w:r w:rsidDel="00000000" w:rsidR="00000000" w:rsidRPr="00000000">
        <w:rPr>
          <w:b w:val="1"/>
          <w:color w:val="434343"/>
          <w:rtl w:val="0"/>
        </w:rPr>
        <w:t xml:space="preserve">Формирование сообщения обмена</w:t>
      </w:r>
    </w:p>
    <w:p w:rsidR="00000000" w:rsidDel="00000000" w:rsidP="00000000" w:rsidRDefault="00000000" w:rsidRPr="00000000" w14:paraId="000000C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формирования сообщения обмена необходимо выполнить POST-запрос с использованием URL следующего вида: </w:t>
      </w:r>
      <w:r w:rsidDel="00000000" w:rsidR="00000000" w:rsidRPr="00000000">
        <w:rPr>
          <w:b w:val="1"/>
          <w:color w:val="434343"/>
          <w:rtl w:val="0"/>
        </w:rPr>
        <w:t xml:space="preserve">http://host/base/odata/standard.odata/SelectChanges?&lt;params&gt;</w:t>
      </w:r>
      <w:r w:rsidDel="00000000" w:rsidR="00000000" w:rsidRPr="00000000">
        <w:rPr>
          <w:color w:val="434343"/>
          <w:rtl w:val="0"/>
        </w:rPr>
        <w:t xml:space="preserve">. Где в качестве параметров необходимо указать следующее:</w:t>
      </w:r>
    </w:p>
    <w:p w:rsidR="00000000" w:rsidDel="00000000" w:rsidP="00000000" w:rsidRDefault="00000000" w:rsidRPr="00000000" w14:paraId="000000C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Параметр DataExchangePoint – должен содержать канонический URL сущности требуемого элемента плана обмена;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Параметр MessageNo – должен содержать номер сообщения обмена данными, </w:t>
      </w:r>
    </w:p>
    <w:p w:rsidR="00000000" w:rsidDel="00000000" w:rsidP="00000000" w:rsidRDefault="00000000" w:rsidRPr="00000000" w14:paraId="000000D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который будет сформирован в результате данного вызова.</w:t>
      </w:r>
    </w:p>
    <w:p w:rsidR="00000000" w:rsidDel="00000000" w:rsidP="00000000" w:rsidRDefault="00000000" w:rsidRPr="00000000" w14:paraId="000000D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434343"/>
        </w:rPr>
      </w:pPr>
      <w:r w:rsidDel="00000000" w:rsidR="00000000" w:rsidRPr="00000000">
        <w:rPr>
          <w:color w:val="434343"/>
          <w:rtl w:val="0"/>
        </w:rPr>
        <w:t xml:space="preserve">В результате, полный URL для формирования сообщения обмена, будет выглядеть следующим образом: </w:t>
      </w:r>
      <w:r w:rsidDel="00000000" w:rsidR="00000000" w:rsidRPr="00000000">
        <w:rPr>
          <w:b w:val="1"/>
          <w:color w:val="434343"/>
          <w:rtl w:val="0"/>
        </w:rPr>
        <w:t xml:space="preserve">http://host/base/odata/standard.odata/SelectChanges?DataExchangePoint='http://host/base/odata/standard.odata/ExchangePlan_ОбменДанными(guid'value')'&amp;MessageNo=34.</w:t>
      </w:r>
    </w:p>
    <w:p w:rsidR="00000000" w:rsidDel="00000000" w:rsidP="00000000" w:rsidRDefault="00000000" w:rsidRPr="00000000" w14:paraId="000000D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результате будет получен список изменений, которые необходимо передать в другой узел, в виде потока atom-feed. Каждый элемент будет представлен в формате atom-entry, а удаленные элементы будет представлены в формате atom-deleted-entry (RFC 6721, </w:t>
      </w:r>
      <w:r w:rsidDel="00000000" w:rsidR="00000000" w:rsidRPr="00000000">
        <w:rPr>
          <w:b w:val="1"/>
          <w:color w:val="434343"/>
          <w:rtl w:val="0"/>
        </w:rPr>
        <w:t xml:space="preserve">http://tools.ietf.org/html/rfc6721</w:t>
      </w:r>
      <w:r w:rsidDel="00000000" w:rsidR="00000000" w:rsidRPr="00000000">
        <w:rPr>
          <w:color w:val="434343"/>
          <w:rtl w:val="0"/>
        </w:rPr>
        <w:t xml:space="preserve">, на английском языке).</w:t>
      </w:r>
    </w:p>
    <w:p w:rsidR="00000000" w:rsidDel="00000000" w:rsidP="00000000" w:rsidRDefault="00000000" w:rsidRPr="00000000" w14:paraId="000000D5">
      <w:pPr>
        <w:pStyle w:val="Heading4"/>
        <w:rPr>
          <w:b w:val="1"/>
          <w:color w:val="434343"/>
        </w:rPr>
      </w:pPr>
      <w:bookmarkStart w:colFirst="0" w:colLast="0" w:name="_vnkdqcv2rwgw" w:id="35"/>
      <w:bookmarkEnd w:id="35"/>
      <w:r w:rsidDel="00000000" w:rsidR="00000000" w:rsidRPr="00000000">
        <w:rPr>
          <w:b w:val="1"/>
          <w:color w:val="434343"/>
          <w:rtl w:val="0"/>
        </w:rPr>
        <w:t xml:space="preserve">Уведомление о получении изменений</w:t>
      </w:r>
    </w:p>
    <w:p w:rsidR="00000000" w:rsidDel="00000000" w:rsidP="00000000" w:rsidRDefault="00000000" w:rsidRPr="00000000" w14:paraId="000000D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уведомления сервера о том, что сообщение обмена успешно получено, необходимо выполнить POST-запрос с использованием URL следующего вида: </w:t>
      </w:r>
      <w:r w:rsidDel="00000000" w:rsidR="00000000" w:rsidRPr="00000000">
        <w:rPr>
          <w:b w:val="1"/>
          <w:color w:val="434343"/>
          <w:rtl w:val="0"/>
        </w:rPr>
        <w:t xml:space="preserve">http://host/base/odata/standard.odata/ NotifyChangesReceived?&lt;params&gt;</w:t>
      </w:r>
      <w:r w:rsidDel="00000000" w:rsidR="00000000" w:rsidRPr="00000000">
        <w:rPr>
          <w:color w:val="434343"/>
          <w:rtl w:val="0"/>
        </w:rPr>
        <w:t xml:space="preserve">. Где в качестве параметров необходимо указать следующее:</w:t>
      </w:r>
    </w:p>
    <w:p w:rsidR="00000000" w:rsidDel="00000000" w:rsidP="00000000" w:rsidRDefault="00000000" w:rsidRPr="00000000" w14:paraId="000000D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Параметр DataExchangePoint – должен содержать канонический URL сущности требуемого элемента плана обмена;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Параметр MessageNo – должен содержать номер сообщения обмена данными, подтверждение получения которого необходимо зафиксировать.</w:t>
      </w:r>
    </w:p>
    <w:p w:rsidR="00000000" w:rsidDel="00000000" w:rsidP="00000000" w:rsidRDefault="00000000" w:rsidRPr="00000000" w14:paraId="000000D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результате, полный URL для подтверждения получения сообщения обмена, будет выглядеть следующим образом: </w:t>
      </w:r>
      <w:r w:rsidDel="00000000" w:rsidR="00000000" w:rsidRPr="00000000">
        <w:rPr>
          <w:b w:val="1"/>
          <w:color w:val="434343"/>
          <w:rtl w:val="0"/>
        </w:rPr>
        <w:t xml:space="preserve">http://host/base/odata/standard.odata/NotifyChangesReceived?DataExchangePoint='http://host/base/odata/standard.odata/ExchangePlan_ОбменДанными(guid'value')'&amp;MessageNo=34.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color w:val="434343"/>
        </w:rPr>
      </w:pPr>
      <w:bookmarkStart w:colFirst="0" w:colLast="0" w:name="_br1fri32egno" w:id="36"/>
      <w:bookmarkEnd w:id="36"/>
      <w:r w:rsidDel="00000000" w:rsidR="00000000" w:rsidRPr="00000000">
        <w:rPr>
          <w:color w:val="434343"/>
          <w:rtl w:val="0"/>
        </w:rPr>
        <w:t xml:space="preserve">Хранилище</w:t>
      </w:r>
    </w:p>
    <w:p w:rsidR="00000000" w:rsidDel="00000000" w:rsidP="00000000" w:rsidRDefault="00000000" w:rsidRPr="00000000" w14:paraId="000000D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качестве технологии базы данных будет использована документо-ориентированная СУБД </w:t>
      </w:r>
      <w:r w:rsidDel="00000000" w:rsidR="00000000" w:rsidRPr="00000000">
        <w:rPr>
          <w:b w:val="1"/>
          <w:color w:val="434343"/>
          <w:rtl w:val="0"/>
        </w:rPr>
        <w:t xml:space="preserve">mongodb</w:t>
      </w:r>
      <w:r w:rsidDel="00000000" w:rsidR="00000000" w:rsidRPr="00000000">
        <w:rPr>
          <w:color w:val="434343"/>
          <w:rtl w:val="0"/>
        </w:rPr>
        <w:t xml:space="preserve"> в связке с </w:t>
      </w:r>
      <w:r w:rsidDel="00000000" w:rsidR="00000000" w:rsidRPr="00000000">
        <w:rPr>
          <w:b w:val="1"/>
          <w:color w:val="434343"/>
          <w:rtl w:val="0"/>
        </w:rPr>
        <w:t xml:space="preserve">Mongoose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D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Схема базы данных:</w:t>
      </w:r>
    </w:p>
    <w:p w:rsidR="00000000" w:rsidDel="00000000" w:rsidP="00000000" w:rsidRDefault="00000000" w:rsidRPr="00000000" w14:paraId="000000D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(TODO). Место для схемы.</w:t>
      </w:r>
    </w:p>
    <w:p w:rsidR="00000000" w:rsidDel="00000000" w:rsidP="00000000" w:rsidRDefault="00000000" w:rsidRPr="00000000" w14:paraId="000000E0">
      <w:pPr>
        <w:pStyle w:val="Heading2"/>
        <w:rPr>
          <w:color w:val="434343"/>
        </w:rPr>
      </w:pPr>
      <w:bookmarkStart w:colFirst="0" w:colLast="0" w:name="_l1itnwxqfrqf" w:id="37"/>
      <w:bookmarkEnd w:id="37"/>
      <w:r w:rsidDel="00000000" w:rsidR="00000000" w:rsidRPr="00000000">
        <w:rPr>
          <w:color w:val="434343"/>
          <w:rtl w:val="0"/>
        </w:rPr>
        <w:t xml:space="preserve">Back-End (серверная часть)</w:t>
      </w:r>
    </w:p>
    <w:p w:rsidR="00000000" w:rsidDel="00000000" w:rsidP="00000000" w:rsidRDefault="00000000" w:rsidRPr="00000000" w14:paraId="000000E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Серверная часть будет разрабатываться на платформе </w:t>
      </w:r>
      <w:r w:rsidDel="00000000" w:rsidR="00000000" w:rsidRPr="00000000">
        <w:rPr>
          <w:b w:val="1"/>
          <w:color w:val="434343"/>
          <w:rtl w:val="0"/>
        </w:rPr>
        <w:t xml:space="preserve">NodeJS</w:t>
      </w:r>
      <w:r w:rsidDel="00000000" w:rsidR="00000000" w:rsidRPr="00000000">
        <w:rPr>
          <w:color w:val="434343"/>
          <w:rtl w:val="0"/>
        </w:rPr>
        <w:t xml:space="preserve">. Данная платформа хорошо подходит для распараллеливания задач, обладает высокой отказоустойчивостью и прекрасно работает в связке с NOSQL СУБД </w:t>
      </w:r>
      <w:r w:rsidDel="00000000" w:rsidR="00000000" w:rsidRPr="00000000">
        <w:rPr>
          <w:b w:val="1"/>
          <w:color w:val="434343"/>
          <w:rtl w:val="0"/>
        </w:rPr>
        <w:t xml:space="preserve">mongodb</w:t>
      </w:r>
      <w:r w:rsidDel="00000000" w:rsidR="00000000" w:rsidRPr="00000000">
        <w:rPr>
          <w:color w:val="434343"/>
          <w:rtl w:val="0"/>
        </w:rPr>
        <w:t xml:space="preserve">, которая знаменита своей скоростью обработки запросов.</w:t>
      </w:r>
    </w:p>
    <w:p w:rsidR="00000000" w:rsidDel="00000000" w:rsidP="00000000" w:rsidRDefault="00000000" w:rsidRPr="00000000" w14:paraId="000000E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наращивания функционала в будущем будет реализована система событий, на которые могут подписываться вновь созданные модули. Таким образом нам не нужно будет дорабатывать ядро для новых фич. Подробнее об этом будет написано в документации разработчика.</w:t>
      </w:r>
    </w:p>
    <w:p w:rsidR="00000000" w:rsidDel="00000000" w:rsidP="00000000" w:rsidRDefault="00000000" w:rsidRPr="00000000" w14:paraId="000000E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взаимодействия с серверной частью будет реализована объектная модель и RESTful API. </w:t>
      </w:r>
    </w:p>
    <w:p w:rsidR="00000000" w:rsidDel="00000000" w:rsidP="00000000" w:rsidRDefault="00000000" w:rsidRPr="00000000" w14:paraId="000000E4">
      <w:pPr>
        <w:pStyle w:val="Heading2"/>
        <w:rPr>
          <w:color w:val="434343"/>
        </w:rPr>
      </w:pPr>
      <w:bookmarkStart w:colFirst="0" w:colLast="0" w:name="_k9ozpd7lodue" w:id="38"/>
      <w:bookmarkEnd w:id="38"/>
      <w:r w:rsidDel="00000000" w:rsidR="00000000" w:rsidRPr="00000000">
        <w:rPr>
          <w:color w:val="434343"/>
          <w:rtl w:val="0"/>
        </w:rPr>
        <w:t xml:space="preserve">Административная панель</w:t>
      </w:r>
    </w:p>
    <w:p w:rsidR="00000000" w:rsidDel="00000000" w:rsidP="00000000" w:rsidRDefault="00000000" w:rsidRPr="00000000" w14:paraId="000000E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комфортной работы менеджеров и отзывчивости был выбран принцип реализации SPA (Single Page Application). В качестве движка работы интерфейса и взаимодействия с серверной частью будет использоваться </w:t>
      </w:r>
      <w:r w:rsidDel="00000000" w:rsidR="00000000" w:rsidRPr="00000000">
        <w:rPr>
          <w:b w:val="1"/>
          <w:color w:val="434343"/>
          <w:rtl w:val="0"/>
        </w:rPr>
        <w:t xml:space="preserve">ReactJS/Redux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E6">
      <w:pPr>
        <w:pStyle w:val="Heading2"/>
        <w:rPr>
          <w:color w:val="434343"/>
        </w:rPr>
      </w:pPr>
      <w:bookmarkStart w:colFirst="0" w:colLast="0" w:name="_7lfv971k7bj0" w:id="39"/>
      <w:bookmarkEnd w:id="39"/>
      <w:r w:rsidDel="00000000" w:rsidR="00000000" w:rsidRPr="00000000">
        <w:rPr>
          <w:color w:val="434343"/>
          <w:rtl w:val="0"/>
        </w:rPr>
        <w:t xml:space="preserve">Front-End (веб-сайт)</w:t>
      </w:r>
    </w:p>
    <w:p w:rsidR="00000000" w:rsidDel="00000000" w:rsidP="00000000" w:rsidRDefault="00000000" w:rsidRPr="00000000" w14:paraId="000000E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Для автоматизации построения веб-страниц будет использован система модулей </w:t>
      </w:r>
      <w:r w:rsidDel="00000000" w:rsidR="00000000" w:rsidRPr="00000000">
        <w:rPr>
          <w:b w:val="1"/>
          <w:color w:val="434343"/>
          <w:rtl w:val="0"/>
        </w:rPr>
        <w:t xml:space="preserve">Express </w:t>
      </w:r>
      <w:r w:rsidDel="00000000" w:rsidR="00000000" w:rsidRPr="00000000">
        <w:rPr>
          <w:color w:val="434343"/>
          <w:rtl w:val="0"/>
        </w:rPr>
        <w:t xml:space="preserve">для </w:t>
      </w:r>
      <w:r w:rsidDel="00000000" w:rsidR="00000000" w:rsidRPr="00000000">
        <w:rPr>
          <w:b w:val="1"/>
          <w:color w:val="434343"/>
          <w:rtl w:val="0"/>
        </w:rPr>
        <w:t xml:space="preserve">NodeJS </w:t>
      </w:r>
      <w:r w:rsidDel="00000000" w:rsidR="00000000" w:rsidRPr="00000000">
        <w:rPr>
          <w:color w:val="434343"/>
          <w:rtl w:val="0"/>
        </w:rPr>
        <w:t xml:space="preserve">с шаблонизатором </w:t>
      </w:r>
      <w:r w:rsidDel="00000000" w:rsidR="00000000" w:rsidRPr="00000000">
        <w:rPr>
          <w:b w:val="1"/>
          <w:color w:val="434343"/>
          <w:rtl w:val="0"/>
        </w:rPr>
        <w:t xml:space="preserve">Jade</w:t>
      </w:r>
      <w:r w:rsidDel="00000000" w:rsidR="00000000" w:rsidRPr="00000000">
        <w:rPr>
          <w:color w:val="434343"/>
          <w:rtl w:val="0"/>
        </w:rPr>
        <w:t xml:space="preserve">. В качестве веб-сервера был выбран </w:t>
      </w:r>
      <w:r w:rsidDel="00000000" w:rsidR="00000000" w:rsidRPr="00000000">
        <w:rPr>
          <w:b w:val="1"/>
          <w:color w:val="434343"/>
          <w:rtl w:val="0"/>
        </w:rPr>
        <w:t xml:space="preserve">nginx</w:t>
      </w:r>
      <w:r w:rsidDel="00000000" w:rsidR="00000000" w:rsidRPr="00000000">
        <w:rPr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E8">
      <w:pPr>
        <w:pStyle w:val="Heading1"/>
        <w:rPr>
          <w:color w:val="434343"/>
        </w:rPr>
      </w:pPr>
      <w:bookmarkStart w:colFirst="0" w:colLast="0" w:name="_gf2ij9ko9nj" w:id="40"/>
      <w:bookmarkEnd w:id="40"/>
      <w:r w:rsidDel="00000000" w:rsidR="00000000" w:rsidRPr="00000000">
        <w:rPr>
          <w:color w:val="434343"/>
          <w:rtl w:val="0"/>
        </w:rPr>
        <w:t xml:space="preserve">Миграция данных с системы PartsSoft</w:t>
      </w:r>
    </w:p>
    <w:p w:rsidR="00000000" w:rsidDel="00000000" w:rsidP="00000000" w:rsidRDefault="00000000" w:rsidRPr="00000000" w14:paraId="000000E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Все необходимые данные (например база кроссов) будут экспортированы в новую систему.</w:t>
      </w:r>
    </w:p>
    <w:p w:rsidR="00000000" w:rsidDel="00000000" w:rsidP="00000000" w:rsidRDefault="00000000" w:rsidRPr="00000000" w14:paraId="000000EA">
      <w:pPr>
        <w:pStyle w:val="Heading1"/>
        <w:rPr>
          <w:color w:val="434343"/>
        </w:rPr>
      </w:pPr>
      <w:bookmarkStart w:colFirst="0" w:colLast="0" w:name="_cv26ke910nuw" w:id="41"/>
      <w:bookmarkEnd w:id="41"/>
      <w:r w:rsidDel="00000000" w:rsidR="00000000" w:rsidRPr="00000000">
        <w:rPr>
          <w:color w:val="434343"/>
          <w:rtl w:val="0"/>
        </w:rPr>
        <w:t xml:space="preserve">Документация</w:t>
      </w:r>
    </w:p>
    <w:p w:rsidR="00000000" w:rsidDel="00000000" w:rsidP="00000000" w:rsidRDefault="00000000" w:rsidRPr="00000000" w14:paraId="000000E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В процессе разработки системы будут разработаны документы: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Руководство администратора;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Руководство разработчика.</w:t>
      </w:r>
    </w:p>
    <w:p w:rsidR="00000000" w:rsidDel="00000000" w:rsidP="00000000" w:rsidRDefault="00000000" w:rsidRPr="00000000" w14:paraId="000000EE">
      <w:pPr>
        <w:pStyle w:val="Heading2"/>
        <w:rPr>
          <w:color w:val="434343"/>
        </w:rPr>
      </w:pPr>
      <w:bookmarkStart w:colFirst="0" w:colLast="0" w:name="_khumrqydskye" w:id="42"/>
      <w:bookmarkEnd w:id="42"/>
      <w:r w:rsidDel="00000000" w:rsidR="00000000" w:rsidRPr="00000000">
        <w:rPr>
          <w:color w:val="434343"/>
          <w:rtl w:val="0"/>
        </w:rPr>
        <w:t xml:space="preserve">Руководство администратора</w:t>
      </w:r>
    </w:p>
    <w:p w:rsidR="00000000" w:rsidDel="00000000" w:rsidP="00000000" w:rsidRDefault="00000000" w:rsidRPr="00000000" w14:paraId="000000E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Будет содержать подробную информацию по всем бизнес-процессам, реализованным в системе.</w:t>
      </w:r>
    </w:p>
    <w:p w:rsidR="00000000" w:rsidDel="00000000" w:rsidP="00000000" w:rsidRDefault="00000000" w:rsidRPr="00000000" w14:paraId="000000F0">
      <w:pPr>
        <w:pStyle w:val="Heading2"/>
        <w:rPr>
          <w:color w:val="434343"/>
        </w:rPr>
      </w:pPr>
      <w:bookmarkStart w:colFirst="0" w:colLast="0" w:name="_o5851090ghla" w:id="43"/>
      <w:bookmarkEnd w:id="43"/>
      <w:r w:rsidDel="00000000" w:rsidR="00000000" w:rsidRPr="00000000">
        <w:rPr>
          <w:color w:val="434343"/>
          <w:rtl w:val="0"/>
        </w:rPr>
        <w:t xml:space="preserve">Руководство разработчика</w:t>
      </w:r>
    </w:p>
    <w:p w:rsidR="00000000" w:rsidDel="00000000" w:rsidP="00000000" w:rsidRDefault="00000000" w:rsidRPr="00000000" w14:paraId="000000F1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Будет содержать информацию по разработке новых модулей без изменения текущего ядра. Также, в него войдут детальные сведения по реализации всех механизмов и аспектов системы.</w:t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jc w:val="right"/>
      <w:rPr>
        <w:color w:val="b7b7b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jc w:val="right"/>
      <w:rPr>
        <w:color w:val="b7b7b7"/>
      </w:rPr>
    </w:pPr>
    <w:r w:rsidDel="00000000" w:rsidR="00000000" w:rsidRPr="00000000">
      <w:rPr>
        <w:color w:val="b7b7b7"/>
        <w:rtl w:val="0"/>
      </w:rPr>
      <w:t xml:space="preserve">Для внутреннего использования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