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jc w:val="right"/>
        <w:rPr/>
      </w:pPr>
      <w:bookmarkStart w:colFirst="0" w:colLast="0" w:name="_64t55q8zrksf" w:id="0"/>
      <w:bookmarkEnd w:id="0"/>
      <w:r w:rsidDel="00000000" w:rsidR="00000000" w:rsidRPr="00000000">
        <w:rPr>
          <w:rtl w:val="0"/>
        </w:rPr>
        <w:t xml:space="preserve">Установка решения STMB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Решение состоит из двух частей: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stmb-host - основное приложение, через которое осуществляется управление ботами через веб-интерфейс;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stmb-unit - приложение-бот.</w:t>
      </w:r>
    </w:p>
    <w:p w:rsidR="00000000" w:rsidDel="00000000" w:rsidP="00000000" w:rsidRDefault="00000000" w:rsidRPr="00000000" w14:paraId="00000004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sh7dcq5ipy5b" w:id="1"/>
      <w:bookmarkEnd w:id="1"/>
      <w:r w:rsidDel="00000000" w:rsidR="00000000" w:rsidRPr="00000000">
        <w:rPr>
          <w:b w:val="1"/>
          <w:sz w:val="46"/>
          <w:szCs w:val="46"/>
          <w:rtl w:val="0"/>
        </w:rPr>
        <w:t xml:space="preserve">Подготовка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Подойдет любая операционная система.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Создаем новую папку на сервере.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Помещаем в нее папки </w:t>
      </w:r>
      <w:r w:rsidDel="00000000" w:rsidR="00000000" w:rsidRPr="00000000">
        <w:rPr>
          <w:b w:val="1"/>
          <w:rtl w:val="0"/>
        </w:rPr>
        <w:t xml:space="preserve">stmb-host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stmb-unit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atq6l6mestp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Инициализация БД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Подразумевается работа с СУБД MySQL.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Дамп структуры БД находится в папке stmb-host, файл </w:t>
      </w:r>
      <w:r w:rsidDel="00000000" w:rsidR="00000000" w:rsidRPr="00000000">
        <w:rPr>
          <w:b w:val="1"/>
          <w:rtl w:val="0"/>
        </w:rPr>
        <w:t xml:space="preserve">steam-bot.sql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Импортуруем файл любым удобным способом, в итоге получим новую БД с названием </w:t>
      </w:r>
      <w:r w:rsidDel="00000000" w:rsidR="00000000" w:rsidRPr="00000000">
        <w:rPr>
          <w:b w:val="1"/>
          <w:rtl w:val="0"/>
        </w:rPr>
        <w:t xml:space="preserve">steam-bot</w:t>
      </w:r>
      <w:r w:rsidDel="00000000" w:rsidR="00000000" w:rsidRPr="00000000">
        <w:rPr>
          <w:rtl w:val="0"/>
        </w:rPr>
        <w:t xml:space="preserve"> и две таблицы в ней: </w:t>
      </w:r>
      <w:r w:rsidDel="00000000" w:rsidR="00000000" w:rsidRPr="00000000">
        <w:rPr>
          <w:b w:val="1"/>
          <w:rtl w:val="0"/>
        </w:rPr>
        <w:t xml:space="preserve">log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users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bj25wgotbtc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Инициализация среды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Необходимо установить </w:t>
      </w:r>
      <w:r w:rsidDel="00000000" w:rsidR="00000000" w:rsidRPr="00000000">
        <w:rPr>
          <w:b w:val="1"/>
          <w:rtl w:val="0"/>
        </w:rPr>
        <w:t xml:space="preserve">NodeJS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После установки будет доступен пакетный менеджер </w:t>
      </w:r>
      <w:r w:rsidDel="00000000" w:rsidR="00000000" w:rsidRPr="00000000">
        <w:rPr>
          <w:b w:val="1"/>
          <w:rtl w:val="0"/>
        </w:rPr>
        <w:t xml:space="preserve">npm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F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fam6so5w2hpp" w:id="4"/>
      <w:bookmarkEnd w:id="4"/>
      <w:r w:rsidDel="00000000" w:rsidR="00000000" w:rsidRPr="00000000">
        <w:rPr>
          <w:b w:val="1"/>
          <w:sz w:val="46"/>
          <w:szCs w:val="46"/>
          <w:rtl w:val="0"/>
        </w:rPr>
        <w:t xml:space="preserve">Настройка приложения бота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Данное приложение запускается с набором параметров, таких как Steam аккаунт, путь к файлу с приветственными сообщениями, различные таймауты.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Запуск экземпляров приложения будет осуществляться автоматически из основного приложения с веб-интерфейсом.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Настройки сообщений для чатов находятся в папке </w:t>
      </w:r>
      <w:r w:rsidDel="00000000" w:rsidR="00000000" w:rsidRPr="00000000">
        <w:rPr>
          <w:b w:val="1"/>
          <w:rtl w:val="0"/>
        </w:rPr>
        <w:t xml:space="preserve">chat-configs</w:t>
      </w:r>
      <w:r w:rsidDel="00000000" w:rsidR="00000000" w:rsidRPr="00000000">
        <w:rPr>
          <w:rtl w:val="0"/>
        </w:rPr>
        <w:t xml:space="preserve">, подробнее про настройку можно прочитать в основном документе, для начала это не критично.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Для работы бота необходимо установить модули.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Переходим в папку </w:t>
      </w:r>
      <w:r w:rsidDel="00000000" w:rsidR="00000000" w:rsidRPr="00000000">
        <w:rPr>
          <w:b w:val="1"/>
          <w:rtl w:val="0"/>
        </w:rPr>
        <w:t xml:space="preserve">stmb-unit</w:t>
      </w:r>
      <w:r w:rsidDel="00000000" w:rsidR="00000000" w:rsidRPr="00000000">
        <w:rPr>
          <w:rtl w:val="0"/>
        </w:rPr>
        <w:t xml:space="preserve"> и выполняем команду </w:t>
      </w:r>
      <w:r w:rsidDel="00000000" w:rsidR="00000000" w:rsidRPr="00000000">
        <w:rPr>
          <w:b w:val="1"/>
          <w:rtl w:val="0"/>
        </w:rPr>
        <w:t xml:space="preserve">npm i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cd stmb-unit</w:t>
        <w:br w:type="textWrapping"/>
        <w:t xml:space="preserve">npm i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Подождем, пока все установится и идем дальше.</w:t>
      </w:r>
    </w:p>
    <w:p w:rsidR="00000000" w:rsidDel="00000000" w:rsidP="00000000" w:rsidRDefault="00000000" w:rsidRPr="00000000" w14:paraId="00000017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lt13qosyjxcx" w:id="5"/>
      <w:bookmarkEnd w:id="5"/>
      <w:r w:rsidDel="00000000" w:rsidR="00000000" w:rsidRPr="00000000">
        <w:rPr>
          <w:b w:val="1"/>
          <w:sz w:val="46"/>
          <w:szCs w:val="46"/>
          <w:rtl w:val="0"/>
        </w:rPr>
        <w:t xml:space="preserve">Настройка и запуск основного приложения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  <w:t xml:space="preserve">Для работы приложения необходимо глобально установить пакетный менеджер </w:t>
      </w:r>
      <w:r w:rsidDel="00000000" w:rsidR="00000000" w:rsidRPr="00000000">
        <w:rPr>
          <w:b w:val="1"/>
          <w:rtl w:val="0"/>
        </w:rPr>
        <w:t xml:space="preserve">bower</w:t>
      </w:r>
      <w:r w:rsidDel="00000000" w:rsidR="00000000" w:rsidRPr="00000000">
        <w:rPr>
          <w:rtl w:val="0"/>
        </w:rPr>
        <w:t xml:space="preserve"> и менджер задач </w:t>
      </w:r>
      <w:r w:rsidDel="00000000" w:rsidR="00000000" w:rsidRPr="00000000">
        <w:rPr>
          <w:b w:val="1"/>
          <w:rtl w:val="0"/>
        </w:rPr>
        <w:t xml:space="preserve">gulp.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npm i -g bower gulp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Затем перейти в папку </w:t>
      </w:r>
      <w:r w:rsidDel="00000000" w:rsidR="00000000" w:rsidRPr="00000000">
        <w:rPr>
          <w:b w:val="1"/>
          <w:rtl w:val="0"/>
        </w:rPr>
        <w:t xml:space="preserve">stmb-host </w:t>
      </w:r>
      <w:r w:rsidDel="00000000" w:rsidR="00000000" w:rsidRPr="00000000">
        <w:rPr>
          <w:rtl w:val="0"/>
        </w:rPr>
        <w:t xml:space="preserve">и установить зависимости (по налогии с ботом).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cd stmb-host</w:t>
        <w:br w:type="textWrapping"/>
        <w:t xml:space="preserve">npm i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Для работы веб-интерфейса необходимо установить клиентские библиотеки </w:t>
      </w:r>
      <w:r w:rsidDel="00000000" w:rsidR="00000000" w:rsidRPr="00000000">
        <w:rPr>
          <w:b w:val="1"/>
          <w:rtl w:val="0"/>
        </w:rPr>
        <w:t xml:space="preserve">bower</w:t>
      </w:r>
      <w:r w:rsidDel="00000000" w:rsidR="00000000" w:rsidRPr="00000000">
        <w:rPr>
          <w:rtl w:val="0"/>
        </w:rPr>
        <w:t xml:space="preserve"> и собрать сайт, используя автосборку на базе </w:t>
      </w:r>
      <w:r w:rsidDel="00000000" w:rsidR="00000000" w:rsidRPr="00000000">
        <w:rPr>
          <w:b w:val="1"/>
          <w:rtl w:val="0"/>
        </w:rPr>
        <w:t xml:space="preserve">gulp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bower i</w:t>
        <w:br w:type="textWrapping"/>
        <w:t xml:space="preserve">gulp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После сборки </w:t>
      </w:r>
      <w:r w:rsidDel="00000000" w:rsidR="00000000" w:rsidRPr="00000000">
        <w:rPr>
          <w:b w:val="1"/>
          <w:rtl w:val="0"/>
        </w:rPr>
        <w:t xml:space="preserve">gulp</w:t>
      </w:r>
      <w:r w:rsidDel="00000000" w:rsidR="00000000" w:rsidRPr="00000000">
        <w:rPr>
          <w:rtl w:val="0"/>
        </w:rPr>
        <w:t xml:space="preserve"> перейдет в режим ожидания изменений для повторной сборки, это удобно при разработке, но на данный момент он свою работу выполнил и мы можем его завершить.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Последней командой мы запускаем само приложение.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npm start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В бразуере переходим по ссылке вида: </w:t>
      </w:r>
      <w:r w:rsidDel="00000000" w:rsidR="00000000" w:rsidRPr="00000000">
        <w:rPr>
          <w:b w:val="1"/>
          <w:rtl w:val="0"/>
        </w:rPr>
        <w:t xml:space="preserve">host:3000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По-умолчанию веб-интерфейс доступен на порту </w:t>
      </w:r>
      <w:r w:rsidDel="00000000" w:rsidR="00000000" w:rsidRPr="00000000">
        <w:rPr>
          <w:b w:val="1"/>
          <w:i w:val="1"/>
          <w:rtl w:val="0"/>
        </w:rPr>
        <w:t xml:space="preserve">3000</w:t>
      </w:r>
      <w:r w:rsidDel="00000000" w:rsidR="00000000" w:rsidRPr="00000000">
        <w:rPr>
          <w:i w:val="1"/>
          <w:rtl w:val="0"/>
        </w:rPr>
        <w:t xml:space="preserve">, изменить можно в файле </w:t>
      </w:r>
      <w:r w:rsidDel="00000000" w:rsidR="00000000" w:rsidRPr="00000000">
        <w:rPr>
          <w:b w:val="1"/>
          <w:i w:val="1"/>
          <w:rtl w:val="0"/>
        </w:rPr>
        <w:t xml:space="preserve">bin/www</w:t>
      </w:r>
      <w:r w:rsidDel="00000000" w:rsidR="00000000" w:rsidRPr="00000000">
        <w:rPr>
          <w:i w:val="1"/>
          <w:rtl w:val="0"/>
        </w:rPr>
        <w:t xml:space="preserve">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 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