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800"/>
      </w:pPr>
      <w:r>
        <w:t xml:space="preserve"/>
      </w:r>
    </w:p>
    <w:p>
      <w:pPr>
        <w:spacing w:after="0" w:before="400"/>
      </w:pPr>
      <w:r>
        <w:t xml:space="preserve"/>
      </w:r>
    </w:p>
    <w:p>
      <w:pPr>
        <w:spacing w:after="200" w:before="0"/>
        <w:jc w:val="center"/>
      </w:pPr>
      <w:r>
        <w:drawing>
          <wp:inline distT="0" distB="0" distL="0" distR="0">
            <wp:extent cx="2476500" cy="2476500"/>
            <wp:effectExtent t="0" r="0" b="0" l="0"/>
            <wp:docPr id="1" name="logo" descr="GuardianDash logo" title="GuardianDash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80"/>
        <w:jc w:val="center"/>
      </w:pPr>
      <w:r>
        <w:rPr>
          <w:b/>
          <w:bCs/>
          <w:color w:val="0B0F1A"/>
          <w:sz w:val="64"/>
          <w:szCs w:val="64"/>
        </w:rPr>
        <w:t xml:space="preserve">GuardianDash</w:t>
      </w:r>
    </w:p>
    <w:p>
      <w:pPr>
        <w:spacing w:after="80" w:before="80"/>
        <w:jc w:val="center"/>
      </w:pPr>
      <w:r>
        <w:rPr>
          <w:i/>
          <w:iCs/>
          <w:color w:val="3B82F6"/>
          <w:sz w:val="28"/>
          <w:szCs w:val="28"/>
        </w:rPr>
        <w:t xml:space="preserve">Smart Driving.  Safer Lives.</w:t>
      </w:r>
    </w:p>
    <w:p>
      <w:pPr>
        <w:spacing w:after="0" w:before="300"/>
      </w:pPr>
      <w:r>
        <w:t xml:space="preserve"/>
      </w:r>
    </w:p>
    <w:p>
      <w:pPr>
        <w:spacing w:after="80" w:before="80"/>
        <w:jc w:val="center"/>
      </w:pPr>
      <w:r>
        <w:rPr>
          <w:color w:val="8B93A7"/>
          <w:sz w:val="24"/>
          <w:szCs w:val="24"/>
        </w:rPr>
        <w:t xml:space="preserve">Final Project — Embedded Systems Course</w:t>
      </w:r>
    </w:p>
    <w:p>
      <w:pPr>
        <w:spacing w:after="0" w:before="800"/>
      </w:pPr>
      <w:r>
        <w:t xml:space="preserve"/>
      </w:r>
    </w:p>
    <w:p>
      <w:pPr>
        <w:spacing w:after="80" w:before="80"/>
        <w:jc w:val="center"/>
      </w:pPr>
      <w:r>
        <w:rPr>
          <w:b/>
          <w:bCs/>
          <w:color w:val="3B82F6"/>
          <w:spacing w:val="60"/>
          <w:sz w:val="20"/>
          <w:szCs w:val="20"/>
        </w:rPr>
        <w:t xml:space="preserve">PRESENTED TO</w:t>
      </w:r>
    </w:p>
    <w:p>
      <w:pPr>
        <w:spacing w:after="80" w:before="80"/>
        <w:jc w:val="center"/>
      </w:pPr>
      <w:r>
        <w:rPr>
          <w:b/>
          <w:bCs/>
          <w:color w:val="0B0F1A"/>
          <w:sz w:val="26"/>
          <w:szCs w:val="26"/>
        </w:rPr>
        <w:t xml:space="preserve">Dr. Doaa Shoeib</w:t>
      </w:r>
    </w:p>
    <w:p>
      <w:pPr>
        <w:spacing w:after="80" w:before="80"/>
        <w:jc w:val="center"/>
      </w:pPr>
      <w:r>
        <w:rPr>
          <w:color w:val="1A2030"/>
          <w:sz w:val="22"/>
          <w:szCs w:val="22"/>
        </w:rPr>
        <w:t xml:space="preserve">Eng. Marwan  ·  Eng. Rehab</w:t>
      </w:r>
    </w:p>
    <w:p>
      <w:pPr>
        <w:spacing w:after="0" w:before="800"/>
      </w:pPr>
      <w:r>
        <w:t xml:space="preserve"/>
      </w:r>
    </w:p>
    <w:p>
      <w:pPr>
        <w:spacing w:after="0" w:before="400"/>
      </w:pPr>
      <w:r>
        <w:t xml:space="preserve"/>
      </w:r>
    </w:p>
    <w:p>
      <w:pPr>
        <w:spacing w:after="80" w:before="80"/>
        <w:jc w:val="center"/>
      </w:pPr>
      <w:r>
        <w:rPr>
          <w:color w:val="8B93A7"/>
          <w:sz w:val="18"/>
          <w:szCs w:val="18"/>
        </w:rPr>
        <w:t xml:space="preserve">🛡  GuardianDash © 2026</w:t>
      </w:r>
    </w:p>
    <w:p>
      <w:r>
        <w:br w:type="page"/>
      </w:r>
    </w:p>
    <w:p>
      <w:pPr>
        <w:pStyle w:val="Heading1"/>
        <w:pBdr>
          <w:bottom w:val="single" w:color="3B82F6" w:sz="6" w:space="4"/>
        </w:pBdr>
        <w:spacing w:after="160" w:before="280"/>
      </w:pPr>
      <w:r>
        <w:rPr>
          <w:b/>
          <w:bCs/>
          <w:color w:val="3B82F6"/>
          <w:sz w:val="32"/>
          <w:szCs w:val="32"/>
        </w:rPr>
        <w:t xml:space="preserve">Team Members</w:t>
      </w:r>
    </w:p>
    <w:p>
      <w:pPr>
        <w:spacing w:after="80" w:before="80" w:line="320"/>
        <w:jc w:val="left"/>
      </w:pPr>
      <w:r>
        <w:rPr>
          <w:color w:val="1A2030"/>
          <w:sz w:val="22"/>
          <w:szCs w:val="22"/>
        </w:rPr>
        <w:t xml:space="preserve">GuardianDash was designed, built and shipped by a four-person team across hardware, firmware, mobile and backend layers.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560"/>
        <w:gridCol w:w="30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82F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82F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Name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82F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Student ID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1A2030"/>
                <w:sz w:val="22"/>
                <w:szCs w:val="22"/>
              </w:rPr>
              <w:t xml:space="preserve">1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A2030"/>
                <w:sz w:val="22"/>
                <w:szCs w:val="22"/>
              </w:rPr>
              <w:t xml:space="preserve">Mohamed Abdallah Eldairouty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A2030"/>
                <w:sz w:val="22"/>
                <w:szCs w:val="22"/>
              </w:rPr>
              <w:t xml:space="preserve">221001719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1A2030"/>
                <w:sz w:val="22"/>
                <w:szCs w:val="22"/>
              </w:rPr>
              <w:t xml:space="preserve">2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A2030"/>
                <w:sz w:val="22"/>
                <w:szCs w:val="22"/>
              </w:rPr>
              <w:t xml:space="preserve">Rimas Emad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A2030"/>
                <w:sz w:val="22"/>
                <w:szCs w:val="22"/>
              </w:rPr>
              <w:t xml:space="preserve">221001067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1A2030"/>
                <w:sz w:val="22"/>
                <w:szCs w:val="22"/>
              </w:rPr>
              <w:t xml:space="preserve">3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A2030"/>
                <w:sz w:val="22"/>
                <w:szCs w:val="22"/>
              </w:rPr>
              <w:t xml:space="preserve">Judy Yehia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A2030"/>
                <w:sz w:val="22"/>
                <w:szCs w:val="22"/>
              </w:rPr>
              <w:t xml:space="preserve">221000495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1A2030"/>
                <w:sz w:val="22"/>
                <w:szCs w:val="22"/>
              </w:rPr>
              <w:t xml:space="preserve">4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A2030"/>
                <w:sz w:val="22"/>
                <w:szCs w:val="22"/>
              </w:rPr>
              <w:t xml:space="preserve">Moaz Ali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A2030"/>
                <w:sz w:val="22"/>
                <w:szCs w:val="22"/>
              </w:rPr>
              <w:t xml:space="preserve">221001970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3B82F6" w:sz="6" w:space="4"/>
        </w:pBdr>
        <w:spacing w:after="160" w:before="280"/>
      </w:pPr>
      <w:r>
        <w:rPr>
          <w:b/>
          <w:bCs/>
          <w:color w:val="3B82F6"/>
          <w:sz w:val="32"/>
          <w:szCs w:val="32"/>
        </w:rPr>
        <w:t xml:space="preserve">Project Overview</w:t>
      </w:r>
    </w:p>
    <w:p>
      <w:pPr>
        <w:spacing w:after="80" w:before="80" w:line="320"/>
        <w:jc w:val="left"/>
      </w:pPr>
      <w:r>
        <w:rPr>
          <w:color w:val="1A2030"/>
          <w:sz w:val="22"/>
          <w:szCs w:val="22"/>
        </w:rPr>
        <w:t xml:space="preserve">GuardianDash is a smart vehicle black-box that watches over the driver on every trip. A small STM32-based device inside the car continuously reads G-force from an MPU6050 accelerometer. The moment it detects a collision it shows STATUS: UNSAFE on its on-board LCD, streams the spike to a paired smartphone over Bluetooth, and automatically calls or messages the driver’s emergency contacts — all in seconds.</w:t>
      </w:r>
    </w:p>
    <w:p>
      <w:pPr>
        <w:spacing w:after="80" w:before="80" w:line="320"/>
        <w:jc w:val="left"/>
      </w:pPr>
      <w:r>
        <w:rPr>
          <w:color w:val="1A2030"/>
          <w:sz w:val="22"/>
          <w:szCs w:val="22"/>
        </w:rPr>
        <w:t xml:space="preserve">The system is end-to-end and standalone: the hardware lives sealed inside the vehicle on a USB power bank, the mobile app runs as a real native Android APK, and a small cloud backend persists user accounts and trip history. No laptop is required during a real drive.</w:t>
      </w:r>
    </w:p>
    <w:p>
      <w:r>
        <w:br w:type="page"/>
      </w:r>
    </w:p>
    <w:p>
      <w:pPr>
        <w:pStyle w:val="Heading1"/>
        <w:pBdr>
          <w:bottom w:val="single" w:color="3B82F6" w:sz="6" w:space="4"/>
        </w:pBdr>
        <w:spacing w:after="160" w:before="280"/>
      </w:pPr>
      <w:r>
        <w:rPr>
          <w:b/>
          <w:bCs/>
          <w:color w:val="3B82F6"/>
          <w:sz w:val="32"/>
          <w:szCs w:val="32"/>
        </w:rPr>
        <w:t xml:space="preserve">System Architecture</w:t>
      </w:r>
    </w:p>
    <w:p>
      <w:pPr>
        <w:spacing w:after="80" w:before="80" w:line="320"/>
        <w:jc w:val="left"/>
      </w:pPr>
      <w:r>
        <w:rPr>
          <w:color w:val="1A2030"/>
          <w:sz w:val="22"/>
          <w:szCs w:val="22"/>
        </w:rPr>
        <w:t xml:space="preserve">The product is split into three independent components. Each one can be developed, tested and deployed on its own, and they communicate through well-defined wireless interfaces.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B82F6" w:sz="8"/>
              <w:left w:val="single" w:color="CCCCCC" w:sz="1"/>
              <w:bottom w:val="single" w:color="CCCCCC" w:sz="1"/>
              <w:right w:val="single" w:color="CCCCCC" w:sz="1"/>
            </w:tcBorders>
            <w:shd w:fill="F7FAFF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b/>
                <w:bCs/>
                <w:color w:val="0B0F1A"/>
                <w:sz w:val="26"/>
                <w:szCs w:val="26"/>
              </w:rPr>
              <w:t xml:space="preserve">🛰   Hardware  —  Vehicle_BlackBox</w:t>
            </w:r>
          </w:p>
          <w:p>
            <w:pPr>
              <w:spacing w:after="30" w:before="30"/>
              <w:ind w:left="240"/>
            </w:pPr>
            <w:r>
              <w:rPr>
                <w:b/>
                <w:bCs/>
                <w:color w:val="3B82F6"/>
                <w:sz w:val="22"/>
                <w:szCs w:val="22"/>
              </w:rPr>
              <w:t xml:space="preserve">•  </w:t>
            </w:r>
            <w:r>
              <w:rPr>
                <w:color w:val="1A2030"/>
                <w:sz w:val="22"/>
                <w:szCs w:val="22"/>
              </w:rPr>
              <w:t xml:space="preserve">STM32F401 microcontroller running custom firmware in C</w:t>
            </w:r>
          </w:p>
          <w:p>
            <w:pPr>
              <w:spacing w:after="30" w:before="30"/>
              <w:ind w:left="240"/>
            </w:pPr>
            <w:r>
              <w:rPr>
                <w:b/>
                <w:bCs/>
                <w:color w:val="3B82F6"/>
                <w:sz w:val="22"/>
                <w:szCs w:val="22"/>
              </w:rPr>
              <w:t xml:space="preserve">•  </w:t>
            </w:r>
            <w:r>
              <w:rPr>
                <w:color w:val="1A2030"/>
                <w:sz w:val="22"/>
                <w:szCs w:val="22"/>
              </w:rPr>
              <w:t xml:space="preserve">MPU6050 IMU over I²C, computing G = √(Ax² + Ay² + Az²)</w:t>
            </w:r>
          </w:p>
          <w:p>
            <w:pPr>
              <w:spacing w:after="30" w:before="30"/>
              <w:ind w:left="240"/>
            </w:pPr>
            <w:r>
              <w:rPr>
                <w:b/>
                <w:bCs/>
                <w:color w:val="3B82F6"/>
                <w:sz w:val="22"/>
                <w:szCs w:val="22"/>
              </w:rPr>
              <w:t xml:space="preserve">•  </w:t>
            </w:r>
            <w:r>
              <w:rPr>
                <w:color w:val="1A2030"/>
                <w:sz w:val="22"/>
                <w:szCs w:val="22"/>
              </w:rPr>
              <w:t xml:space="preserve">16×2 I²C LCD showing live G-force and SAFE / UNSAFE status</w:t>
            </w:r>
          </w:p>
          <w:p>
            <w:pPr>
              <w:spacing w:after="30" w:before="30"/>
              <w:ind w:left="240"/>
            </w:pPr>
            <w:r>
              <w:rPr>
                <w:b/>
                <w:bCs/>
                <w:color w:val="3B82F6"/>
                <w:sz w:val="22"/>
                <w:szCs w:val="22"/>
              </w:rPr>
              <w:t xml:space="preserve">•  </w:t>
            </w:r>
            <w:r>
              <w:rPr>
                <w:color w:val="1A2030"/>
                <w:sz w:val="22"/>
                <w:szCs w:val="22"/>
              </w:rPr>
              <w:t xml:space="preserve">HM-10 BLE module streaming telemetry to the phone over Bluetooth</w:t>
            </w:r>
          </w:p>
          <w:p>
            <w:pPr>
              <w:spacing w:after="30" w:before="30"/>
              <w:ind w:left="240"/>
            </w:pPr>
            <w:r>
              <w:rPr>
                <w:b/>
                <w:bCs/>
                <w:color w:val="3B82F6"/>
                <w:sz w:val="22"/>
                <w:szCs w:val="22"/>
              </w:rPr>
              <w:t xml:space="preserve">•  </w:t>
            </w:r>
            <w:r>
              <w:rPr>
                <w:color w:val="1A2030"/>
                <w:sz w:val="22"/>
                <w:szCs w:val="22"/>
              </w:rPr>
              <w:t xml:space="preserve">Powered by a USB power bank for full mobility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B82F6" w:sz="8"/>
              <w:left w:val="single" w:color="CCCCCC" w:sz="1"/>
              <w:bottom w:val="single" w:color="CCCCCC" w:sz="1"/>
              <w:right w:val="single" w:color="CCCCCC" w:sz="1"/>
            </w:tcBorders>
            <w:shd w:fill="F7FAFF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b/>
                <w:bCs/>
                <w:color w:val="0B0F1A"/>
                <w:sz w:val="26"/>
                <w:szCs w:val="26"/>
              </w:rPr>
              <w:t xml:space="preserve">📱   Mobile App  —  GuardianDash (Android APK)</w:t>
            </w:r>
          </w:p>
          <w:p>
            <w:pPr>
              <w:spacing w:after="30" w:before="30"/>
              <w:ind w:left="240"/>
            </w:pPr>
            <w:r>
              <w:rPr>
                <w:b/>
                <w:bCs/>
                <w:color w:val="3B82F6"/>
                <w:sz w:val="22"/>
                <w:szCs w:val="22"/>
              </w:rPr>
              <w:t xml:space="preserve">•  </w:t>
            </w:r>
            <w:r>
              <w:rPr>
                <w:color w:val="1A2030"/>
                <w:sz w:val="22"/>
                <w:szCs w:val="22"/>
              </w:rPr>
              <w:t xml:space="preserve">React Native + Expo + TypeScript codebase</w:t>
            </w:r>
          </w:p>
          <w:p>
            <w:pPr>
              <w:spacing w:after="30" w:before="30"/>
              <w:ind w:left="240"/>
            </w:pPr>
            <w:r>
              <w:rPr>
                <w:b/>
                <w:bCs/>
                <w:color w:val="3B82F6"/>
                <w:sz w:val="22"/>
                <w:szCs w:val="22"/>
              </w:rPr>
              <w:t xml:space="preserve">•  </w:t>
            </w:r>
            <w:r>
              <w:rPr>
                <w:color w:val="1A2030"/>
                <w:sz w:val="22"/>
                <w:szCs w:val="22"/>
              </w:rPr>
              <w:t xml:space="preserve">Live dashboard mirroring the on-board LCD in real time</w:t>
            </w:r>
          </w:p>
          <w:p>
            <w:pPr>
              <w:spacing w:after="30" w:before="30"/>
              <w:ind w:left="240"/>
            </w:pPr>
            <w:r>
              <w:rPr>
                <w:b/>
                <w:bCs/>
                <w:color w:val="3B82F6"/>
                <w:sz w:val="22"/>
                <w:szCs w:val="22"/>
              </w:rPr>
              <w:t xml:space="preserve">•  </w:t>
            </w:r>
            <w:r>
              <w:rPr>
                <w:color w:val="1A2030"/>
                <w:sz w:val="22"/>
                <w:szCs w:val="22"/>
              </w:rPr>
              <w:t xml:space="preserve">Full-screen crash alert with 30-second auto-call countdown</w:t>
            </w:r>
          </w:p>
          <w:p>
            <w:pPr>
              <w:spacing w:after="30" w:before="30"/>
              <w:ind w:left="240"/>
            </w:pPr>
            <w:r>
              <w:rPr>
                <w:b/>
                <w:bCs/>
                <w:color w:val="3B82F6"/>
                <w:sz w:val="22"/>
                <w:szCs w:val="22"/>
              </w:rPr>
              <w:t xml:space="preserve">•  </w:t>
            </w:r>
            <w:r>
              <w:rPr>
                <w:color w:val="1A2030"/>
                <w:sz w:val="22"/>
                <w:szCs w:val="22"/>
              </w:rPr>
              <w:t xml:space="preserve">Bluetooth pairing flow, emergency contacts CRUD, trip history</w:t>
            </w:r>
          </w:p>
          <w:p>
            <w:pPr>
              <w:spacing w:after="30" w:before="30"/>
              <w:ind w:left="240"/>
            </w:pPr>
            <w:r>
              <w:rPr>
                <w:b/>
                <w:bCs/>
                <w:color w:val="3B82F6"/>
                <w:sz w:val="22"/>
                <w:szCs w:val="22"/>
              </w:rPr>
              <w:t xml:space="preserve">•  </w:t>
            </w:r>
            <w:r>
              <w:rPr>
                <w:color w:val="1A2030"/>
                <w:sz w:val="22"/>
                <w:szCs w:val="22"/>
              </w:rPr>
              <w:t xml:space="preserve">Real GPS via expo-location, dark themed UI throughout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B82F6" w:sz="8"/>
              <w:left w:val="single" w:color="CCCCCC" w:sz="1"/>
              <w:bottom w:val="single" w:color="CCCCCC" w:sz="1"/>
              <w:right w:val="single" w:color="CCCCCC" w:sz="1"/>
            </w:tcBorders>
            <w:shd w:fill="F7FAFF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b/>
                <w:bCs/>
                <w:color w:val="0B0F1A"/>
                <w:sz w:val="26"/>
                <w:szCs w:val="26"/>
              </w:rPr>
              <w:t xml:space="preserve">☁️   Cloud Backend  —  GuardianDash API</w:t>
            </w:r>
          </w:p>
          <w:p>
            <w:pPr>
              <w:spacing w:after="30" w:before="30"/>
              <w:ind w:left="240"/>
            </w:pPr>
            <w:r>
              <w:rPr>
                <w:b/>
                <w:bCs/>
                <w:color w:val="3B82F6"/>
                <w:sz w:val="22"/>
                <w:szCs w:val="22"/>
              </w:rPr>
              <w:t xml:space="preserve">•  </w:t>
            </w:r>
            <w:r>
              <w:rPr>
                <w:color w:val="1A2030"/>
                <w:sz w:val="22"/>
                <w:szCs w:val="22"/>
              </w:rPr>
              <w:t xml:space="preserve">Node.js + Express REST API with JWT authentication</w:t>
            </w:r>
          </w:p>
          <w:p>
            <w:pPr>
              <w:spacing w:after="30" w:before="30"/>
              <w:ind w:left="240"/>
            </w:pPr>
            <w:r>
              <w:rPr>
                <w:b/>
                <w:bCs/>
                <w:color w:val="3B82F6"/>
                <w:sz w:val="22"/>
                <w:szCs w:val="22"/>
              </w:rPr>
              <w:t xml:space="preserve">•  </w:t>
            </w:r>
            <w:r>
              <w:rPr>
                <w:color w:val="1A2030"/>
                <w:sz w:val="22"/>
                <w:szCs w:val="22"/>
              </w:rPr>
              <w:t xml:space="preserve">SQLite database storing users, contacts, trips and stats</w:t>
            </w:r>
          </w:p>
          <w:p>
            <w:pPr>
              <w:spacing w:after="30" w:before="30"/>
              <w:ind w:left="240"/>
            </w:pPr>
            <w:r>
              <w:rPr>
                <w:b/>
                <w:bCs/>
                <w:color w:val="3B82F6"/>
                <w:sz w:val="22"/>
                <w:szCs w:val="22"/>
              </w:rPr>
              <w:t xml:space="preserve">•  </w:t>
            </w:r>
            <w:r>
              <w:rPr>
                <w:color w:val="1A2030"/>
                <w:sz w:val="22"/>
                <w:szCs w:val="22"/>
              </w:rPr>
              <w:t xml:space="preserve">Hosted on Render.com (free tier) over HTTPS</w:t>
            </w:r>
          </w:p>
          <w:p>
            <w:pPr>
              <w:spacing w:after="30" w:before="30"/>
              <w:ind w:left="240"/>
            </w:pPr>
            <w:r>
              <w:rPr>
                <w:b/>
                <w:bCs/>
                <w:color w:val="3B82F6"/>
                <w:sz w:val="22"/>
                <w:szCs w:val="22"/>
              </w:rPr>
              <w:t xml:space="preserve">•  </w:t>
            </w:r>
            <w:r>
              <w:rPr>
                <w:color w:val="1A2030"/>
                <w:sz w:val="22"/>
                <w:szCs w:val="22"/>
              </w:rPr>
              <w:t xml:space="preserve">Auto-deploys from GitHub on every push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B82F6" w:sz="6" w:space="4"/>
        </w:pBdr>
        <w:spacing w:after="160" w:before="280"/>
      </w:pPr>
      <w:r>
        <w:rPr>
          <w:b/>
          <w:bCs/>
          <w:color w:val="3B82F6"/>
          <w:sz w:val="32"/>
          <w:szCs w:val="32"/>
        </w:rPr>
        <w:t xml:space="preserve">Key Features</w:t>
      </w:r>
    </w:p>
    <w:p>
      <w:pPr>
        <w:pStyle w:val="Heading2"/>
        <w:spacing w:after="80" w:before="200"/>
      </w:pPr>
      <w:r>
        <w:rPr>
          <w:b/>
          <w:bCs/>
          <w:color w:val="0B0F1A"/>
          <w:sz w:val="26"/>
          <w:szCs w:val="26"/>
        </w:rPr>
        <w:t xml:space="preserve">Crash detection &amp; emergency response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color w:val="1A2030"/>
          <w:sz w:val="22"/>
          <w:szCs w:val="22"/>
        </w:rPr>
        <w:t xml:space="preserve">Configurable G-force threshold (Low 2.0g  ·  Medium 1.5g  ·  High 1.2g)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color w:val="1A2030"/>
          <w:sz w:val="22"/>
          <w:szCs w:val="22"/>
        </w:rPr>
        <w:t xml:space="preserve">Full-screen red alert with 30-second cancel window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color w:val="1A2030"/>
          <w:sz w:val="22"/>
          <w:szCs w:val="22"/>
        </w:rPr>
        <w:t xml:space="preserve">Auto-call to the highest-priority emergency contact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color w:val="1A2030"/>
          <w:sz w:val="22"/>
          <w:szCs w:val="22"/>
        </w:rPr>
        <w:t xml:space="preserve">Parallel SMS draft with location and severity attached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color w:val="1A2030"/>
          <w:sz w:val="22"/>
          <w:szCs w:val="22"/>
        </w:rPr>
        <w:t xml:space="preserve">GPS coordinates included in the outgoing alert</w:t>
      </w:r>
    </w:p>
    <w:p>
      <w:pPr>
        <w:pStyle w:val="Heading2"/>
        <w:spacing w:after="80" w:before="200"/>
      </w:pPr>
      <w:r>
        <w:rPr>
          <w:b/>
          <w:bCs/>
          <w:color w:val="0B0F1A"/>
          <w:sz w:val="26"/>
          <w:szCs w:val="26"/>
        </w:rPr>
        <w:t xml:space="preserve">Live telemetry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color w:val="1A2030"/>
          <w:sz w:val="22"/>
          <w:szCs w:val="22"/>
        </w:rPr>
        <w:t xml:space="preserve">Real-time G-force readout mirroring the hardware LCD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color w:val="1A2030"/>
          <w:sz w:val="22"/>
          <w:szCs w:val="22"/>
        </w:rPr>
        <w:t xml:space="preserve">Accelerometer X / Y / Z displayed alongside total G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color w:val="1A2030"/>
          <w:sz w:val="22"/>
          <w:szCs w:val="22"/>
        </w:rPr>
        <w:t xml:space="preserve">Trip history with map polyline, distance, max and average speed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color w:val="1A2030"/>
          <w:sz w:val="22"/>
          <w:szCs w:val="22"/>
        </w:rPr>
        <w:t xml:space="preserve">Cloud sync — same account works across multiple devices</w:t>
      </w:r>
    </w:p>
    <w:p>
      <w:pPr>
        <w:pStyle w:val="Heading2"/>
        <w:spacing w:after="80" w:before="200"/>
      </w:pPr>
      <w:r>
        <w:rPr>
          <w:b/>
          <w:bCs/>
          <w:color w:val="0B0F1A"/>
          <w:sz w:val="26"/>
          <w:szCs w:val="26"/>
        </w:rPr>
        <w:t xml:space="preserve">Polished native UX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color w:val="1A2030"/>
          <w:sz w:val="22"/>
          <w:szCs w:val="22"/>
        </w:rPr>
        <w:t xml:space="preserve">Dark, modern UI built for clarity in any lighting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color w:val="1A2030"/>
          <w:sz w:val="22"/>
          <w:szCs w:val="22"/>
        </w:rPr>
        <w:t xml:space="preserve">Entrance animations and haptic feedback on every action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color w:val="1A2030"/>
          <w:sz w:val="22"/>
          <w:szCs w:val="22"/>
        </w:rPr>
        <w:t xml:space="preserve">Native Android APK — installs and runs without Expo Go</w:t>
      </w:r>
    </w:p>
    <w:p>
      <w:r>
        <w:br w:type="page"/>
      </w:r>
    </w:p>
    <w:p>
      <w:pPr>
        <w:pStyle w:val="Heading1"/>
        <w:pBdr>
          <w:bottom w:val="single" w:color="3B82F6" w:sz="6" w:space="4"/>
        </w:pBdr>
        <w:spacing w:after="160" w:before="280"/>
      </w:pPr>
      <w:r>
        <w:rPr>
          <w:b/>
          <w:bCs/>
          <w:color w:val="3B82F6"/>
          <w:sz w:val="32"/>
          <w:szCs w:val="32"/>
        </w:rPr>
        <w:t xml:space="preserve">Tools &amp; Technologies</w:t>
      </w:r>
    </w:p>
    <w:p>
      <w:pPr>
        <w:spacing w:after="80" w:before="80" w:line="320"/>
        <w:jc w:val="left"/>
      </w:pPr>
      <w:r>
        <w:rPr>
          <w:color w:val="1A2030"/>
          <w:sz w:val="22"/>
          <w:szCs w:val="22"/>
        </w:rPr>
        <w:t xml:space="preserve">The stack was chosen for productivity, maintainability and cost — every layer is free for educational and prototype use.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82F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Layer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82F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Tools / Components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3B82F6"/>
                <w:sz w:val="22"/>
                <w:szCs w:val="22"/>
              </w:rPr>
              <w:t xml:space="preserve">Mobile App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A2030"/>
                <w:sz w:val="22"/>
                <w:szCs w:val="22"/>
              </w:rPr>
              <w:t xml:space="preserve">React Native · Expo SDK 51 · TypeScript · Expo Router · Reanimated · Zustand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3B82F6"/>
                <w:sz w:val="22"/>
                <w:szCs w:val="22"/>
              </w:rPr>
              <w:t xml:space="preserve">Maps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A2030"/>
                <w:sz w:val="22"/>
                <w:szCs w:val="22"/>
              </w:rPr>
              <w:t xml:space="preserve">OpenStreetMap tiles · react-native-svg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3B82F6"/>
                <w:sz w:val="22"/>
                <w:szCs w:val="22"/>
              </w:rPr>
              <w:t xml:space="preserve">Bluetooth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A2030"/>
                <w:sz w:val="22"/>
                <w:szCs w:val="22"/>
              </w:rPr>
              <w:t xml:space="preserve">react-native-ble-plx  (HM-10 BLE)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3B82F6"/>
                <w:sz w:val="22"/>
                <w:szCs w:val="22"/>
              </w:rPr>
              <w:t xml:space="preserve">Backend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A2030"/>
                <w:sz w:val="22"/>
                <w:szCs w:val="22"/>
              </w:rPr>
              <w:t xml:space="preserve">Node.js · Express · SQLite · JWT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3B82F6"/>
                <w:sz w:val="22"/>
                <w:szCs w:val="22"/>
              </w:rPr>
              <w:t xml:space="preserve">Hosting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A2030"/>
                <w:sz w:val="22"/>
                <w:szCs w:val="22"/>
              </w:rPr>
              <w:t xml:space="preserve">Render.com  (free tier · auto-deploy from GitHub)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3B82F6"/>
                <w:sz w:val="22"/>
                <w:szCs w:val="22"/>
              </w:rPr>
              <w:t xml:space="preserve">Hardware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A2030"/>
                <w:sz w:val="22"/>
                <w:szCs w:val="22"/>
              </w:rPr>
              <w:t xml:space="preserve">STM32F401 · MPU6050 IMU · 16×2 I²C LCD · HM-10 BLE · USB power bank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3B82F6"/>
                <w:sz w:val="22"/>
                <w:szCs w:val="22"/>
              </w:rPr>
              <w:t xml:space="preserve">Firmware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A2030"/>
                <w:sz w:val="22"/>
                <w:szCs w:val="22"/>
              </w:rPr>
              <w:t xml:space="preserve">C · STM32 HAL · I²C1 @ 100 kHz · USART2 @ 9600 baud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3B82F6"/>
                <w:sz w:val="22"/>
                <w:szCs w:val="22"/>
              </w:rPr>
              <w:t xml:space="preserve">Dev Tools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1A2030"/>
                <w:sz w:val="22"/>
                <w:szCs w:val="22"/>
              </w:rPr>
              <w:t xml:space="preserve">STM32CubeIDE · EAS Build · Git / GitHub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3B82F6" w:sz="6" w:space="4"/>
        </w:pBdr>
        <w:spacing w:after="160" w:before="280"/>
      </w:pPr>
      <w:r>
        <w:rPr>
          <w:b/>
          <w:bCs/>
          <w:color w:val="3B82F6"/>
          <w:sz w:val="32"/>
          <w:szCs w:val="32"/>
        </w:rPr>
        <w:t xml:space="preserve">Closing</w:t>
      </w:r>
    </w:p>
    <w:p>
      <w:pPr>
        <w:spacing w:after="80" w:before="80" w:line="320"/>
        <w:jc w:val="left"/>
      </w:pPr>
      <w:r>
        <w:rPr>
          <w:color w:val="1A2030"/>
          <w:sz w:val="22"/>
          <w:szCs w:val="22"/>
        </w:rPr>
        <w:t xml:space="preserve">GuardianDash bridges three disciplines we explored throughout the Embedded Systems course: low-level sensor acquisition on the STM32, wireless data transport via BLE, and end-user-facing mobile and cloud development. The result is a fully working prototype that turns an accelerometer reading into a real-world emergency response in under a second.</w:t>
      </w:r>
    </w:p>
    <w:p>
      <w:pPr>
        <w:spacing w:after="0" w:before="200"/>
      </w:pPr>
      <w:r>
        <w:t xml:space="preserve"/>
      </w:r>
    </w:p>
    <w:p>
      <w:pPr>
        <w:spacing w:after="80" w:before="80"/>
        <w:jc w:val="center"/>
      </w:pPr>
      <w:r>
        <w:rPr>
          <w:i/>
          <w:iCs/>
          <w:color w:val="3B82F6"/>
          <w:sz w:val="22"/>
          <w:szCs w:val="22"/>
        </w:rPr>
        <w:t xml:space="preserve">🛡  GuardianDash — Smart Driving.  Safer Lives.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Calibri" w:cs="Calibri" w:eastAsia="Calibri" w:hAnsi="Calibri"/>
      <w:b/>
      <w:bCs/>
      <w:color w:val="3B82F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Calibri" w:cs="Calibri" w:eastAsia="Calibri" w:hAnsi="Calibri"/>
      <w:b/>
      <w:bCs/>
      <w:color w:val="0B0F1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11831fee9fcb2e2bf0e29fbe8ef33f3c0530049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GuardianDash — Final Project Report</dc:title>
  <dc:creator>GuardianDash Team</dc:creator>
  <dc:description>Final project report for the Embedded Systems course.</dc:description>
  <cp:lastModifiedBy>Un-named</cp:lastModifiedBy>
  <cp:revision>1</cp:revision>
  <dcterms:created xsi:type="dcterms:W3CDTF">2026-05-21T14:12:31.984Z</dcterms:created>
  <dcterms:modified xsi:type="dcterms:W3CDTF">2026-05-21T14:12:31.985Z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