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Corrected</w:t>
      </w:r>
      <w:r>
        <w:t xml:space="preserve"> </w:t>
      </w:r>
      <w:r>
        <w:t xml:space="preserve">Mathematical</w:t>
      </w:r>
      <w:r>
        <w:t xml:space="preserve"> </w:t>
      </w:r>
      <w:r>
        <w:t xml:space="preserve">Formulation</w:t>
      </w:r>
      <w:r>
        <w:t xml:space="preserve"> </w:t>
      </w:r>
      <w:r>
        <w:t xml:space="preserve">of</w:t>
      </w:r>
      <w:r>
        <w:t xml:space="preserve"> </w:t>
      </w:r>
      <w:r>
        <w:t xml:space="preserve">the</w:t>
      </w:r>
      <w:r>
        <w:t xml:space="preserve"> </w:t>
      </w:r>
      <w:r>
        <w:t xml:space="preserve">Current</w:t>
      </w:r>
      <w:r>
        <w:t xml:space="preserve"> </w:t>
      </w:r>
      <w:r>
        <w:t xml:space="preserve">HVAC</w:t>
      </w:r>
      <w:r>
        <w:t xml:space="preserve"> </w:t>
      </w:r>
      <w:r>
        <w:t xml:space="preserve">Framework</w:t>
      </w:r>
    </w:p>
    <w:p>
      <w:pPr>
        <w:pStyle w:val="Subtitle"/>
      </w:pPr>
      <w:r>
        <w:t xml:space="preserve">Q1-journal-ready</w:t>
      </w:r>
      <w:r>
        <w:t xml:space="preserve"> </w:t>
      </w:r>
      <w:r>
        <w:t xml:space="preserve">replacement</w:t>
      </w:r>
      <w:r>
        <w:t xml:space="preserve"> </w:t>
      </w:r>
      <w:r>
        <w:t xml:space="preserve">methodology</w:t>
      </w:r>
      <w:r>
        <w:t xml:space="preserve"> </w:t>
      </w:r>
      <w:r>
        <w:t xml:space="preserve">section</w:t>
      </w:r>
    </w:p>
    <w:bookmarkStart w:id="20" w:name="editorial-note"/>
    <w:p>
      <w:pPr>
        <w:pStyle w:val="Heading1"/>
      </w:pPr>
      <w:r>
        <w:t xml:space="preserve">Editorial note</w:t>
      </w:r>
    </w:p>
    <w:p>
      <w:pPr>
        <w:pStyle w:val="FirstParagraph"/>
      </w:pPr>
      <w:r>
        <w:t xml:space="preserve">This section reports the equations that are actually implemented in the current</w:t>
      </w:r>
      <w:r>
        <w:t xml:space="preserve"> </w:t>
      </w:r>
      <w:r>
        <w:rPr>
          <w:rStyle w:val="VerbatimChar"/>
        </w:rPr>
        <w:t xml:space="preserve">hvac_v3_engine.py</w:t>
      </w:r>
      <w:r>
        <w:t xml:space="preserve"> </w:t>
      </w:r>
      <w:r>
        <w:t xml:space="preserve">configuration. It intentionally describes Strategy S3 as</w:t>
      </w:r>
      <w:r>
        <w:t xml:space="preserve"> </w:t>
      </w:r>
      <w:r>
        <w:rPr>
          <w:b/>
          <w:bCs/>
        </w:rPr>
        <w:t xml:space="preserve">condition-based maintenance combined with continuous online control optimization</w:t>
      </w:r>
      <w:r>
        <w:t xml:space="preserve">. It does not describe S3 as forecast-based predictive maintenance, because no future degradation horizon or remaining-useful-life model is currently used in the maintenance decision.</w:t>
      </w:r>
    </w:p>
    <w:p>
      <w:pPr>
        <w:pStyle w:val="BodyText"/>
      </w:pPr>
      <w:r>
        <w:t xml:space="preserve">The present default configuration also activates a dynamic reduced-order thermal model, monthly component corrections, and a rule-based operational-state correction layer. These layers must be reported because they modify the final energy values used by the S3 objective function. Optional modules that are disabled by default are not presented as active parts of the reported formulation.</w:t>
      </w:r>
    </w:p>
    <w:bookmarkEnd w:id="20"/>
    <w:bookmarkStart w:id="21" w:name="design-quantities"/>
    <w:p>
      <w:pPr>
        <w:pStyle w:val="Heading1"/>
      </w:pPr>
      <w:r>
        <w:t xml:space="preserve">1. Design quantities</w:t>
      </w:r>
    </w:p>
    <w:p>
      <w:pPr>
        <w:pStyle w:val="FirstParagraph"/>
      </w:pPr>
      <w:r>
        <w:t xml:space="preserve">The nominal cooling capacity, heating capacity, airflow rate, maximum occupant count, and maximum internal electrical gain are calculated from the conditioned floor area,</w:t>
      </w:r>
      <w:r>
        <w:t xml:space="preserve"> </w:t>
      </w:r>
      <m:oMath>
        <m:r>
          <m:t>A</m:t>
        </m:r>
      </m:oMath>
      <w:r>
        <w:t xml:space="preserve">.</w:t>
      </w:r>
    </w:p>
    <w:p>
      <w:pPr>
        <w:pStyle w:val="BodyText"/>
      </w:pPr>
      <w:r>
        <w:rPr>
          <w:b/>
          <w:bCs/>
        </w:rPr>
        <w:t xml:space="preserve">Equation (1): nominal cooling capacity</w:t>
      </w:r>
    </w:p>
    <w:p>
      <w:pPr>
        <w:pStyle w:val="BodyText"/>
      </w:pPr>
      <m:oMathPara>
        <m:oMathParaPr>
          <m:jc m:val="center"/>
        </m:oMathParaPr>
        <m:oMath>
          <m:sSub>
            <m:e>
              <m:r>
                <m:t>Q</m:t>
              </m:r>
            </m:e>
            <m:sub>
              <m:r>
                <m:t>c</m:t>
              </m:r>
              <m:r>
                <m:rPr>
                  <m:sty m:val="p"/>
                </m:rPr>
                <m:t>,</m:t>
              </m:r>
              <m:r>
                <m:t>d</m:t>
              </m:r>
              <m:r>
                <m:t>e</m:t>
              </m:r>
              <m:r>
                <m:t>s</m:t>
              </m:r>
            </m:sub>
          </m:sSub>
          <m:r>
            <m:rPr>
              <m:sty m:val="p"/>
            </m:rPr>
            <m:t>=</m:t>
          </m:r>
          <m:f>
            <m:fPr>
              <m:type m:val="bar"/>
            </m:fPr>
            <m:num>
              <m:r>
                <m:t>A</m:t>
              </m:r>
              <m:r>
                <m:t> </m:t>
              </m:r>
              <m:sSub>
                <m:e>
                  <m:r>
                    <m:t>q</m:t>
                  </m:r>
                </m:e>
                <m:sub>
                  <m:r>
                    <m:t>c</m:t>
                  </m:r>
                  <m:r>
                    <m:rPr>
                      <m:sty m:val="p"/>
                    </m:rPr>
                    <m:t>,</m:t>
                  </m:r>
                  <m:r>
                    <m:t>A</m:t>
                  </m:r>
                </m:sub>
              </m:sSub>
            </m:num>
            <m:den>
              <m:r>
                <m:t>1000</m:t>
              </m:r>
            </m:den>
          </m:f>
        </m:oMath>
      </m:oMathPara>
    </w:p>
    <w:p>
      <w:pPr>
        <w:pStyle w:val="FirstParagraph"/>
      </w:pPr>
      <w:r>
        <w:rPr>
          <w:b/>
          <w:bCs/>
        </w:rPr>
        <w:t xml:space="preserve">Equation (2): nominal heating capacity</w:t>
      </w:r>
    </w:p>
    <w:p>
      <w:pPr>
        <w:pStyle w:val="BodyText"/>
      </w:pPr>
      <m:oMathPara>
        <m:oMathParaPr>
          <m:jc m:val="center"/>
        </m:oMathParaPr>
        <m:oMath>
          <m:sSub>
            <m:e>
              <m:r>
                <m:t>Q</m:t>
              </m:r>
            </m:e>
            <m:sub>
              <m:r>
                <m:t>h</m:t>
              </m:r>
              <m:r>
                <m:rPr>
                  <m:sty m:val="p"/>
                </m:rPr>
                <m:t>,</m:t>
              </m:r>
              <m:r>
                <m:t>d</m:t>
              </m:r>
              <m:r>
                <m:t>e</m:t>
              </m:r>
              <m:r>
                <m:t>s</m:t>
              </m:r>
            </m:sub>
          </m:sSub>
          <m:r>
            <m:rPr>
              <m:sty m:val="p"/>
            </m:rPr>
            <m:t>=</m:t>
          </m:r>
          <m:f>
            <m:fPr>
              <m:type m:val="bar"/>
            </m:fPr>
            <m:num>
              <m:r>
                <m:t>A</m:t>
              </m:r>
              <m:r>
                <m:t> </m:t>
              </m:r>
              <m:sSub>
                <m:e>
                  <m:r>
                    <m:t>q</m:t>
                  </m:r>
                </m:e>
                <m:sub>
                  <m:r>
                    <m:t>h</m:t>
                  </m:r>
                  <m:r>
                    <m:rPr>
                      <m:sty m:val="p"/>
                    </m:rPr>
                    <m:t>,</m:t>
                  </m:r>
                  <m:r>
                    <m:t>A</m:t>
                  </m:r>
                </m:sub>
              </m:sSub>
            </m:num>
            <m:den>
              <m:r>
                <m:t>1000</m:t>
              </m:r>
            </m:den>
          </m:f>
        </m:oMath>
      </m:oMathPara>
    </w:p>
    <w:p>
      <w:pPr>
        <w:pStyle w:val="FirstParagraph"/>
      </w:pPr>
      <w:r>
        <w:rPr>
          <w:b/>
          <w:bCs/>
        </w:rPr>
        <w:t xml:space="preserve">Equation (3): nominal airflow rate</w:t>
      </w:r>
    </w:p>
    <w:p>
      <w:pPr>
        <w:pStyle w:val="BodyText"/>
      </w:pPr>
      <m:oMathPara>
        <m:oMathParaPr>
          <m:jc m:val="center"/>
        </m:oMathParaPr>
        <m:oMath>
          <m:sSub>
            <m:e>
              <m:acc>
                <m:accPr>
                  <m:chr m:val="̇"/>
                </m:accPr>
                <m:e>
                  <m:r>
                    <m:t>V</m:t>
                  </m:r>
                </m:e>
              </m:acc>
            </m:e>
            <m:sub>
              <m:r>
                <m:t>a</m:t>
              </m:r>
              <m:r>
                <m:t>i</m:t>
              </m:r>
              <m:r>
                <m:t>r</m:t>
              </m:r>
              <m:r>
                <m:rPr>
                  <m:sty m:val="p"/>
                </m:rPr>
                <m:t>,</m:t>
              </m:r>
              <m:r>
                <m:t>n</m:t>
              </m:r>
              <m:r>
                <m:t>o</m:t>
              </m:r>
              <m:r>
                <m:t>m</m:t>
              </m:r>
            </m:sub>
          </m:sSub>
          <m:r>
            <m:rPr>
              <m:sty m:val="p"/>
            </m:rPr>
            <m:t>=</m:t>
          </m:r>
          <m:r>
            <m:t>A</m:t>
          </m:r>
          <m:r>
            <m:t> </m:t>
          </m:r>
          <m:sSub>
            <m:e>
              <m:acc>
                <m:accPr>
                  <m:chr m:val="̇"/>
                </m:accPr>
                <m:e>
                  <m:r>
                    <m:t>v</m:t>
                  </m:r>
                </m:e>
              </m:acc>
            </m:e>
            <m:sub>
              <m:r>
                <m:t>a</m:t>
              </m:r>
              <m:r>
                <m:t>i</m:t>
              </m:r>
              <m:r>
                <m:t>r</m:t>
              </m:r>
              <m:r>
                <m:rPr>
                  <m:sty m:val="p"/>
                </m:rPr>
                <m:t>,</m:t>
              </m:r>
              <m:r>
                <m:t>A</m:t>
              </m:r>
            </m:sub>
          </m:sSub>
        </m:oMath>
      </m:oMathPara>
    </w:p>
    <w:p>
      <w:pPr>
        <w:pStyle w:val="FirstParagraph"/>
      </w:pPr>
      <w:r>
        <w:rPr>
          <w:b/>
          <w:bCs/>
        </w:rPr>
        <w:t xml:space="preserve">Equation (4): maximum occupant count</w:t>
      </w:r>
    </w:p>
    <w:p>
      <w:pPr>
        <w:pStyle w:val="BodyText"/>
      </w:pPr>
      <m:oMathPara>
        <m:oMathParaPr>
          <m:jc m:val="center"/>
        </m:oMathParaPr>
        <m:oMath>
          <m:sSub>
            <m:e>
              <m:r>
                <m:t>N</m:t>
              </m:r>
            </m:e>
            <m:sub>
              <m:r>
                <m:t>m</m:t>
              </m:r>
              <m:r>
                <m:t>a</m:t>
              </m:r>
              <m:r>
                <m:t>x</m:t>
              </m:r>
            </m:sub>
          </m:sSub>
          <m:r>
            <m:rPr>
              <m:sty m:val="p"/>
            </m:rPr>
            <m:t>=</m:t>
          </m:r>
          <m:r>
            <m:t>A</m:t>
          </m:r>
          <m:r>
            <m:t> </m:t>
          </m:r>
          <m:sSub>
            <m:e>
              <m:r>
                <m:t>ρ</m:t>
              </m:r>
            </m:e>
            <m:sub>
              <m:r>
                <m:t>o</m:t>
              </m:r>
              <m:r>
                <m:t>c</m:t>
              </m:r>
              <m:r>
                <m:t>c</m:t>
              </m:r>
            </m:sub>
          </m:sSub>
        </m:oMath>
      </m:oMathPara>
    </w:p>
    <w:p>
      <w:pPr>
        <w:pStyle w:val="FirstParagraph"/>
      </w:pPr>
      <w:r>
        <w:t xml:space="preserve">Here,</w:t>
      </w:r>
      <w:r>
        <w:t xml:space="preserve"> </w:t>
      </w:r>
      <m:oMath>
        <m:sSub>
          <m:e>
            <m:r>
              <m:t>q</m:t>
            </m:r>
          </m:e>
          <m:sub>
            <m:r>
              <m:t>c</m:t>
            </m:r>
            <m:r>
              <m:rPr>
                <m:sty m:val="p"/>
              </m:rPr>
              <m:t>,</m:t>
            </m:r>
            <m:r>
              <m:t>A</m:t>
            </m:r>
          </m:sub>
        </m:sSub>
      </m:oMath>
      <w:r>
        <w:t xml:space="preserve"> </w:t>
      </w:r>
      <w:r>
        <w:t xml:space="preserve">and</w:t>
      </w:r>
      <w:r>
        <w:t xml:space="preserve"> </w:t>
      </w:r>
      <m:oMath>
        <m:sSub>
          <m:e>
            <m:r>
              <m:t>q</m:t>
            </m:r>
          </m:e>
          <m:sub>
            <m:r>
              <m:t>h</m:t>
            </m:r>
            <m:r>
              <m:rPr>
                <m:sty m:val="p"/>
              </m:rPr>
              <m:t>,</m:t>
            </m:r>
            <m:r>
              <m:t>A</m:t>
            </m:r>
          </m:sub>
        </m:sSub>
      </m:oMath>
      <w:r>
        <w:t xml:space="preserve"> </w:t>
      </w:r>
      <w:r>
        <w:t xml:space="preserve">are the area-normalized design cooling and heating intensities in W m</w:t>
      </w:r>
      <m:oMath>
        <m:sSup>
          <m:e>
            <m:r>
              <m:t>​</m:t>
            </m:r>
          </m:e>
          <m:sup>
            <m:r>
              <m:rPr>
                <m:sty m:val="p"/>
              </m:rPr>
              <m:t>−</m:t>
            </m:r>
            <m:r>
              <m:t>2</m:t>
            </m:r>
          </m:sup>
        </m:sSup>
      </m:oMath>
      <w:r>
        <w:t xml:space="preserve">,</w:t>
      </w:r>
      <w:r>
        <w:t xml:space="preserve"> </w:t>
      </w:r>
      <m:oMath>
        <m:sSub>
          <m:e>
            <m:acc>
              <m:accPr>
                <m:chr m:val="̇"/>
              </m:accPr>
              <m:e>
                <m:r>
                  <m:t>v</m:t>
                </m:r>
              </m:e>
            </m:acc>
          </m:e>
          <m:sub>
            <m:r>
              <m:t>a</m:t>
            </m:r>
            <m:r>
              <m:t>i</m:t>
            </m:r>
            <m:r>
              <m:t>r</m:t>
            </m:r>
            <m:r>
              <m:rPr>
                <m:sty m:val="p"/>
              </m:rPr>
              <m:t>,</m:t>
            </m:r>
            <m:r>
              <m:t>A</m:t>
            </m:r>
          </m:sub>
        </m:sSub>
      </m:oMath>
      <w:r>
        <w:t xml:space="preserve"> </w:t>
      </w:r>
      <w:r>
        <w:t xml:space="preserve">is the airflow rate in m</w:t>
      </w:r>
      <m:oMath>
        <m:sSup>
          <m:e>
            <m:r>
              <m:t>​</m:t>
            </m:r>
          </m:e>
          <m:sup>
            <m:r>
              <m:t>3</m:t>
            </m:r>
          </m:sup>
        </m:sSup>
      </m:oMath>
      <w:r>
        <w:t xml:space="preserve"> </w:t>
      </w:r>
      <w:r>
        <w:t xml:space="preserve">h</w:t>
      </w:r>
      <m:oMath>
        <m:sSup>
          <m:e>
            <m:r>
              <m:t>​</m:t>
            </m:r>
          </m:e>
          <m:sup>
            <m:r>
              <m:rPr>
                <m:sty m:val="p"/>
              </m:rPr>
              <m:t>−</m:t>
            </m:r>
            <m:r>
              <m:t>1</m:t>
            </m:r>
          </m:sup>
        </m:sSup>
      </m:oMath>
      <w:r>
        <w:t xml:space="preserve"> </w:t>
      </w:r>
      <w:r>
        <w:t xml:space="preserve">m</w:t>
      </w:r>
      <m:oMath>
        <m:sSup>
          <m:e>
            <m:r>
              <m:t>​</m:t>
            </m:r>
          </m:e>
          <m:sup>
            <m:r>
              <m:rPr>
                <m:sty m:val="p"/>
              </m:rPr>
              <m:t>−</m:t>
            </m:r>
            <m:r>
              <m:t>2</m:t>
            </m:r>
          </m:sup>
        </m:sSup>
      </m:oMath>
      <w:r>
        <w:t xml:space="preserve">, and</w:t>
      </w:r>
      <w:r>
        <w:t xml:space="preserve"> </w:t>
      </w:r>
      <m:oMath>
        <m:sSub>
          <m:e>
            <m:r>
              <m:t>ρ</m:t>
            </m:r>
          </m:e>
          <m:sub>
            <m:r>
              <m:t>o</m:t>
            </m:r>
            <m:r>
              <m:t>c</m:t>
            </m:r>
            <m:r>
              <m:t>c</m:t>
            </m:r>
          </m:sub>
        </m:sSub>
      </m:oMath>
      <w:r>
        <w:t xml:space="preserve"> </w:t>
      </w:r>
      <w:r>
        <w:t xml:space="preserve">is the occupant density in person m</w:t>
      </w:r>
      <m:oMath>
        <m:sSup>
          <m:e>
            <m:r>
              <m:t>​</m:t>
            </m:r>
          </m:e>
          <m:sup>
            <m:r>
              <m:rPr>
                <m:sty m:val="p"/>
              </m:rPr>
              <m:t>−</m:t>
            </m:r>
            <m:r>
              <m:t>2</m:t>
            </m:r>
          </m:sup>
        </m:sSup>
      </m:oMath>
      <w:r>
        <w:t xml:space="preserve">.</w:t>
      </w:r>
    </w:p>
    <w:bookmarkEnd w:id="21"/>
    <w:bookmarkStart w:id="22" w:name="occupancy-and-internal-gains"/>
    <w:p>
      <w:pPr>
        <w:pStyle w:val="Heading1"/>
      </w:pPr>
      <w:r>
        <w:t xml:space="preserve">2. Occupancy and internal gains</w:t>
      </w:r>
    </w:p>
    <w:p>
      <w:pPr>
        <w:pStyle w:val="FirstParagraph"/>
      </w:pPr>
      <w:r>
        <w:t xml:space="preserve">At time step</w:t>
      </w:r>
      <w:r>
        <w:t xml:space="preserve"> </w:t>
      </w:r>
      <m:oMath>
        <m:r>
          <m:t>t</m:t>
        </m:r>
      </m:oMath>
      <w:r>
        <w:t xml:space="preserve">, the effective occupant count is</w:t>
      </w:r>
    </w:p>
    <w:p>
      <w:pPr>
        <w:pStyle w:val="BodyText"/>
      </w:pPr>
      <w:r>
        <w:rPr>
          <w:b/>
          <w:bCs/>
        </w:rPr>
        <w:t xml:space="preserve">Equation (5): occupant count</w:t>
      </w:r>
    </w:p>
    <w:p>
      <w:pPr>
        <w:pStyle w:val="BodyText"/>
      </w:pPr>
      <m:oMathPara>
        <m:oMathParaPr>
          <m:jc m:val="center"/>
        </m:oMathParaPr>
        <m:oMath>
          <m:sSub>
            <m:e>
              <m:r>
                <m:t>N</m:t>
              </m:r>
            </m:e>
            <m:sub>
              <m:r>
                <m:t>t</m:t>
              </m:r>
            </m:sub>
          </m:sSub>
          <m:r>
            <m:rPr>
              <m:sty m:val="p"/>
            </m:rPr>
            <m:t>=</m:t>
          </m:r>
          <m:sSub>
            <m:e>
              <m:r>
                <m:t>N</m:t>
              </m:r>
            </m:e>
            <m:sub>
              <m:r>
                <m:t>m</m:t>
              </m:r>
              <m:r>
                <m:t>a</m:t>
              </m:r>
              <m:r>
                <m:t>x</m:t>
              </m:r>
            </m:sub>
          </m:sSub>
          <m:r>
            <m:t> </m:t>
          </m:r>
          <m:sSub>
            <m:e>
              <m:r>
                <m:t>o</m:t>
              </m:r>
            </m:e>
            <m:sub>
              <m:r>
                <m:t>t</m:t>
              </m:r>
            </m:sub>
          </m:sSub>
        </m:oMath>
      </m:oMathPara>
    </w:p>
    <w:p>
      <w:pPr>
        <w:pStyle w:val="FirstParagraph"/>
      </w:pPr>
      <w:r>
        <w:t xml:space="preserve">where</w:t>
      </w:r>
      <w:r>
        <w:t xml:space="preserve"> </w:t>
      </w:r>
      <m:oMath>
        <m:sSub>
          <m:e>
            <m:r>
              <m:t>o</m:t>
            </m:r>
          </m:e>
          <m:sub>
            <m:r>
              <m:t>t</m:t>
            </m:r>
          </m:sub>
        </m:sSub>
      </m:oMath>
      <w:r>
        <w:t xml:space="preserve"> </w:t>
      </w:r>
      <w:r>
        <w:t xml:space="preserve">is the calendar- and hour-dependent occupancy fraction.</w:t>
      </w:r>
    </w:p>
    <w:p>
      <w:pPr>
        <w:pStyle w:val="BodyText"/>
      </w:pPr>
      <w:r>
        <w:t xml:space="preserve">Lighting and equipment powers are</w:t>
      </w:r>
    </w:p>
    <w:p>
      <w:pPr>
        <w:pStyle w:val="BodyText"/>
      </w:pPr>
      <w:r>
        <w:rPr>
          <w:b/>
          <w:bCs/>
        </w:rPr>
        <w:t xml:space="preserve">Equation (6): installed lighting and equipment powers</w:t>
      </w:r>
    </w:p>
    <w:p>
      <w:pPr>
        <w:pStyle w:val="BodyText"/>
      </w:pPr>
      <m:oMathPara>
        <m:oMathParaPr>
          <m:jc m:val="center"/>
        </m:oMathParaPr>
        <m:oMath>
          <m:sSub>
            <m:e>
              <m:r>
                <m:t>P</m:t>
              </m:r>
            </m:e>
            <m:sub>
              <m:r>
                <m:t>L</m:t>
              </m:r>
            </m:sub>
          </m:sSub>
          <m:r>
            <m:rPr>
              <m:sty m:val="p"/>
            </m:rPr>
            <m:t>=</m:t>
          </m:r>
          <m:f>
            <m:fPr>
              <m:type m:val="bar"/>
            </m:fPr>
            <m:num>
              <m:r>
                <m:t>A</m:t>
              </m:r>
              <m:r>
                <m:t> </m:t>
              </m:r>
              <m:sSub>
                <m:e>
                  <m:r>
                    <m:t>p</m:t>
                  </m:r>
                </m:e>
                <m:sub>
                  <m:r>
                    <m:t>L</m:t>
                  </m:r>
                  <m:r>
                    <m:rPr>
                      <m:sty m:val="p"/>
                    </m:rPr>
                    <m:t>,</m:t>
                  </m:r>
                  <m:r>
                    <m:t>A</m:t>
                  </m:r>
                </m:sub>
              </m:sSub>
            </m:num>
            <m:den>
              <m:r>
                <m:t>1000</m:t>
              </m:r>
            </m:den>
          </m:f>
          <m:r>
            <m:rPr>
              <m:sty m:val="p"/>
            </m:rPr>
            <m:t>,</m:t>
          </m:r>
          <m:r>
            <m:t>  </m:t>
          </m:r>
          <m:sSub>
            <m:e>
              <m:r>
                <m:t>P</m:t>
              </m:r>
            </m:e>
            <m:sub>
              <m:r>
                <m:t>E</m:t>
              </m:r>
            </m:sub>
          </m:sSub>
          <m:r>
            <m:rPr>
              <m:sty m:val="p"/>
            </m:rPr>
            <m:t>=</m:t>
          </m:r>
          <m:f>
            <m:fPr>
              <m:type m:val="bar"/>
            </m:fPr>
            <m:num>
              <m:r>
                <m:t>A</m:t>
              </m:r>
              <m:r>
                <m:t> </m:t>
              </m:r>
              <m:sSub>
                <m:e>
                  <m:r>
                    <m:t>p</m:t>
                  </m:r>
                </m:e>
                <m:sub>
                  <m:r>
                    <m:t>E</m:t>
                  </m:r>
                  <m:r>
                    <m:rPr>
                      <m:sty m:val="p"/>
                    </m:rPr>
                    <m:t>,</m:t>
                  </m:r>
                  <m:r>
                    <m:t>A</m:t>
                  </m:r>
                </m:sub>
              </m:sSub>
            </m:num>
            <m:den>
              <m:r>
                <m:t>1000</m:t>
              </m:r>
            </m:den>
          </m:f>
        </m:oMath>
      </m:oMathPara>
    </w:p>
    <w:p>
      <w:pPr>
        <w:pStyle w:val="FirstParagraph"/>
      </w:pPr>
      <w:r>
        <w:t xml:space="preserve">The internal electrical gain used by the load model is</w:t>
      </w:r>
    </w:p>
    <w:p>
      <w:pPr>
        <w:pStyle w:val="BodyText"/>
      </w:pPr>
      <w:r>
        <w:rPr>
          <w:b/>
          <w:bCs/>
        </w:rPr>
        <w:t xml:space="preserve">Equation (7): internal electrical gain</w:t>
      </w:r>
    </w:p>
    <w:p>
      <w:pPr>
        <w:pStyle w:val="BodyText"/>
      </w:pPr>
      <m:oMathPara>
        <m:oMathParaPr>
          <m:jc m:val="center"/>
        </m:oMathParaPr>
        <m:oMath>
          <m:sSub>
            <m:e>
              <m:r>
                <m:t>Q</m:t>
              </m:r>
            </m:e>
            <m:sub>
              <m:r>
                <m:t>i</m:t>
              </m:r>
              <m:r>
                <m:t>n</m:t>
              </m:r>
              <m:r>
                <m:t>t</m:t>
              </m:r>
              <m:r>
                <m:rPr>
                  <m:sty m:val="p"/>
                </m:rPr>
                <m:t>,</m:t>
              </m:r>
              <m:r>
                <m:t>t</m:t>
              </m:r>
            </m:sub>
          </m:sSub>
          <m:r>
            <m:rPr>
              <m:sty m:val="p"/>
            </m:rPr>
            <m:t>=</m:t>
          </m:r>
          <m:d>
            <m:dPr>
              <m:begChr m:val="("/>
              <m:endChr m:val=")"/>
              <m:sepChr m:val=""/>
              <m:grow/>
            </m:dPr>
            <m:e>
              <m:sSub>
                <m:e>
                  <m:r>
                    <m:t>P</m:t>
                  </m:r>
                </m:e>
                <m:sub>
                  <m:r>
                    <m:t>L</m:t>
                  </m:r>
                </m:sub>
              </m:sSub>
              <m:r>
                <m:rPr>
                  <m:sty m:val="p"/>
                </m:rPr>
                <m:t>+</m:t>
              </m:r>
              <m:sSub>
                <m:e>
                  <m:r>
                    <m:t>P</m:t>
                  </m:r>
                </m:e>
                <m:sub>
                  <m:r>
                    <m:t>E</m:t>
                  </m:r>
                </m:sub>
              </m:sSub>
            </m:e>
          </m:d>
          <m:r>
            <m:rPr>
              <m:sty m:val="p"/>
            </m:rPr>
            <m:t>max</m:t>
          </m:r>
          <m:d>
            <m:dPr>
              <m:begChr m:val="["/>
              <m:endChr m:val="]"/>
              <m:sepChr m:val=""/>
              <m:grow/>
            </m:dPr>
            <m:e>
              <m:r>
                <m:t>0.20</m:t>
              </m:r>
              <m:r>
                <m:rPr>
                  <m:sty m:val="p"/>
                </m:rPr>
                <m:t>,</m:t>
              </m:r>
              <m:r>
                <m:t> </m:t>
              </m:r>
              <m:r>
                <m:t>0.20</m:t>
              </m:r>
              <m:r>
                <m:rPr>
                  <m:sty m:val="p"/>
                </m:rPr>
                <m:t>+</m:t>
              </m:r>
              <m:sSub>
                <m:e>
                  <m:r>
                    <m:t>f</m:t>
                  </m:r>
                </m:e>
                <m:sub>
                  <m:r>
                    <m:t>u</m:t>
                  </m:r>
                  <m:r>
                    <m:t>s</m:t>
                  </m:r>
                  <m:r>
                    <m:t>e</m:t>
                  </m:r>
                </m:sub>
              </m:sSub>
              <m:sSub>
                <m:e>
                  <m:r>
                    <m:t>o</m:t>
                  </m:r>
                </m:e>
                <m:sub>
                  <m:r>
                    <m:t>t</m:t>
                  </m:r>
                </m:sub>
              </m:sSub>
            </m:e>
          </m:d>
        </m:oMath>
      </m:oMathPara>
    </w:p>
    <w:p>
      <w:pPr>
        <w:pStyle w:val="FirstParagraph"/>
      </w:pPr>
      <w:r>
        <w:t xml:space="preserve">The sensible occupant gain is</w:t>
      </w:r>
    </w:p>
    <w:p>
      <w:pPr>
        <w:pStyle w:val="BodyText"/>
      </w:pPr>
      <w:r>
        <w:rPr>
          <w:b/>
          <w:bCs/>
        </w:rPr>
        <w:t xml:space="preserve">Equation (8): sensible occupant gain</w:t>
      </w:r>
    </w:p>
    <w:p>
      <w:pPr>
        <w:pStyle w:val="BodyText"/>
      </w:pPr>
      <m:oMathPara>
        <m:oMathParaPr>
          <m:jc m:val="center"/>
        </m:oMathParaPr>
        <m:oMath>
          <m:sSub>
            <m:e>
              <m:r>
                <m:t>Q</m:t>
              </m:r>
            </m:e>
            <m:sub>
              <m:r>
                <m:t>o</m:t>
              </m:r>
              <m:r>
                <m:t>c</m:t>
              </m:r>
              <m:r>
                <m:t>c</m:t>
              </m:r>
              <m:r>
                <m:rPr>
                  <m:sty m:val="p"/>
                </m:rPr>
                <m:t>,</m:t>
              </m:r>
              <m:r>
                <m:t>t</m:t>
              </m:r>
            </m:sub>
          </m:sSub>
          <m:r>
            <m:rPr>
              <m:sty m:val="p"/>
            </m:rPr>
            <m:t>=</m:t>
          </m:r>
          <m:f>
            <m:fPr>
              <m:type m:val="bar"/>
            </m:fPr>
            <m:num>
              <m:sSub>
                <m:e>
                  <m:r>
                    <m:t>N</m:t>
                  </m:r>
                </m:e>
                <m:sub>
                  <m:r>
                    <m:t>t</m:t>
                  </m:r>
                </m:sub>
              </m:sSub>
              <m:r>
                <m:t> </m:t>
              </m:r>
              <m:sSub>
                <m:e>
                  <m:r>
                    <m:t>q</m:t>
                  </m:r>
                </m:e>
                <m:sub>
                  <m:r>
                    <m:t>s</m:t>
                  </m:r>
                  <m:r>
                    <m:t>e</m:t>
                  </m:r>
                  <m:r>
                    <m:t>n</m:t>
                  </m:r>
                  <m:r>
                    <m:t>s</m:t>
                  </m:r>
                </m:sub>
              </m:sSub>
            </m:num>
            <m:den>
              <m:r>
                <m:t>1000</m:t>
              </m:r>
            </m:den>
          </m:f>
        </m:oMath>
      </m:oMathPara>
    </w:p>
    <w:bookmarkEnd w:id="22"/>
    <w:bookmarkStart w:id="23" w:name="static-cooling-and-heating-loads"/>
    <w:p>
      <w:pPr>
        <w:pStyle w:val="Heading1"/>
      </w:pPr>
      <w:r>
        <w:t xml:space="preserve">3. Static cooling and heating loads</w:t>
      </w:r>
    </w:p>
    <w:p>
      <w:pPr>
        <w:pStyle w:val="FirstParagraph"/>
      </w:pPr>
      <w:r>
        <w:t xml:space="preserve">The cooling and heating temperature differences are</w:t>
      </w:r>
    </w:p>
    <w:p>
      <w:pPr>
        <w:pStyle w:val="BodyText"/>
      </w:pPr>
      <w:r>
        <w:rPr>
          <w:b/>
          <w:bCs/>
        </w:rPr>
        <w:t xml:space="preserve">Equation (9): temperature differences</w:t>
      </w:r>
    </w:p>
    <w:p>
      <w:pPr>
        <w:pStyle w:val="BodyText"/>
      </w:pPr>
      <m:oMathPara>
        <m:oMathParaPr>
          <m:jc m:val="center"/>
        </m:oMathParaPr>
        <m:oMath>
          <m:r>
            <m:t>Δ</m:t>
          </m:r>
          <m:sSub>
            <m:e>
              <m:r>
                <m:t>T</m:t>
              </m:r>
            </m:e>
            <m:sub>
              <m:r>
                <m:t>c</m:t>
              </m:r>
              <m:r>
                <m:rPr>
                  <m:sty m:val="p"/>
                </m:rPr>
                <m:t>,</m:t>
              </m:r>
              <m:r>
                <m:t>t</m:t>
              </m:r>
            </m:sub>
          </m:sSub>
          <m:r>
            <m:rPr>
              <m:sty m:val="p"/>
            </m:rPr>
            <m:t>=</m:t>
          </m:r>
          <m:r>
            <m:rPr>
              <m:sty m:val="p"/>
            </m:rPr>
            <m:t>max</m:t>
          </m:r>
          <m:d>
            <m:dPr>
              <m:begChr m:val="("/>
              <m:endChr m:val=")"/>
              <m:sepChr m:val=""/>
              <m:grow/>
            </m:dPr>
            <m:e>
              <m:sSub>
                <m:e>
                  <m:r>
                    <m:t>T</m:t>
                  </m:r>
                </m:e>
                <m:sub>
                  <m:r>
                    <m:t>a</m:t>
                  </m:r>
                  <m:r>
                    <m:rPr>
                      <m:sty m:val="p"/>
                    </m:rPr>
                    <m:t>,</m:t>
                  </m:r>
                  <m:r>
                    <m:t>t</m:t>
                  </m:r>
                </m:sub>
              </m:sSub>
              <m:r>
                <m:rPr>
                  <m:sty m:val="p"/>
                </m:rPr>
                <m:t>−</m:t>
              </m:r>
              <m:sSub>
                <m:e>
                  <m:r>
                    <m:t>T</m:t>
                  </m:r>
                </m:e>
                <m:sub>
                  <m:r>
                    <m:t>s</m:t>
                  </m:r>
                  <m:r>
                    <m:t>p</m:t>
                  </m:r>
                  <m:r>
                    <m:rPr>
                      <m:sty m:val="p"/>
                    </m:rPr>
                    <m:t>,</m:t>
                  </m:r>
                  <m:r>
                    <m:t>t</m:t>
                  </m:r>
                </m:sub>
              </m:sSub>
              <m:r>
                <m:rPr>
                  <m:sty m:val="p"/>
                </m:rPr>
                <m:t>,</m:t>
              </m:r>
              <m:r>
                <m:t>0</m:t>
              </m:r>
            </m:e>
          </m:d>
          <m:r>
            <m:rPr>
              <m:sty m:val="p"/>
            </m:rPr>
            <m:t>,</m:t>
          </m:r>
          <m:r>
            <m:t>  </m:t>
          </m:r>
          <m:r>
            <m:t>Δ</m:t>
          </m:r>
          <m:sSub>
            <m:e>
              <m:r>
                <m:t>T</m:t>
              </m:r>
            </m:e>
            <m:sub>
              <m:r>
                <m:t>h</m:t>
              </m:r>
              <m:r>
                <m:rPr>
                  <m:sty m:val="p"/>
                </m:rPr>
                <m:t>,</m:t>
              </m:r>
              <m:r>
                <m:t>t</m:t>
              </m:r>
            </m:sub>
          </m:sSub>
          <m:r>
            <m:rPr>
              <m:sty m:val="p"/>
            </m:rPr>
            <m:t>=</m:t>
          </m:r>
          <m:r>
            <m:rPr>
              <m:sty m:val="p"/>
            </m:rPr>
            <m:t>max</m:t>
          </m:r>
          <m:d>
            <m:dPr>
              <m:begChr m:val="("/>
              <m:endChr m:val=")"/>
              <m:sepChr m:val=""/>
              <m:grow/>
            </m:dPr>
            <m:e>
              <m:sSub>
                <m:e>
                  <m:r>
                    <m:t>T</m:t>
                  </m:r>
                </m:e>
                <m:sub>
                  <m:r>
                    <m:t>s</m:t>
                  </m:r>
                  <m:r>
                    <m:t>p</m:t>
                  </m:r>
                  <m:r>
                    <m:rPr>
                      <m:sty m:val="p"/>
                    </m:rPr>
                    <m:t>,</m:t>
                  </m:r>
                  <m:r>
                    <m:t>t</m:t>
                  </m:r>
                </m:sub>
              </m:sSub>
              <m:r>
                <m:rPr>
                  <m:sty m:val="p"/>
                </m:rPr>
                <m:t>−</m:t>
              </m:r>
              <m:sSub>
                <m:e>
                  <m:r>
                    <m:t>T</m:t>
                  </m:r>
                </m:e>
                <m:sub>
                  <m:r>
                    <m:t>a</m:t>
                  </m:r>
                  <m:r>
                    <m:rPr>
                      <m:sty m:val="p"/>
                    </m:rPr>
                    <m:t>,</m:t>
                  </m:r>
                  <m:r>
                    <m:t>t</m:t>
                  </m:r>
                </m:sub>
              </m:sSub>
              <m:r>
                <m:rPr>
                  <m:sty m:val="p"/>
                </m:rPr>
                <m:t>,</m:t>
              </m:r>
              <m:r>
                <m:t>0</m:t>
              </m:r>
            </m:e>
          </m:d>
        </m:oMath>
      </m:oMathPara>
    </w:p>
    <w:p>
      <w:pPr>
        <w:pStyle w:val="FirstParagraph"/>
      </w:pPr>
      <w:r>
        <w:t xml:space="preserve">The normalized solar term and humidity multiplier are</w:t>
      </w:r>
    </w:p>
    <w:p>
      <w:pPr>
        <w:pStyle w:val="BodyText"/>
      </w:pPr>
      <w:r>
        <w:rPr>
          <w:b/>
          <w:bCs/>
        </w:rPr>
        <w:t xml:space="preserve">Equation (10): solar and humidity modifiers</w:t>
      </w:r>
    </w:p>
    <w:p>
      <w:pPr>
        <w:pStyle w:val="BodyText"/>
      </w:pPr>
      <m:oMathPara>
        <m:oMathParaPr>
          <m:jc m:val="center"/>
        </m:oMathParaPr>
        <m:oMath>
          <m:sSub>
            <m:e>
              <m:r>
                <m:t>g</m:t>
              </m:r>
            </m:e>
            <m:sub>
              <m:r>
                <m:t>t</m:t>
              </m:r>
            </m:sub>
          </m:sSub>
          <m:r>
            <m:rPr>
              <m:sty m:val="p"/>
            </m:rPr>
            <m:t>=</m:t>
          </m:r>
          <m:r>
            <m:rPr>
              <m:sty m:val="p"/>
            </m:rPr>
            <m:t>clip</m:t>
          </m:r>
          <m:d>
            <m:dPr>
              <m:begChr m:val="("/>
              <m:endChr m:val=")"/>
              <m:sepChr m:val=""/>
              <m:grow/>
            </m:dPr>
            <m:e>
              <m:f>
                <m:fPr>
                  <m:type m:val="bar"/>
                </m:fPr>
                <m:num>
                  <m:r>
                    <m:t>G</m:t>
                  </m:r>
                  <m:r>
                    <m:t>H</m:t>
                  </m:r>
                  <m:sSub>
                    <m:e>
                      <m:r>
                        <m:t>I</m:t>
                      </m:r>
                    </m:e>
                    <m:sub>
                      <m:r>
                        <m:t>t</m:t>
                      </m:r>
                    </m:sub>
                  </m:sSub>
                </m:num>
                <m:den>
                  <m:r>
                    <m:t>700</m:t>
                  </m:r>
                </m:den>
              </m:f>
              <m:r>
                <m:rPr>
                  <m:sty m:val="p"/>
                </m:rPr>
                <m:t>,</m:t>
              </m:r>
              <m:r>
                <m:t>0</m:t>
              </m:r>
              <m:r>
                <m:rPr>
                  <m:sty m:val="p"/>
                </m:rPr>
                <m:t>,</m:t>
              </m:r>
              <m:r>
                <m:t>1.5</m:t>
              </m:r>
            </m:e>
          </m:d>
        </m:oMath>
      </m:oMathPara>
    </w:p>
    <w:p>
      <w:pPr>
        <w:pStyle w:val="FirstParagraph"/>
      </w:pPr>
      <m:oMathPara>
        <m:oMathParaPr>
          <m:jc m:val="center"/>
        </m:oMathParaPr>
        <m:oMath>
          <m:sSub>
            <m:e>
              <m:r>
                <m:t>μ</m:t>
              </m:r>
            </m:e>
            <m:sub>
              <m:r>
                <m:t>R</m:t>
              </m:r>
              <m:r>
                <m:t>H</m:t>
              </m:r>
              <m:r>
                <m:rPr>
                  <m:sty m:val="p"/>
                </m:rPr>
                <m:t>,</m:t>
              </m:r>
              <m:r>
                <m:t>t</m:t>
              </m:r>
            </m:sub>
          </m:sSub>
          <m:r>
            <m:rPr>
              <m:sty m:val="p"/>
            </m:rPr>
            <m:t>=</m:t>
          </m:r>
          <m:r>
            <m:t>1</m:t>
          </m:r>
          <m:r>
            <m:rPr>
              <m:sty m:val="p"/>
            </m:rPr>
            <m:t>+</m:t>
          </m:r>
          <m:sSub>
            <m:e>
              <m:r>
                <m:t>k</m:t>
              </m:r>
            </m:e>
            <m:sub>
              <m:r>
                <m:t>R</m:t>
              </m:r>
              <m:r>
                <m:t>H</m:t>
              </m:r>
            </m:sub>
          </m:sSub>
          <m:r>
            <m:rPr>
              <m:sty m:val="p"/>
            </m:rPr>
            <m:t>max</m:t>
          </m:r>
          <m:d>
            <m:dPr>
              <m:begChr m:val="("/>
              <m:endChr m:val=")"/>
              <m:sepChr m:val=""/>
              <m:grow/>
            </m:dPr>
            <m:e>
              <m:r>
                <m:t>R</m:t>
              </m:r>
              <m:sSub>
                <m:e>
                  <m:r>
                    <m:t>H</m:t>
                  </m:r>
                </m:e>
                <m:sub>
                  <m:r>
                    <m:t>t</m:t>
                  </m:r>
                </m:sub>
              </m:sSub>
              <m:r>
                <m:rPr>
                  <m:sty m:val="p"/>
                </m:rPr>
                <m:t>−</m:t>
              </m:r>
              <m:r>
                <m:t>60</m:t>
              </m:r>
              <m:r>
                <m:rPr>
                  <m:sty m:val="p"/>
                </m:rPr>
                <m:t>,</m:t>
              </m:r>
              <m:r>
                <m:t>0</m:t>
              </m:r>
            </m:e>
          </m:d>
        </m:oMath>
      </m:oMathPara>
    </w:p>
    <w:p>
      <w:pPr>
        <w:pStyle w:val="FirstParagraph"/>
      </w:pPr>
      <w:r>
        <w:t xml:space="preserve">For a daily simulation, the seasonal solar factor is</w:t>
      </w:r>
    </w:p>
    <w:p>
      <w:pPr>
        <w:pStyle w:val="BodyText"/>
      </w:pPr>
      <w:r>
        <w:rPr>
          <w:b/>
          <w:bCs/>
        </w:rPr>
        <w:t xml:space="preserve">Equation (11): daily solar-season factor</w:t>
      </w:r>
    </w:p>
    <w:p>
      <w:pPr>
        <w:pStyle w:val="BodyText"/>
      </w:pPr>
      <m:oMathPara>
        <m:oMathParaPr>
          <m:jc m:val="center"/>
        </m:oMathParaPr>
        <m:oMath>
          <m:sSub>
            <m:e>
              <m:r>
                <m:t>s</m:t>
              </m:r>
            </m:e>
            <m:sub>
              <m:r>
                <m:t>t</m:t>
              </m:r>
            </m:sub>
          </m:sSub>
          <m:r>
            <m:rPr>
              <m:sty m:val="p"/>
            </m:rPr>
            <m:t>=</m:t>
          </m:r>
          <m:r>
            <m:rPr>
              <m:sty m:val="p"/>
            </m:rPr>
            <m:t>max</m:t>
          </m:r>
          <m:d>
            <m:dPr>
              <m:begChr m:val="["/>
              <m:endChr m:val="]"/>
              <m:sepChr m:val=""/>
              <m:grow/>
            </m:dPr>
            <m:e>
              <m:r>
                <m:rPr>
                  <m:sty m:val="p"/>
                </m:rPr>
                <m:t>sin</m:t>
              </m:r>
              <m:d>
                <m:dPr>
                  <m:begChr m:val="("/>
                  <m:endChr m:val=")"/>
                  <m:sepChr m:val=""/>
                  <m:grow/>
                </m:dPr>
                <m:e>
                  <m:f>
                    <m:fPr>
                      <m:type m:val="bar"/>
                    </m:fPr>
                    <m:num>
                      <m:r>
                        <m:t>π</m:t>
                      </m:r>
                      <m:sSub>
                        <m:e>
                          <m:r>
                            <m:t>d</m:t>
                          </m:r>
                        </m:e>
                        <m:sub>
                          <m:r>
                            <m:t>t</m:t>
                          </m:r>
                        </m:sub>
                      </m:sSub>
                    </m:num>
                    <m:den>
                      <m:r>
                        <m:t>365</m:t>
                      </m:r>
                    </m:den>
                  </m:f>
                </m:e>
              </m:d>
              <m:r>
                <m:rPr>
                  <m:sty m:val="p"/>
                </m:rPr>
                <m:t>,</m:t>
              </m:r>
              <m:r>
                <m:t>0</m:t>
              </m:r>
            </m:e>
          </m:d>
        </m:oMath>
      </m:oMathPara>
    </w:p>
    <w:p>
      <w:pPr>
        <w:pStyle w:val="FirstParagraph"/>
      </w:pPr>
      <w:r>
        <w:t xml:space="preserve">For a sub-daily simulation, the code uses</w:t>
      </w:r>
      <w:r>
        <w:t xml:space="preserve"> </w:t>
      </w:r>
      <m:oMath>
        <m:sSub>
          <m:e>
            <m:r>
              <m:t>s</m:t>
            </m:r>
          </m:e>
          <m:sub>
            <m:r>
              <m:t>t</m:t>
            </m:r>
          </m:sub>
        </m:sSub>
        <m:r>
          <m:rPr>
            <m:sty m:val="p"/>
          </m:rPr>
          <m:t>=</m:t>
        </m:r>
        <m:r>
          <m:t>1</m:t>
        </m:r>
      </m:oMath>
      <w:r>
        <w:t xml:space="preserve"> </w:t>
      </w:r>
      <w:r>
        <w:t xml:space="preserve">because the uploaded or generated irradiance series already contains the diurnal variation.</w:t>
      </w:r>
    </w:p>
    <w:p>
      <w:pPr>
        <w:pStyle w:val="BodyText"/>
      </w:pPr>
      <w:r>
        <w:t xml:space="preserve">The static cooling-load components are</w:t>
      </w:r>
    </w:p>
    <w:p>
      <w:pPr>
        <w:pStyle w:val="BodyText"/>
      </w:pPr>
      <w:r>
        <w:rPr>
          <w:b/>
          <w:bCs/>
        </w:rPr>
        <w:t xml:space="preserve">Equation (12): envelope cooling load</w:t>
      </w:r>
    </w:p>
    <w:p>
      <w:pPr>
        <w:pStyle w:val="BodyText"/>
      </w:pPr>
      <m:oMathPara>
        <m:oMathParaPr>
          <m:jc m:val="center"/>
        </m:oMathParaPr>
        <m:oMath>
          <m:sSub>
            <m:e>
              <m:r>
                <m:t>Q</m:t>
              </m:r>
            </m:e>
            <m:sub>
              <m:r>
                <m:t>c</m:t>
              </m:r>
              <m:r>
                <m:rPr>
                  <m:sty m:val="p"/>
                </m:rPr>
                <m:t>,</m:t>
              </m:r>
              <m:r>
                <m:t>e</m:t>
              </m:r>
              <m:r>
                <m:t>n</m:t>
              </m:r>
              <m:r>
                <m:t>v</m:t>
              </m:r>
              <m:r>
                <m:rPr>
                  <m:sty m:val="p"/>
                </m:rPr>
                <m:t>,</m:t>
              </m:r>
              <m:r>
                <m:t>t</m:t>
              </m:r>
            </m:sub>
          </m:sSub>
          <m:r>
            <m:rPr>
              <m:sty m:val="p"/>
            </m:rPr>
            <m:t>=</m:t>
          </m:r>
          <m:sSub>
            <m:e>
              <m:r>
                <m:t>χ</m:t>
              </m:r>
            </m:e>
            <m:sub>
              <m:r>
                <m:t>e</m:t>
              </m:r>
              <m:r>
                <m:t>n</m:t>
              </m:r>
              <m:r>
                <m:t>v</m:t>
              </m:r>
            </m:sub>
          </m:sSub>
          <m:r>
            <m:t> </m:t>
          </m:r>
          <m:sSub>
            <m:e>
              <m:r>
                <m:t>a</m:t>
              </m:r>
            </m:e>
            <m:sub>
              <m:r>
                <m:t>c</m:t>
              </m:r>
            </m:sub>
          </m:sSub>
          <m:r>
            <m:t> </m:t>
          </m:r>
          <m:sSub>
            <m:e>
              <m:r>
                <m:t>Q</m:t>
              </m:r>
            </m:e>
            <m:sub>
              <m:r>
                <m:t>c</m:t>
              </m:r>
              <m:r>
                <m:rPr>
                  <m:sty m:val="p"/>
                </m:rPr>
                <m:t>,</m:t>
              </m:r>
              <m:r>
                <m:t>d</m:t>
              </m:r>
              <m:r>
                <m:t>e</m:t>
              </m:r>
              <m:r>
                <m:t>s</m:t>
              </m:r>
            </m:sub>
          </m:sSub>
          <m:f>
            <m:fPr>
              <m:type m:val="bar"/>
            </m:fPr>
            <m:num>
              <m:r>
                <m:t>Δ</m:t>
              </m:r>
              <m:sSub>
                <m:e>
                  <m:r>
                    <m:t>T</m:t>
                  </m:r>
                </m:e>
                <m:sub>
                  <m:r>
                    <m:t>c</m:t>
                  </m:r>
                  <m:r>
                    <m:rPr>
                      <m:sty m:val="p"/>
                    </m:rPr>
                    <m:t>,</m:t>
                  </m:r>
                  <m:r>
                    <m:t>t</m:t>
                  </m:r>
                </m:sub>
              </m:sSub>
            </m:num>
            <m:den>
              <m:r>
                <m:t>Δ</m:t>
              </m:r>
              <m:sSub>
                <m:e>
                  <m:r>
                    <m:t>T</m:t>
                  </m:r>
                </m:e>
                <m:sub>
                  <m:r>
                    <m:t>c</m:t>
                  </m:r>
                  <m:r>
                    <m:rPr>
                      <m:sty m:val="p"/>
                    </m:rPr>
                    <m:t>,</m:t>
                  </m:r>
                  <m:r>
                    <m:t>r</m:t>
                  </m:r>
                  <m:r>
                    <m:t>e</m:t>
                  </m:r>
                  <m:r>
                    <m:t>f</m:t>
                  </m:r>
                </m:sub>
              </m:sSub>
            </m:den>
          </m:f>
        </m:oMath>
      </m:oMathPara>
    </w:p>
    <w:p>
      <w:pPr>
        <w:pStyle w:val="FirstParagraph"/>
      </w:pPr>
      <w:r>
        <w:rPr>
          <w:b/>
          <w:bCs/>
        </w:rPr>
        <w:t xml:space="preserve">Equation (13): solar cooling load</w:t>
      </w:r>
    </w:p>
    <w:p>
      <w:pPr>
        <w:pStyle w:val="BodyText"/>
      </w:pPr>
      <m:oMathPara>
        <m:oMathParaPr>
          <m:jc m:val="center"/>
        </m:oMathParaPr>
        <m:oMath>
          <m:sSub>
            <m:e>
              <m:r>
                <m:t>Q</m:t>
              </m:r>
            </m:e>
            <m:sub>
              <m:r>
                <m:t>c</m:t>
              </m:r>
              <m:r>
                <m:rPr>
                  <m:sty m:val="p"/>
                </m:rPr>
                <m:t>,</m:t>
              </m:r>
              <m:r>
                <m:t>s</m:t>
              </m:r>
              <m:r>
                <m:t>o</m:t>
              </m:r>
              <m:r>
                <m:t>l</m:t>
              </m:r>
              <m:r>
                <m:rPr>
                  <m:sty m:val="p"/>
                </m:rPr>
                <m:t>,</m:t>
              </m:r>
              <m:r>
                <m:t>t</m:t>
              </m:r>
            </m:sub>
          </m:sSub>
          <m:r>
            <m:rPr>
              <m:sty m:val="p"/>
            </m:rPr>
            <m:t>=</m:t>
          </m:r>
          <m:sSub>
            <m:e>
              <m:r>
                <m:t>χ</m:t>
              </m:r>
            </m:e>
            <m:sub>
              <m:r>
                <m:t>s</m:t>
              </m:r>
              <m:r>
                <m:t>o</m:t>
              </m:r>
              <m:r>
                <m:t>l</m:t>
              </m:r>
            </m:sub>
          </m:sSub>
          <m:r>
            <m:t> </m:t>
          </m:r>
          <m:sSub>
            <m:e>
              <m:r>
                <m:t>f</m:t>
              </m:r>
            </m:e>
            <m:sub>
              <m:r>
                <m:t>s</m:t>
              </m:r>
              <m:r>
                <m:t>o</m:t>
              </m:r>
              <m:r>
                <m:t>l</m:t>
              </m:r>
            </m:sub>
          </m:sSub>
          <m:r>
            <m:t> </m:t>
          </m:r>
          <m:sSub>
            <m:e>
              <m:r>
                <m:t>Q</m:t>
              </m:r>
            </m:e>
            <m:sub>
              <m:r>
                <m:t>c</m:t>
              </m:r>
              <m:r>
                <m:rPr>
                  <m:sty m:val="p"/>
                </m:rPr>
                <m:t>,</m:t>
              </m:r>
              <m:r>
                <m:t>d</m:t>
              </m:r>
              <m:r>
                <m:t>e</m:t>
              </m:r>
              <m:r>
                <m:t>s</m:t>
              </m:r>
            </m:sub>
          </m:sSub>
          <m:r>
            <m:t> </m:t>
          </m:r>
          <m:sSub>
            <m:e>
              <m:r>
                <m:t>g</m:t>
              </m:r>
            </m:e>
            <m:sub>
              <m:r>
                <m:t>t</m:t>
              </m:r>
            </m:sub>
          </m:sSub>
          <m:r>
            <m:t> </m:t>
          </m:r>
          <m:sSub>
            <m:e>
              <m:r>
                <m:t>s</m:t>
              </m:r>
            </m:e>
            <m:sub>
              <m:r>
                <m:t>t</m:t>
              </m:r>
            </m:sub>
          </m:sSub>
        </m:oMath>
      </m:oMathPara>
    </w:p>
    <w:p>
      <w:pPr>
        <w:pStyle w:val="FirstParagraph"/>
      </w:pPr>
      <w:r>
        <w:rPr>
          <w:b/>
          <w:bCs/>
        </w:rPr>
        <w:t xml:space="preserve">Equation (14): infiltration cooling load</w:t>
      </w:r>
    </w:p>
    <w:p>
      <w:pPr>
        <w:pStyle w:val="BodyText"/>
      </w:pPr>
      <m:oMathPara>
        <m:oMathParaPr>
          <m:jc m:val="center"/>
        </m:oMathParaPr>
        <m:oMath>
          <m:sSub>
            <m:e>
              <m:r>
                <m:t>Q</m:t>
              </m:r>
            </m:e>
            <m:sub>
              <m:r>
                <m:t>c</m:t>
              </m:r>
              <m:r>
                <m:rPr>
                  <m:sty m:val="p"/>
                </m:rPr>
                <m:t>,</m:t>
              </m:r>
              <m:r>
                <m:t>i</m:t>
              </m:r>
              <m:r>
                <m:t>n</m:t>
              </m:r>
              <m:r>
                <m:t>f</m:t>
              </m:r>
              <m:r>
                <m:rPr>
                  <m:sty m:val="p"/>
                </m:rPr>
                <m:t>,</m:t>
              </m:r>
              <m:r>
                <m:t>t</m:t>
              </m:r>
            </m:sub>
          </m:sSub>
          <m:r>
            <m:rPr>
              <m:sty m:val="p"/>
            </m:rPr>
            <m:t>=</m:t>
          </m:r>
          <m:sSub>
            <m:e>
              <m:r>
                <m:t>χ</m:t>
              </m:r>
            </m:e>
            <m:sub>
              <m:r>
                <m:t>i</m:t>
              </m:r>
              <m:r>
                <m:t>n</m:t>
              </m:r>
              <m:r>
                <m:t>f</m:t>
              </m:r>
            </m:sub>
          </m:sSub>
          <m:r>
            <m:t> </m:t>
          </m:r>
          <m:sSub>
            <m:e>
              <m:r>
                <m:t>f</m:t>
              </m:r>
            </m:e>
            <m:sub>
              <m:r>
                <m:t>i</m:t>
              </m:r>
              <m:r>
                <m:t>n</m:t>
              </m:r>
              <m:r>
                <m:t>f</m:t>
              </m:r>
              <m:r>
                <m:rPr>
                  <m:sty m:val="p"/>
                </m:rPr>
                <m:t>,</m:t>
              </m:r>
              <m:r>
                <m:t>c</m:t>
              </m:r>
            </m:sub>
          </m:sSub>
          <m:r>
            <m:t> </m:t>
          </m:r>
          <m:sSub>
            <m:e>
              <m:r>
                <m:t>Q</m:t>
              </m:r>
            </m:e>
            <m:sub>
              <m:r>
                <m:t>c</m:t>
              </m:r>
              <m:r>
                <m:rPr>
                  <m:sty m:val="p"/>
                </m:rPr>
                <m:t>,</m:t>
              </m:r>
              <m:r>
                <m:t>d</m:t>
              </m:r>
              <m:r>
                <m:t>e</m:t>
              </m:r>
              <m:r>
                <m:t>s</m:t>
              </m:r>
            </m:sub>
          </m:sSub>
          <m:f>
            <m:fPr>
              <m:type m:val="bar"/>
            </m:fPr>
            <m:num>
              <m:r>
                <m:t>Δ</m:t>
              </m:r>
              <m:sSub>
                <m:e>
                  <m:r>
                    <m:t>T</m:t>
                  </m:r>
                </m:e>
                <m:sub>
                  <m:r>
                    <m:t>c</m:t>
                  </m:r>
                  <m:r>
                    <m:rPr>
                      <m:sty m:val="p"/>
                    </m:rPr>
                    <m:t>,</m:t>
                  </m:r>
                  <m:r>
                    <m:t>t</m:t>
                  </m:r>
                </m:sub>
              </m:sSub>
            </m:num>
            <m:den>
              <m:r>
                <m:t>Δ</m:t>
              </m:r>
              <m:sSub>
                <m:e>
                  <m:r>
                    <m:t>T</m:t>
                  </m:r>
                </m:e>
                <m:sub>
                  <m:r>
                    <m:t>c</m:t>
                  </m:r>
                  <m:r>
                    <m:rPr>
                      <m:sty m:val="p"/>
                    </m:rPr>
                    <m:t>,</m:t>
                  </m:r>
                  <m:r>
                    <m:t>r</m:t>
                  </m:r>
                  <m:r>
                    <m:t>e</m:t>
                  </m:r>
                  <m:r>
                    <m:t>f</m:t>
                  </m:r>
                </m:sub>
              </m:sSub>
            </m:den>
          </m:f>
        </m:oMath>
      </m:oMathPara>
    </w:p>
    <w:p>
      <w:pPr>
        <w:pStyle w:val="FirstParagraph"/>
      </w:pPr>
      <w:r>
        <w:t xml:space="preserve">The resulting static cooling load is</w:t>
      </w:r>
    </w:p>
    <w:p>
      <w:pPr>
        <w:pStyle w:val="BodyText"/>
      </w:pPr>
      <w:r>
        <w:rPr>
          <w:b/>
          <w:bCs/>
        </w:rPr>
        <w:t xml:space="preserve">Equation (15): total static cooling load</w:t>
      </w:r>
    </w:p>
    <w:p>
      <w:pPr>
        <w:pStyle w:val="BodyText"/>
      </w:pPr>
      <m:oMathPara>
        <m:oMathParaPr>
          <m:jc m:val="center"/>
        </m:oMathParaPr>
        <m:oMath>
          <m:sSub>
            <m:e>
              <m:r>
                <m:t>Q</m:t>
              </m:r>
            </m:e>
            <m:sub>
              <m:r>
                <m:t>c</m:t>
              </m:r>
              <m:r>
                <m:rPr>
                  <m:sty m:val="p"/>
                </m:rPr>
                <m:t>,</m:t>
              </m:r>
              <m:r>
                <m:t>s</m:t>
              </m:r>
              <m:r>
                <m:t>t</m:t>
              </m:r>
              <m:r>
                <m:t>a</m:t>
              </m:r>
              <m:r>
                <m:t>t</m:t>
              </m:r>
              <m:r>
                <m:rPr>
                  <m:sty m:val="p"/>
                </m:rPr>
                <m:t>,</m:t>
              </m:r>
              <m:r>
                <m:t>t</m:t>
              </m:r>
            </m:sub>
          </m:sSub>
          <m:r>
            <m:rPr>
              <m:sty m:val="p"/>
            </m:rPr>
            <m:t>=</m:t>
          </m:r>
          <m:d>
            <m:dPr>
              <m:begChr m:val="("/>
              <m:endChr m:val=")"/>
              <m:sepChr m:val=""/>
              <m:grow/>
            </m:dPr>
            <m:e>
              <m:sSub>
                <m:e>
                  <m:r>
                    <m:t>Q</m:t>
                  </m:r>
                </m:e>
                <m:sub>
                  <m:r>
                    <m:t>c</m:t>
                  </m:r>
                  <m:r>
                    <m:rPr>
                      <m:sty m:val="p"/>
                    </m:rPr>
                    <m:t>,</m:t>
                  </m:r>
                  <m:r>
                    <m:t>e</m:t>
                  </m:r>
                  <m:r>
                    <m:t>n</m:t>
                  </m:r>
                  <m:r>
                    <m:t>v</m:t>
                  </m:r>
                  <m:r>
                    <m:rPr>
                      <m:sty m:val="p"/>
                    </m:rPr>
                    <m:t>,</m:t>
                  </m:r>
                  <m:r>
                    <m:t>t</m:t>
                  </m:r>
                </m:sub>
              </m:sSub>
              <m:r>
                <m:rPr>
                  <m:sty m:val="p"/>
                </m:rPr>
                <m:t>+</m:t>
              </m:r>
              <m:sSub>
                <m:e>
                  <m:r>
                    <m:t>Q</m:t>
                  </m:r>
                </m:e>
                <m:sub>
                  <m:r>
                    <m:t>c</m:t>
                  </m:r>
                  <m:r>
                    <m:rPr>
                      <m:sty m:val="p"/>
                    </m:rPr>
                    <m:t>,</m:t>
                  </m:r>
                  <m:r>
                    <m:t>s</m:t>
                  </m:r>
                  <m:r>
                    <m:t>o</m:t>
                  </m:r>
                  <m:r>
                    <m:t>l</m:t>
                  </m:r>
                  <m:r>
                    <m:rPr>
                      <m:sty m:val="p"/>
                    </m:rPr>
                    <m:t>,</m:t>
                  </m:r>
                  <m:r>
                    <m:t>t</m:t>
                  </m:r>
                </m:sub>
              </m:sSub>
              <m:r>
                <m:rPr>
                  <m:sty m:val="p"/>
                </m:rPr>
                <m:t>+</m:t>
              </m:r>
              <m:sSub>
                <m:e>
                  <m:r>
                    <m:t>Q</m:t>
                  </m:r>
                </m:e>
                <m:sub>
                  <m:r>
                    <m:t>i</m:t>
                  </m:r>
                  <m:r>
                    <m:t>n</m:t>
                  </m:r>
                  <m:r>
                    <m:t>t</m:t>
                  </m:r>
                  <m:r>
                    <m:rPr>
                      <m:sty m:val="p"/>
                    </m:rPr>
                    <m:t>,</m:t>
                  </m:r>
                  <m:r>
                    <m:t>t</m:t>
                  </m:r>
                </m:sub>
              </m:sSub>
              <m:r>
                <m:rPr>
                  <m:sty m:val="p"/>
                </m:rPr>
                <m:t>+</m:t>
              </m:r>
              <m:sSub>
                <m:e>
                  <m:r>
                    <m:t>Q</m:t>
                  </m:r>
                </m:e>
                <m:sub>
                  <m:r>
                    <m:t>o</m:t>
                  </m:r>
                  <m:r>
                    <m:t>c</m:t>
                  </m:r>
                  <m:r>
                    <m:t>c</m:t>
                  </m:r>
                  <m:r>
                    <m:rPr>
                      <m:sty m:val="p"/>
                    </m:rPr>
                    <m:t>,</m:t>
                  </m:r>
                  <m:r>
                    <m:t>t</m:t>
                  </m:r>
                </m:sub>
              </m:sSub>
              <m:r>
                <m:rPr>
                  <m:sty m:val="p"/>
                </m:rPr>
                <m:t>+</m:t>
              </m:r>
              <m:sSub>
                <m:e>
                  <m:r>
                    <m:t>Q</m:t>
                  </m:r>
                </m:e>
                <m:sub>
                  <m:r>
                    <m:t>c</m:t>
                  </m:r>
                  <m:r>
                    <m:rPr>
                      <m:sty m:val="p"/>
                    </m:rPr>
                    <m:t>,</m:t>
                  </m:r>
                  <m:r>
                    <m:t>i</m:t>
                  </m:r>
                  <m:r>
                    <m:t>n</m:t>
                  </m:r>
                  <m:r>
                    <m:t>f</m:t>
                  </m:r>
                  <m:r>
                    <m:rPr>
                      <m:sty m:val="p"/>
                    </m:rPr>
                    <m:t>,</m:t>
                  </m:r>
                  <m:r>
                    <m:t>t</m:t>
                  </m:r>
                </m:sub>
              </m:sSub>
            </m:e>
          </m:d>
          <m:sSub>
            <m:e>
              <m:r>
                <m:t>μ</m:t>
              </m:r>
            </m:e>
            <m:sub>
              <m:r>
                <m:t>R</m:t>
              </m:r>
              <m:r>
                <m:t>H</m:t>
              </m:r>
              <m:r>
                <m:rPr>
                  <m:sty m:val="p"/>
                </m:rPr>
                <m:t>,</m:t>
              </m:r>
              <m:r>
                <m:t>t</m:t>
              </m:r>
            </m:sub>
          </m:sSub>
          <m:r>
            <m:rPr>
              <m:sty m:val="p"/>
            </m:rPr>
            <m:t>+</m:t>
          </m:r>
          <m:sSub>
            <m:e>
              <m:r>
                <m:t>Q</m:t>
              </m:r>
            </m:e>
            <m:sub>
              <m:r>
                <m:t>l</m:t>
              </m:r>
              <m:r>
                <m:t>a</m:t>
              </m:r>
              <m:r>
                <m:t>t</m:t>
              </m:r>
              <m:r>
                <m:rPr>
                  <m:sty m:val="p"/>
                </m:rPr>
                <m:t>,</m:t>
              </m:r>
              <m:r>
                <m:t>t</m:t>
              </m:r>
            </m:sub>
          </m:sSub>
        </m:oMath>
      </m:oMathPara>
    </w:p>
    <w:p>
      <w:pPr>
        <w:pStyle w:val="FirstParagraph"/>
      </w:pPr>
      <w:r>
        <w:t xml:space="preserve">where</w:t>
      </w:r>
      <w:r>
        <w:t xml:space="preserve"> </w:t>
      </w:r>
      <m:oMath>
        <m:sSub>
          <m:e>
            <m:r>
              <m:t>Q</m:t>
            </m:r>
          </m:e>
          <m:sub>
            <m:r>
              <m:t>l</m:t>
            </m:r>
            <m:r>
              <m:t>a</m:t>
            </m:r>
            <m:r>
              <m:t>t</m:t>
            </m:r>
            <m:r>
              <m:rPr>
                <m:sty m:val="p"/>
              </m:rPr>
              <m:t>,</m:t>
            </m:r>
            <m:r>
              <m:t>t</m:t>
            </m:r>
          </m:sub>
        </m:sSub>
        <m:r>
          <m:rPr>
            <m:sty m:val="p"/>
          </m:rPr>
          <m:t>=</m:t>
        </m:r>
        <m:r>
          <m:t>0</m:t>
        </m:r>
      </m:oMath>
      <w:r>
        <w:t xml:space="preserve"> </w:t>
      </w:r>
      <w:r>
        <w:t xml:space="preserve">in the present default configuration because latent-load coupling is disabled by default.</w:t>
      </w:r>
    </w:p>
    <w:p>
      <w:pPr>
        <w:pStyle w:val="BodyText"/>
      </w:pPr>
      <w:r>
        <w:t xml:space="preserve">The static heating-load components are</w:t>
      </w:r>
    </w:p>
    <w:p>
      <w:pPr>
        <w:pStyle w:val="BodyText"/>
      </w:pPr>
      <w:r>
        <w:rPr>
          <w:b/>
          <w:bCs/>
        </w:rPr>
        <w:t xml:space="preserve">Equation (16): envelope and infiltration heating loads</w:t>
      </w:r>
    </w:p>
    <w:p>
      <w:pPr>
        <w:pStyle w:val="BodyText"/>
      </w:pPr>
      <m:oMathPara>
        <m:oMathParaPr>
          <m:jc m:val="center"/>
        </m:oMathParaPr>
        <m:oMath>
          <m:sSub>
            <m:e>
              <m:r>
                <m:t>Q</m:t>
              </m:r>
            </m:e>
            <m:sub>
              <m:r>
                <m:t>h</m:t>
              </m:r>
              <m:r>
                <m:rPr>
                  <m:sty m:val="p"/>
                </m:rPr>
                <m:t>,</m:t>
              </m:r>
              <m:r>
                <m:t>e</m:t>
              </m:r>
              <m:r>
                <m:t>n</m:t>
              </m:r>
              <m:r>
                <m:t>v</m:t>
              </m:r>
              <m:r>
                <m:rPr>
                  <m:sty m:val="p"/>
                </m:rPr>
                <m:t>,</m:t>
              </m:r>
              <m:r>
                <m:t>t</m:t>
              </m:r>
            </m:sub>
          </m:sSub>
          <m:r>
            <m:rPr>
              <m:sty m:val="p"/>
            </m:rPr>
            <m:t>=</m:t>
          </m:r>
          <m:sSub>
            <m:e>
              <m:r>
                <m:t>χ</m:t>
              </m:r>
            </m:e>
            <m:sub>
              <m:r>
                <m:t>e</m:t>
              </m:r>
              <m:r>
                <m:t>n</m:t>
              </m:r>
              <m:r>
                <m:t>v</m:t>
              </m:r>
            </m:sub>
          </m:sSub>
          <m:r>
            <m:t> </m:t>
          </m:r>
          <m:sSub>
            <m:e>
              <m:r>
                <m:t>a</m:t>
              </m:r>
            </m:e>
            <m:sub>
              <m:r>
                <m:t>h</m:t>
              </m:r>
            </m:sub>
          </m:sSub>
          <m:r>
            <m:t> </m:t>
          </m:r>
          <m:sSub>
            <m:e>
              <m:r>
                <m:t>Q</m:t>
              </m:r>
            </m:e>
            <m:sub>
              <m:r>
                <m:t>h</m:t>
              </m:r>
              <m:r>
                <m:rPr>
                  <m:sty m:val="p"/>
                </m:rPr>
                <m:t>,</m:t>
              </m:r>
              <m:r>
                <m:t>d</m:t>
              </m:r>
              <m:r>
                <m:t>e</m:t>
              </m:r>
              <m:r>
                <m:t>s</m:t>
              </m:r>
            </m:sub>
          </m:sSub>
          <m:f>
            <m:fPr>
              <m:type m:val="bar"/>
            </m:fPr>
            <m:num>
              <m:r>
                <m:t>Δ</m:t>
              </m:r>
              <m:sSub>
                <m:e>
                  <m:r>
                    <m:t>T</m:t>
                  </m:r>
                </m:e>
                <m:sub>
                  <m:r>
                    <m:t>h</m:t>
                  </m:r>
                  <m:r>
                    <m:rPr>
                      <m:sty m:val="p"/>
                    </m:rPr>
                    <m:t>,</m:t>
                  </m:r>
                  <m:r>
                    <m:t>t</m:t>
                  </m:r>
                </m:sub>
              </m:sSub>
            </m:num>
            <m:den>
              <m:r>
                <m:t>Δ</m:t>
              </m:r>
              <m:sSub>
                <m:e>
                  <m:r>
                    <m:t>T</m:t>
                  </m:r>
                </m:e>
                <m:sub>
                  <m:r>
                    <m:t>h</m:t>
                  </m:r>
                  <m:r>
                    <m:rPr>
                      <m:sty m:val="p"/>
                    </m:rPr>
                    <m:t>,</m:t>
                  </m:r>
                  <m:r>
                    <m:t>r</m:t>
                  </m:r>
                  <m:r>
                    <m:t>e</m:t>
                  </m:r>
                  <m:r>
                    <m:t>f</m:t>
                  </m:r>
                </m:sub>
              </m:sSub>
            </m:den>
          </m:f>
        </m:oMath>
      </m:oMathPara>
    </w:p>
    <w:p>
      <w:pPr>
        <w:pStyle w:val="FirstParagraph"/>
      </w:pPr>
      <m:oMathPara>
        <m:oMathParaPr>
          <m:jc m:val="center"/>
        </m:oMathParaPr>
        <m:oMath>
          <m:sSub>
            <m:e>
              <m:r>
                <m:t>Q</m:t>
              </m:r>
            </m:e>
            <m:sub>
              <m:r>
                <m:t>h</m:t>
              </m:r>
              <m:r>
                <m:rPr>
                  <m:sty m:val="p"/>
                </m:rPr>
                <m:t>,</m:t>
              </m:r>
              <m:r>
                <m:t>i</m:t>
              </m:r>
              <m:r>
                <m:t>n</m:t>
              </m:r>
              <m:r>
                <m:t>f</m:t>
              </m:r>
              <m:r>
                <m:rPr>
                  <m:sty m:val="p"/>
                </m:rPr>
                <m:t>,</m:t>
              </m:r>
              <m:r>
                <m:t>t</m:t>
              </m:r>
            </m:sub>
          </m:sSub>
          <m:r>
            <m:rPr>
              <m:sty m:val="p"/>
            </m:rPr>
            <m:t>=</m:t>
          </m:r>
          <m:sSub>
            <m:e>
              <m:r>
                <m:t>χ</m:t>
              </m:r>
            </m:e>
            <m:sub>
              <m:r>
                <m:t>i</m:t>
              </m:r>
              <m:r>
                <m:t>n</m:t>
              </m:r>
              <m:r>
                <m:t>f</m:t>
              </m:r>
            </m:sub>
          </m:sSub>
          <m:r>
            <m:t> </m:t>
          </m:r>
          <m:sSub>
            <m:e>
              <m:r>
                <m:t>f</m:t>
              </m:r>
            </m:e>
            <m:sub>
              <m:r>
                <m:t>i</m:t>
              </m:r>
              <m:r>
                <m:t>n</m:t>
              </m:r>
              <m:r>
                <m:t>f</m:t>
              </m:r>
              <m:r>
                <m:rPr>
                  <m:sty m:val="p"/>
                </m:rPr>
                <m:t>,</m:t>
              </m:r>
              <m:r>
                <m:t>h</m:t>
              </m:r>
            </m:sub>
          </m:sSub>
          <m:r>
            <m:t> </m:t>
          </m:r>
          <m:sSub>
            <m:e>
              <m:r>
                <m:t>Q</m:t>
              </m:r>
            </m:e>
            <m:sub>
              <m:r>
                <m:t>h</m:t>
              </m:r>
              <m:r>
                <m:rPr>
                  <m:sty m:val="p"/>
                </m:rPr>
                <m:t>,</m:t>
              </m:r>
              <m:r>
                <m:t>d</m:t>
              </m:r>
              <m:r>
                <m:t>e</m:t>
              </m:r>
              <m:r>
                <m:t>s</m:t>
              </m:r>
            </m:sub>
          </m:sSub>
          <m:f>
            <m:fPr>
              <m:type m:val="bar"/>
            </m:fPr>
            <m:num>
              <m:r>
                <m:t>Δ</m:t>
              </m:r>
              <m:sSub>
                <m:e>
                  <m:r>
                    <m:t>T</m:t>
                  </m:r>
                </m:e>
                <m:sub>
                  <m:r>
                    <m:t>h</m:t>
                  </m:r>
                  <m:r>
                    <m:rPr>
                      <m:sty m:val="p"/>
                    </m:rPr>
                    <m:t>,</m:t>
                  </m:r>
                  <m:r>
                    <m:t>t</m:t>
                  </m:r>
                </m:sub>
              </m:sSub>
            </m:num>
            <m:den>
              <m:r>
                <m:t>Δ</m:t>
              </m:r>
              <m:sSub>
                <m:e>
                  <m:r>
                    <m:t>T</m:t>
                  </m:r>
                </m:e>
                <m:sub>
                  <m:r>
                    <m:t>h</m:t>
                  </m:r>
                  <m:r>
                    <m:rPr>
                      <m:sty m:val="p"/>
                    </m:rPr>
                    <m:t>,</m:t>
                  </m:r>
                  <m:r>
                    <m:t>r</m:t>
                  </m:r>
                  <m:r>
                    <m:t>e</m:t>
                  </m:r>
                  <m:r>
                    <m:t>f</m:t>
                  </m:r>
                </m:sub>
              </m:sSub>
            </m:den>
          </m:f>
        </m:oMath>
      </m:oMathPara>
    </w:p>
    <w:p>
      <w:pPr>
        <w:pStyle w:val="FirstParagraph"/>
      </w:pPr>
      <w:r>
        <w:t xml:space="preserve">The internal-gain credit is</w:t>
      </w:r>
    </w:p>
    <w:p>
      <w:pPr>
        <w:pStyle w:val="BodyText"/>
      </w:pPr>
      <w:r>
        <w:rPr>
          <w:b/>
          <w:bCs/>
        </w:rPr>
        <w:t xml:space="preserve">Equation (17): internal heating credit</w:t>
      </w:r>
    </w:p>
    <w:p>
      <w:pPr>
        <w:pStyle w:val="BodyText"/>
      </w:pPr>
      <m:oMathPara>
        <m:oMathParaPr>
          <m:jc m:val="center"/>
        </m:oMathParaPr>
        <m:oMath>
          <m:sSub>
            <m:e>
              <m:r>
                <m:t>Q</m:t>
              </m:r>
            </m:e>
            <m:sub>
              <m:r>
                <m:t>c</m:t>
              </m:r>
              <m:r>
                <m:t>r</m:t>
              </m:r>
              <m:r>
                <m:t>e</m:t>
              </m:r>
              <m:r>
                <m:t>d</m:t>
              </m:r>
              <m:r>
                <m:t>i</m:t>
              </m:r>
              <m:r>
                <m:t>t</m:t>
              </m:r>
              <m:r>
                <m:rPr>
                  <m:sty m:val="p"/>
                </m:rPr>
                <m:t>,</m:t>
              </m:r>
              <m:r>
                <m:t>t</m:t>
              </m:r>
            </m:sub>
          </m:sSub>
          <m:r>
            <m:rPr>
              <m:sty m:val="p"/>
            </m:rPr>
            <m:t>=</m:t>
          </m:r>
          <m:sSub>
            <m:e>
              <m:r>
                <m:t>f</m:t>
              </m:r>
            </m:e>
            <m:sub>
              <m:r>
                <m:t>c</m:t>
              </m:r>
              <m:r>
                <m:t>r</m:t>
              </m:r>
              <m:r>
                <m:t>e</m:t>
              </m:r>
              <m:r>
                <m:t>d</m:t>
              </m:r>
              <m:r>
                <m:t>i</m:t>
              </m:r>
              <m:r>
                <m:t>t</m:t>
              </m:r>
            </m:sub>
          </m:sSub>
          <m:d>
            <m:dPr>
              <m:begChr m:val="("/>
              <m:endChr m:val=")"/>
              <m:sepChr m:val=""/>
              <m:grow/>
            </m:dPr>
            <m:e>
              <m:sSub>
                <m:e>
                  <m:r>
                    <m:t>Q</m:t>
                  </m:r>
                </m:e>
                <m:sub>
                  <m:r>
                    <m:t>i</m:t>
                  </m:r>
                  <m:r>
                    <m:t>n</m:t>
                  </m:r>
                  <m:r>
                    <m:t>t</m:t>
                  </m:r>
                  <m:r>
                    <m:rPr>
                      <m:sty m:val="p"/>
                    </m:rPr>
                    <m:t>,</m:t>
                  </m:r>
                  <m:r>
                    <m:t>t</m:t>
                  </m:r>
                </m:sub>
              </m:sSub>
              <m:r>
                <m:rPr>
                  <m:sty m:val="p"/>
                </m:rPr>
                <m:t>+</m:t>
              </m:r>
              <m:sSub>
                <m:e>
                  <m:r>
                    <m:t>Q</m:t>
                  </m:r>
                </m:e>
                <m:sub>
                  <m:r>
                    <m:t>o</m:t>
                  </m:r>
                  <m:r>
                    <m:t>c</m:t>
                  </m:r>
                  <m:r>
                    <m:t>c</m:t>
                  </m:r>
                  <m:r>
                    <m:rPr>
                      <m:sty m:val="p"/>
                    </m:rPr>
                    <m:t>,</m:t>
                  </m:r>
                  <m:r>
                    <m:t>t</m:t>
                  </m:r>
                </m:sub>
              </m:sSub>
            </m:e>
          </m:d>
        </m:oMath>
      </m:oMathPara>
    </w:p>
    <w:p>
      <w:pPr>
        <w:pStyle w:val="FirstParagraph"/>
      </w:pPr>
      <w:r>
        <w:t xml:space="preserve">and the static heating demand is</w:t>
      </w:r>
    </w:p>
    <w:p>
      <w:pPr>
        <w:pStyle w:val="BodyText"/>
      </w:pPr>
      <w:r>
        <w:rPr>
          <w:b/>
          <w:bCs/>
        </w:rPr>
        <w:t xml:space="preserve">Equation (18): total static heating load</w:t>
      </w:r>
    </w:p>
    <w:p>
      <w:pPr>
        <w:pStyle w:val="BodyText"/>
      </w:pPr>
      <m:oMathPara>
        <m:oMathParaPr>
          <m:jc m:val="center"/>
        </m:oMathParaPr>
        <m:oMath>
          <m:sSub>
            <m:e>
              <m:r>
                <m:t>Q</m:t>
              </m:r>
            </m:e>
            <m:sub>
              <m:r>
                <m:t>h</m:t>
              </m:r>
              <m:r>
                <m:rPr>
                  <m:sty m:val="p"/>
                </m:rPr>
                <m:t>,</m:t>
              </m:r>
              <m:r>
                <m:t>s</m:t>
              </m:r>
              <m:r>
                <m:t>t</m:t>
              </m:r>
              <m:r>
                <m:t>a</m:t>
              </m:r>
              <m:r>
                <m:t>t</m:t>
              </m:r>
              <m:r>
                <m:rPr>
                  <m:sty m:val="p"/>
                </m:rPr>
                <m:t>,</m:t>
              </m:r>
              <m:r>
                <m:t>t</m:t>
              </m:r>
            </m:sub>
          </m:sSub>
          <m:r>
            <m:rPr>
              <m:sty m:val="p"/>
            </m:rPr>
            <m:t>=</m:t>
          </m:r>
          <m:sSub>
            <m:e>
              <m:r>
                <m:t>Q</m:t>
              </m:r>
            </m:e>
            <m:sub>
              <m:r>
                <m:t>h</m:t>
              </m:r>
              <m:r>
                <m:rPr>
                  <m:sty m:val="p"/>
                </m:rPr>
                <m:t>,</m:t>
              </m:r>
              <m:r>
                <m:t>e</m:t>
              </m:r>
              <m:r>
                <m:t>n</m:t>
              </m:r>
              <m:r>
                <m:t>v</m:t>
              </m:r>
              <m:r>
                <m:rPr>
                  <m:sty m:val="p"/>
                </m:rPr>
                <m:t>,</m:t>
              </m:r>
              <m:r>
                <m:t>t</m:t>
              </m:r>
            </m:sub>
          </m:sSub>
          <m:r>
            <m:rPr>
              <m:sty m:val="p"/>
            </m:rPr>
            <m:t>+</m:t>
          </m:r>
          <m:sSub>
            <m:e>
              <m:r>
                <m:t>Q</m:t>
              </m:r>
            </m:e>
            <m:sub>
              <m:r>
                <m:t>h</m:t>
              </m:r>
              <m:r>
                <m:rPr>
                  <m:sty m:val="p"/>
                </m:rPr>
                <m:t>,</m:t>
              </m:r>
              <m:r>
                <m:t>i</m:t>
              </m:r>
              <m:r>
                <m:t>n</m:t>
              </m:r>
              <m:r>
                <m:t>f</m:t>
              </m:r>
              <m:r>
                <m:rPr>
                  <m:sty m:val="p"/>
                </m:rPr>
                <m:t>,</m:t>
              </m:r>
              <m:r>
                <m:t>t</m:t>
              </m:r>
            </m:sub>
          </m:sSub>
          <m:r>
            <m:rPr>
              <m:sty m:val="p"/>
            </m:rPr>
            <m:t>−</m:t>
          </m:r>
          <m:sSub>
            <m:e>
              <m:r>
                <m:t>Q</m:t>
              </m:r>
            </m:e>
            <m:sub>
              <m:r>
                <m:t>c</m:t>
              </m:r>
              <m:r>
                <m:t>r</m:t>
              </m:r>
              <m:r>
                <m:t>e</m:t>
              </m:r>
              <m:r>
                <m:t>d</m:t>
              </m:r>
              <m:r>
                <m:t>i</m:t>
              </m:r>
              <m:r>
                <m:t>t</m:t>
              </m:r>
              <m:r>
                <m:rPr>
                  <m:sty m:val="p"/>
                </m:rPr>
                <m:t>,</m:t>
              </m:r>
              <m:r>
                <m:t>t</m:t>
              </m:r>
            </m:sub>
          </m:sSub>
        </m:oMath>
      </m:oMathPara>
    </w:p>
    <w:bookmarkEnd w:id="23"/>
    <w:bookmarkStart w:id="24" w:name="dynamic-reduced-order-thermal-layer"/>
    <w:p>
      <w:pPr>
        <w:pStyle w:val="Heading1"/>
      </w:pPr>
      <w:r>
        <w:t xml:space="preserve">4. Dynamic reduced-order thermal layer</w:t>
      </w:r>
    </w:p>
    <w:p>
      <w:pPr>
        <w:pStyle w:val="FirstParagraph"/>
      </w:pPr>
      <w:r>
        <w:t xml:space="preserve">The current default configuration activates a two-state reduced-order dynamic layer. The equivalent zone-air and thermal-mass capacitances are</w:t>
      </w:r>
    </w:p>
    <w:p>
      <w:pPr>
        <w:pStyle w:val="BodyText"/>
      </w:pPr>
      <w:r>
        <w:rPr>
          <w:b/>
          <w:bCs/>
        </w:rPr>
        <w:t xml:space="preserve">Equation (19): thermal capacitances</w:t>
      </w:r>
    </w:p>
    <w:p>
      <w:pPr>
        <w:pStyle w:val="BodyText"/>
      </w:pPr>
      <m:oMathPara>
        <m:oMathParaPr>
          <m:jc m:val="center"/>
        </m:oMathParaPr>
        <m:oMath>
          <m:sSub>
            <m:e>
              <m:r>
                <m:t>C</m:t>
              </m:r>
            </m:e>
            <m:sub>
              <m:r>
                <m:t>z</m:t>
              </m:r>
            </m:sub>
          </m:sSub>
          <m:r>
            <m:rPr>
              <m:sty m:val="p"/>
            </m:rPr>
            <m:t>=</m:t>
          </m:r>
          <m:r>
            <m:t>A</m:t>
          </m:r>
          <m:r>
            <m:t> </m:t>
          </m:r>
          <m:sSub>
            <m:e>
              <m:r>
                <m:t>c</m:t>
              </m:r>
            </m:e>
            <m:sub>
              <m:r>
                <m:t>z</m:t>
              </m:r>
            </m:sub>
          </m:sSub>
          <m:r>
            <m:rPr>
              <m:sty m:val="p"/>
            </m:rPr>
            <m:t>,</m:t>
          </m:r>
          <m:r>
            <m:t>  </m:t>
          </m:r>
          <m:sSub>
            <m:e>
              <m:r>
                <m:t>C</m:t>
              </m:r>
            </m:e>
            <m:sub>
              <m:r>
                <m:t>m</m:t>
              </m:r>
            </m:sub>
          </m:sSub>
          <m:r>
            <m:rPr>
              <m:sty m:val="p"/>
            </m:rPr>
            <m:t>=</m:t>
          </m:r>
          <m:r>
            <m:t>A</m:t>
          </m:r>
          <m:r>
            <m:t> </m:t>
          </m:r>
          <m:sSub>
            <m:e>
              <m:r>
                <m:t>c</m:t>
              </m:r>
            </m:e>
            <m:sub>
              <m:r>
                <m:t>m</m:t>
              </m:r>
            </m:sub>
          </m:sSub>
        </m:oMath>
      </m:oMathPara>
    </w:p>
    <w:p>
      <w:pPr>
        <w:pStyle w:val="FirstParagraph"/>
      </w:pPr>
      <w:r>
        <w:t xml:space="preserve">The effective envelope heat-transfer coefficient is</w:t>
      </w:r>
    </w:p>
    <w:p>
      <w:pPr>
        <w:pStyle w:val="BodyText"/>
      </w:pPr>
      <w:r>
        <w:rPr>
          <w:b/>
          <w:bCs/>
        </w:rPr>
        <w:t xml:space="preserve">Equation (20): effective envelope coefficient</w:t>
      </w:r>
    </w:p>
    <w:p>
      <w:pPr>
        <w:pStyle w:val="BodyText"/>
      </w:pPr>
      <m:oMathPara>
        <m:oMathParaPr>
          <m:jc m:val="center"/>
        </m:oMathParaPr>
        <m:oMath>
          <m:sSub>
            <m:e>
              <m:r>
                <m:t>H</m:t>
              </m:r>
            </m:e>
            <m:sub>
              <m:r>
                <m:t>e</m:t>
              </m:r>
              <m:r>
                <m:t>n</m:t>
              </m:r>
              <m:r>
                <m:t>v</m:t>
              </m:r>
            </m:sub>
          </m:sSub>
          <m:r>
            <m:rPr>
              <m:sty m:val="p"/>
            </m:rPr>
            <m:t>=</m:t>
          </m:r>
          <m:f>
            <m:fPr>
              <m:type m:val="bar"/>
            </m:fPr>
            <m:num>
              <m:r>
                <m:t>1</m:t>
              </m:r>
            </m:num>
            <m:den>
              <m:r>
                <m:t>2</m:t>
              </m:r>
            </m:den>
          </m:f>
          <m:d>
            <m:dPr>
              <m:begChr m:val="("/>
              <m:endChr m:val=")"/>
              <m:sepChr m:val=""/>
              <m:grow/>
            </m:dPr>
            <m:e>
              <m:f>
                <m:fPr>
                  <m:type m:val="bar"/>
                </m:fPr>
                <m:num>
                  <m:sSub>
                    <m:e>
                      <m:r>
                        <m:t>a</m:t>
                      </m:r>
                    </m:e>
                    <m:sub>
                      <m:r>
                        <m:t>c</m:t>
                      </m:r>
                    </m:sub>
                  </m:sSub>
                  <m:sSub>
                    <m:e>
                      <m:r>
                        <m:t>Q</m:t>
                      </m:r>
                    </m:e>
                    <m:sub>
                      <m:r>
                        <m:t>c</m:t>
                      </m:r>
                      <m:r>
                        <m:rPr>
                          <m:sty m:val="p"/>
                        </m:rPr>
                        <m:t>,</m:t>
                      </m:r>
                      <m:r>
                        <m:t>d</m:t>
                      </m:r>
                      <m:r>
                        <m:t>e</m:t>
                      </m:r>
                      <m:r>
                        <m:t>s</m:t>
                      </m:r>
                    </m:sub>
                  </m:sSub>
                </m:num>
                <m:den>
                  <m:r>
                    <m:t>Δ</m:t>
                  </m:r>
                  <m:sSub>
                    <m:e>
                      <m:r>
                        <m:t>T</m:t>
                      </m:r>
                    </m:e>
                    <m:sub>
                      <m:r>
                        <m:t>c</m:t>
                      </m:r>
                      <m:r>
                        <m:rPr>
                          <m:sty m:val="p"/>
                        </m:rPr>
                        <m:t>,</m:t>
                      </m:r>
                      <m:r>
                        <m:t>r</m:t>
                      </m:r>
                      <m:r>
                        <m:t>e</m:t>
                      </m:r>
                      <m:r>
                        <m:t>f</m:t>
                      </m:r>
                    </m:sub>
                  </m:sSub>
                </m:den>
              </m:f>
              <m:r>
                <m:rPr>
                  <m:sty m:val="p"/>
                </m:rPr>
                <m:t>+</m:t>
              </m:r>
              <m:f>
                <m:fPr>
                  <m:type m:val="bar"/>
                </m:fPr>
                <m:num>
                  <m:sSub>
                    <m:e>
                      <m:r>
                        <m:t>a</m:t>
                      </m:r>
                    </m:e>
                    <m:sub>
                      <m:r>
                        <m:t>h</m:t>
                      </m:r>
                    </m:sub>
                  </m:sSub>
                  <m:sSub>
                    <m:e>
                      <m:r>
                        <m:t>Q</m:t>
                      </m:r>
                    </m:e>
                    <m:sub>
                      <m:r>
                        <m:t>h</m:t>
                      </m:r>
                      <m:r>
                        <m:rPr>
                          <m:sty m:val="p"/>
                        </m:rPr>
                        <m:t>,</m:t>
                      </m:r>
                      <m:r>
                        <m:t>d</m:t>
                      </m:r>
                      <m:r>
                        <m:t>e</m:t>
                      </m:r>
                      <m:r>
                        <m:t>s</m:t>
                      </m:r>
                    </m:sub>
                  </m:sSub>
                </m:num>
                <m:den>
                  <m:r>
                    <m:t>Δ</m:t>
                  </m:r>
                  <m:sSub>
                    <m:e>
                      <m:r>
                        <m:t>T</m:t>
                      </m:r>
                    </m:e>
                    <m:sub>
                      <m:r>
                        <m:t>h</m:t>
                      </m:r>
                      <m:r>
                        <m:rPr>
                          <m:sty m:val="p"/>
                        </m:rPr>
                        <m:t>,</m:t>
                      </m:r>
                      <m:r>
                        <m:t>r</m:t>
                      </m:r>
                      <m:r>
                        <m:t>e</m:t>
                      </m:r>
                      <m:r>
                        <m:t>f</m:t>
                      </m:r>
                    </m:sub>
                  </m:sSub>
                </m:den>
              </m:f>
            </m:e>
          </m:d>
          <m:sSub>
            <m:e>
              <m:r>
                <m:t>f</m:t>
              </m:r>
            </m:e>
            <m:sub>
              <m:r>
                <m:t>U</m:t>
              </m:r>
              <m:r>
                <m:t>A</m:t>
              </m:r>
            </m:sub>
          </m:sSub>
        </m:oMath>
      </m:oMathPara>
    </w:p>
    <w:p>
      <w:pPr>
        <w:pStyle w:val="FirstParagraph"/>
      </w:pPr>
      <w:r>
        <w:t xml:space="preserve">The ventilation/infiltration coefficient and mass-zone coupling coefficient are</w:t>
      </w:r>
    </w:p>
    <w:p>
      <w:pPr>
        <w:pStyle w:val="BodyText"/>
      </w:pPr>
      <w:r>
        <w:rPr>
          <w:b/>
          <w:bCs/>
        </w:rPr>
        <w:t xml:space="preserve">Equation (21): ventilation and mass-coupling coefficients</w:t>
      </w:r>
    </w:p>
    <w:p>
      <w:pPr>
        <w:pStyle w:val="BodyText"/>
      </w:pPr>
      <m:oMathPara>
        <m:oMathParaPr>
          <m:jc m:val="center"/>
        </m:oMathParaPr>
        <m:oMath>
          <m:sSub>
            <m:e>
              <m:r>
                <m:t>H</m:t>
              </m:r>
            </m:e>
            <m:sub>
              <m:r>
                <m:t>v</m:t>
              </m:r>
              <m:r>
                <m:t>e</m:t>
              </m:r>
              <m:r>
                <m:t>n</m:t>
              </m:r>
              <m:r>
                <m:t>t</m:t>
              </m:r>
            </m:sub>
          </m:sSub>
          <m:r>
            <m:rPr>
              <m:sty m:val="p"/>
            </m:rPr>
            <m:t>=</m:t>
          </m:r>
          <m:f>
            <m:fPr>
              <m:type m:val="bar"/>
            </m:fPr>
            <m:num>
              <m:r>
                <m:t>A</m:t>
              </m:r>
              <m:r>
                <m:t>C</m:t>
              </m:r>
              <m:r>
                <m:t>H</m:t>
              </m:r>
              <m:r>
                <m:t> </m:t>
              </m:r>
              <m:r>
                <m:t>V</m:t>
              </m:r>
              <m:r>
                <m:t> </m:t>
              </m:r>
              <m:sSub>
                <m:e>
                  <m:r>
                    <m:t>ρ</m:t>
                  </m:r>
                </m:e>
                <m:sub>
                  <m:r>
                    <m:t>a</m:t>
                  </m:r>
                  <m:r>
                    <m:t>i</m:t>
                  </m:r>
                  <m:r>
                    <m:t>r</m:t>
                  </m:r>
                </m:sub>
              </m:sSub>
              <m:r>
                <m:t> </m:t>
              </m:r>
              <m:sSub>
                <m:e>
                  <m:r>
                    <m:t>c</m:t>
                  </m:r>
                </m:e>
                <m:sub>
                  <m:r>
                    <m:t>p</m:t>
                  </m:r>
                  <m:r>
                    <m:rPr>
                      <m:sty m:val="p"/>
                    </m:rPr>
                    <m:t>,</m:t>
                  </m:r>
                  <m:r>
                    <m:t>a</m:t>
                  </m:r>
                  <m:r>
                    <m:t>i</m:t>
                  </m:r>
                  <m:r>
                    <m:t>r</m:t>
                  </m:r>
                </m:sub>
              </m:sSub>
            </m:num>
            <m:den>
              <m:r>
                <m:t>3600</m:t>
              </m:r>
            </m:den>
          </m:f>
          <m:sSub>
            <m:e>
              <m:r>
                <m:t>f</m:t>
              </m:r>
            </m:e>
            <m:sub>
              <m:r>
                <m:t>v</m:t>
              </m:r>
              <m:r>
                <m:t>e</m:t>
              </m:r>
              <m:r>
                <m:t>n</m:t>
              </m:r>
              <m:r>
                <m:t>t</m:t>
              </m:r>
            </m:sub>
          </m:sSub>
        </m:oMath>
      </m:oMathPara>
    </w:p>
    <w:p>
      <w:pPr>
        <w:pStyle w:val="FirstParagraph"/>
      </w:pPr>
      <m:oMathPara>
        <m:oMathParaPr>
          <m:jc m:val="center"/>
        </m:oMathParaPr>
        <m:oMath>
          <m:sSub>
            <m:e>
              <m:r>
                <m:t>H</m:t>
              </m:r>
            </m:e>
            <m:sub>
              <m:r>
                <m:t>m</m:t>
              </m:r>
              <m:r>
                <m:t>z</m:t>
              </m:r>
            </m:sub>
          </m:sSub>
          <m:r>
            <m:rPr>
              <m:sty m:val="p"/>
            </m:rPr>
            <m:t>=</m:t>
          </m:r>
          <m:f>
            <m:fPr>
              <m:type m:val="bar"/>
            </m:fPr>
            <m:num>
              <m:r>
                <m:t>A</m:t>
              </m:r>
              <m:r>
                <m:t> </m:t>
              </m:r>
              <m:sSub>
                <m:e>
                  <m:r>
                    <m:t>h</m:t>
                  </m:r>
                </m:e>
                <m:sub>
                  <m:r>
                    <m:t>m</m:t>
                  </m:r>
                  <m:r>
                    <m:t>z</m:t>
                  </m:r>
                </m:sub>
              </m:sSub>
            </m:num>
            <m:den>
              <m:r>
                <m:t>1000</m:t>
              </m:r>
            </m:den>
          </m:f>
        </m:oMath>
      </m:oMathPara>
    </w:p>
    <w:p>
      <w:pPr>
        <w:pStyle w:val="FirstParagraph"/>
      </w:pPr>
      <w:r>
        <w:t xml:space="preserve">where</w:t>
      </w:r>
      <w:r>
        <w:t xml:space="preserve"> </w:t>
      </w:r>
      <m:oMath>
        <m:r>
          <m:t>V</m:t>
        </m:r>
        <m:r>
          <m:rPr>
            <m:sty m:val="p"/>
          </m:rPr>
          <m:t>=</m:t>
        </m:r>
        <m:r>
          <m:t>A</m:t>
        </m:r>
        <m:sSub>
          <m:e>
            <m:r>
              <m:t>h</m:t>
            </m:r>
          </m:e>
          <m:sub>
            <m:r>
              <m:t>f</m:t>
            </m:r>
          </m:sub>
        </m:sSub>
      </m:oMath>
      <w:r>
        <w:t xml:space="preserve"> </w:t>
      </w:r>
      <w:r>
        <w:t xml:space="preserve">is the building air volume.</w:t>
      </w:r>
    </w:p>
    <w:p>
      <w:pPr>
        <w:pStyle w:val="BodyText"/>
      </w:pPr>
      <w:r>
        <w:t xml:space="preserve">The free-floating zone temperature is calculated as</w:t>
      </w:r>
    </w:p>
    <w:p>
      <w:pPr>
        <w:pStyle w:val="BodyText"/>
      </w:pPr>
      <w:r>
        <w:rPr>
          <w:b/>
          <w:bCs/>
        </w:rPr>
        <w:t xml:space="preserve">Equation (22): free-floating zone temperature</w:t>
      </w:r>
    </w:p>
    <w:p>
      <w:pPr>
        <w:pStyle w:val="BodyText"/>
      </w:pPr>
      <m:oMathPara>
        <m:oMathParaPr>
          <m:jc m:val="center"/>
        </m:oMathParaPr>
        <m:oMath>
          <m:sSubSup>
            <m:e>
              <m:r>
                <m:t>T</m:t>
              </m:r>
            </m:e>
            <m:sub>
              <m:r>
                <m:t>z</m:t>
              </m:r>
              <m:r>
                <m:rPr>
                  <m:sty m:val="p"/>
                </m:rPr>
                <m:t>,</m:t>
              </m:r>
              <m:r>
                <m:t>t</m:t>
              </m:r>
            </m:sub>
            <m:sup>
              <m:r>
                <m:t>f</m:t>
              </m:r>
              <m:r>
                <m:t>r</m:t>
              </m:r>
              <m:r>
                <m:t>e</m:t>
              </m:r>
              <m:r>
                <m:t>e</m:t>
              </m:r>
            </m:sup>
          </m:sSubSup>
          <m:r>
            <m:rPr>
              <m:sty m:val="p"/>
            </m:rPr>
            <m:t>=</m:t>
          </m:r>
          <m:sSub>
            <m:e>
              <m:r>
                <m:t>T</m:t>
              </m:r>
            </m:e>
            <m:sub>
              <m:r>
                <m:t>z</m:t>
              </m:r>
              <m:r>
                <m:rPr>
                  <m:sty m:val="p"/>
                </m:rPr>
                <m:t>,</m:t>
              </m:r>
              <m:r>
                <m:t>t</m:t>
              </m:r>
            </m:sub>
          </m:sSub>
          <m:r>
            <m:rPr>
              <m:sty m:val="p"/>
            </m:rPr>
            <m:t>+</m:t>
          </m:r>
          <m:f>
            <m:fPr>
              <m:type m:val="bar"/>
            </m:fPr>
            <m:num>
              <m:r>
                <m:t>Δ</m:t>
              </m:r>
              <m:r>
                <m:t>t</m:t>
              </m:r>
            </m:num>
            <m:den>
              <m:sSub>
                <m:e>
                  <m:r>
                    <m:t>C</m:t>
                  </m:r>
                </m:e>
                <m:sub>
                  <m:r>
                    <m:t>z</m:t>
                  </m:r>
                </m:sub>
              </m:sSub>
            </m:den>
          </m:f>
          <m:d>
            <m:dPr>
              <m:begChr m:val="["/>
              <m:endChr m:val="]"/>
              <m:sepChr m:val=""/>
              <m:grow/>
            </m:dPr>
            <m:e>
              <m:d>
                <m:dPr>
                  <m:begChr m:val="("/>
                  <m:endChr m:val=")"/>
                  <m:sepChr m:val=""/>
                  <m:grow/>
                </m:dPr>
                <m:e>
                  <m:sSub>
                    <m:e>
                      <m:r>
                        <m:t>H</m:t>
                      </m:r>
                    </m:e>
                    <m:sub>
                      <m:r>
                        <m:t>e</m:t>
                      </m:r>
                      <m:r>
                        <m:t>n</m:t>
                      </m:r>
                      <m:r>
                        <m:t>v</m:t>
                      </m:r>
                    </m:sub>
                  </m:sSub>
                  <m:r>
                    <m:rPr>
                      <m:sty m:val="p"/>
                    </m:rPr>
                    <m:t>+</m:t>
                  </m:r>
                  <m:sSub>
                    <m:e>
                      <m:r>
                        <m:t>H</m:t>
                      </m:r>
                    </m:e>
                    <m:sub>
                      <m:r>
                        <m:t>v</m:t>
                      </m:r>
                      <m:r>
                        <m:t>e</m:t>
                      </m:r>
                      <m:r>
                        <m:t>n</m:t>
                      </m:r>
                      <m:r>
                        <m:t>t</m:t>
                      </m:r>
                    </m:sub>
                  </m:sSub>
                </m:e>
              </m:d>
              <m:d>
                <m:dPr>
                  <m:begChr m:val="("/>
                  <m:endChr m:val=")"/>
                  <m:sepChr m:val=""/>
                  <m:grow/>
                </m:dPr>
                <m:e>
                  <m:sSub>
                    <m:e>
                      <m:r>
                        <m:t>T</m:t>
                      </m:r>
                    </m:e>
                    <m:sub>
                      <m:r>
                        <m:t>a</m:t>
                      </m:r>
                      <m:r>
                        <m:rPr>
                          <m:sty m:val="p"/>
                        </m:rPr>
                        <m:t>,</m:t>
                      </m:r>
                      <m:r>
                        <m:t>t</m:t>
                      </m:r>
                    </m:sub>
                  </m:sSub>
                  <m:r>
                    <m:rPr>
                      <m:sty m:val="p"/>
                    </m:rPr>
                    <m:t>−</m:t>
                  </m:r>
                  <m:sSub>
                    <m:e>
                      <m:r>
                        <m:t>T</m:t>
                      </m:r>
                    </m:e>
                    <m:sub>
                      <m:r>
                        <m:t>z</m:t>
                      </m:r>
                      <m:r>
                        <m:rPr>
                          <m:sty m:val="p"/>
                        </m:rPr>
                        <m:t>,</m:t>
                      </m:r>
                      <m:r>
                        <m:t>t</m:t>
                      </m:r>
                    </m:sub>
                  </m:sSub>
                </m:e>
              </m:d>
              <m:r>
                <m:rPr>
                  <m:sty m:val="p"/>
                </m:rPr>
                <m:t>+</m:t>
              </m:r>
              <m:sSub>
                <m:e>
                  <m:r>
                    <m:t>H</m:t>
                  </m:r>
                </m:e>
                <m:sub>
                  <m:r>
                    <m:t>m</m:t>
                  </m:r>
                  <m:r>
                    <m:t>z</m:t>
                  </m:r>
                </m:sub>
              </m:sSub>
              <m:d>
                <m:dPr>
                  <m:begChr m:val="("/>
                  <m:endChr m:val=")"/>
                  <m:sepChr m:val=""/>
                  <m:grow/>
                </m:dPr>
                <m:e>
                  <m:sSub>
                    <m:e>
                      <m:r>
                        <m:t>T</m:t>
                      </m:r>
                    </m:e>
                    <m:sub>
                      <m:r>
                        <m:t>m</m:t>
                      </m:r>
                      <m:r>
                        <m:rPr>
                          <m:sty m:val="p"/>
                        </m:rPr>
                        <m:t>,</m:t>
                      </m:r>
                      <m:r>
                        <m:t>t</m:t>
                      </m:r>
                    </m:sub>
                  </m:sSub>
                  <m:r>
                    <m:rPr>
                      <m:sty m:val="p"/>
                    </m:rPr>
                    <m:t>−</m:t>
                  </m:r>
                  <m:sSub>
                    <m:e>
                      <m:r>
                        <m:t>T</m:t>
                      </m:r>
                    </m:e>
                    <m:sub>
                      <m:r>
                        <m:t>z</m:t>
                      </m:r>
                      <m:r>
                        <m:rPr>
                          <m:sty m:val="p"/>
                        </m:rPr>
                        <m:t>,</m:t>
                      </m:r>
                      <m:r>
                        <m:t>t</m:t>
                      </m:r>
                    </m:sub>
                  </m:sSub>
                </m:e>
              </m:d>
              <m:r>
                <m:rPr>
                  <m:sty m:val="p"/>
                </m:rPr>
                <m:t>+</m:t>
              </m:r>
              <m:sSub>
                <m:e>
                  <m:r>
                    <m:t>Q</m:t>
                  </m:r>
                </m:e>
                <m:sub>
                  <m:r>
                    <m:t>s</m:t>
                  </m:r>
                  <m:r>
                    <m:t>o</m:t>
                  </m:r>
                  <m:r>
                    <m:t>l</m:t>
                  </m:r>
                  <m:r>
                    <m:rPr>
                      <m:sty m:val="p"/>
                    </m:rPr>
                    <m:t>,</m:t>
                  </m:r>
                  <m:r>
                    <m:t>a</m:t>
                  </m:r>
                  <m:r>
                    <m:rPr>
                      <m:sty m:val="p"/>
                    </m:rPr>
                    <m:t>,</m:t>
                  </m:r>
                  <m:r>
                    <m:t>t</m:t>
                  </m:r>
                </m:sub>
              </m:sSub>
              <m:r>
                <m:rPr>
                  <m:sty m:val="p"/>
                </m:rPr>
                <m:t>+</m:t>
              </m:r>
              <m:sSub>
                <m:e>
                  <m:r>
                    <m:t>Q</m:t>
                  </m:r>
                </m:e>
                <m:sub>
                  <m:r>
                    <m:t>i</m:t>
                  </m:r>
                  <m:r>
                    <m:t>n</m:t>
                  </m:r>
                  <m:r>
                    <m:t>t</m:t>
                  </m:r>
                  <m:r>
                    <m:rPr>
                      <m:sty m:val="p"/>
                    </m:rPr>
                    <m:t>,</m:t>
                  </m:r>
                  <m:r>
                    <m:t>a</m:t>
                  </m:r>
                  <m:r>
                    <m:rPr>
                      <m:sty m:val="p"/>
                    </m:rPr>
                    <m:t>,</m:t>
                  </m:r>
                  <m:r>
                    <m:t>t</m:t>
                  </m:r>
                </m:sub>
              </m:sSub>
            </m:e>
          </m:d>
        </m:oMath>
      </m:oMathPara>
    </w:p>
    <w:p>
      <w:pPr>
        <w:pStyle w:val="FirstParagraph"/>
      </w:pPr>
      <w:r>
        <w:t xml:space="preserve">The dynamic cooling and heating demands are</w:t>
      </w:r>
    </w:p>
    <w:p>
      <w:pPr>
        <w:pStyle w:val="BodyText"/>
      </w:pPr>
      <w:r>
        <w:rPr>
          <w:b/>
          <w:bCs/>
        </w:rPr>
        <w:t xml:space="preserve">Equation (23): dynamic thermostat demands</w:t>
      </w:r>
    </w:p>
    <w:p>
      <w:pPr>
        <w:pStyle w:val="BodyText"/>
      </w:pPr>
      <m:oMathPara>
        <m:oMathParaPr>
          <m:jc m:val="center"/>
        </m:oMathParaPr>
        <m:oMath>
          <m:sSub>
            <m:e>
              <m:r>
                <m:t>Q</m:t>
              </m:r>
            </m:e>
            <m:sub>
              <m:r>
                <m:t>c</m:t>
              </m:r>
              <m:r>
                <m:rPr>
                  <m:sty m:val="p"/>
                </m:rPr>
                <m:t>,</m:t>
              </m:r>
              <m:r>
                <m:t>d</m:t>
              </m:r>
              <m:r>
                <m:t>y</m:t>
              </m:r>
              <m:r>
                <m:t>n</m:t>
              </m:r>
              <m:r>
                <m:rPr>
                  <m:sty m:val="p"/>
                </m:rPr>
                <m:t>,</m:t>
              </m:r>
              <m:r>
                <m:t>t</m:t>
              </m:r>
            </m:sub>
          </m:sSub>
          <m:r>
            <m:rPr>
              <m:sty m:val="p"/>
            </m:rPr>
            <m:t>=</m:t>
          </m:r>
          <m:r>
            <m:rPr>
              <m:sty m:val="p"/>
            </m:rPr>
            <m:t>max</m:t>
          </m:r>
          <m:d>
            <m:dPr>
              <m:begChr m:val="["/>
              <m:endChr m:val="]"/>
              <m:sepChr m:val=""/>
              <m:grow/>
            </m:dPr>
            <m:e>
              <m:f>
                <m:fPr>
                  <m:type m:val="bar"/>
                </m:fPr>
                <m:num>
                  <m:d>
                    <m:dPr>
                      <m:begChr m:val="("/>
                      <m:endChr m:val=")"/>
                      <m:sepChr m:val=""/>
                      <m:grow/>
                    </m:dPr>
                    <m:e>
                      <m:sSubSup>
                        <m:e>
                          <m:r>
                            <m:t>T</m:t>
                          </m:r>
                        </m:e>
                        <m:sub>
                          <m:r>
                            <m:t>z</m:t>
                          </m:r>
                          <m:r>
                            <m:rPr>
                              <m:sty m:val="p"/>
                            </m:rPr>
                            <m:t>,</m:t>
                          </m:r>
                          <m:r>
                            <m:t>t</m:t>
                          </m:r>
                        </m:sub>
                        <m:sup>
                          <m:r>
                            <m:t>f</m:t>
                          </m:r>
                          <m:r>
                            <m:t>r</m:t>
                          </m:r>
                          <m:r>
                            <m:t>e</m:t>
                          </m:r>
                          <m:r>
                            <m:t>e</m:t>
                          </m:r>
                        </m:sup>
                      </m:sSubSup>
                      <m:r>
                        <m:rPr>
                          <m:sty m:val="p"/>
                        </m:rPr>
                        <m:t>−</m:t>
                      </m:r>
                      <m:sSub>
                        <m:e>
                          <m:r>
                            <m:t>T</m:t>
                          </m:r>
                        </m:e>
                        <m:sub>
                          <m:r>
                            <m:t>c</m:t>
                          </m:r>
                          <m:r>
                            <m:rPr>
                              <m:sty m:val="p"/>
                            </m:rPr>
                            <m:t>,</m:t>
                          </m:r>
                          <m:r>
                            <m:t>s</m:t>
                          </m:r>
                          <m:r>
                            <m:t>p</m:t>
                          </m:r>
                        </m:sub>
                      </m:sSub>
                    </m:e>
                  </m:d>
                  <m:sSub>
                    <m:e>
                      <m:r>
                        <m:t>C</m:t>
                      </m:r>
                    </m:e>
                    <m:sub>
                      <m:r>
                        <m:t>z</m:t>
                      </m:r>
                    </m:sub>
                  </m:sSub>
                </m:num>
                <m:den>
                  <m:r>
                    <m:t>Δ</m:t>
                  </m:r>
                  <m:r>
                    <m:t>t</m:t>
                  </m:r>
                </m:den>
              </m:f>
              <m:r>
                <m:rPr>
                  <m:sty m:val="p"/>
                </m:rPr>
                <m:t>,</m:t>
              </m:r>
              <m:r>
                <m:t>0</m:t>
              </m:r>
            </m:e>
          </m:d>
        </m:oMath>
      </m:oMathPara>
    </w:p>
    <w:p>
      <w:pPr>
        <w:pStyle w:val="FirstParagraph"/>
      </w:pPr>
      <m:oMathPara>
        <m:oMathParaPr>
          <m:jc m:val="center"/>
        </m:oMathParaPr>
        <m:oMath>
          <m:sSub>
            <m:e>
              <m:r>
                <m:t>Q</m:t>
              </m:r>
            </m:e>
            <m:sub>
              <m:r>
                <m:t>h</m:t>
              </m:r>
              <m:r>
                <m:rPr>
                  <m:sty m:val="p"/>
                </m:rPr>
                <m:t>,</m:t>
              </m:r>
              <m:r>
                <m:t>d</m:t>
              </m:r>
              <m:r>
                <m:t>y</m:t>
              </m:r>
              <m:r>
                <m:t>n</m:t>
              </m:r>
              <m:r>
                <m:rPr>
                  <m:sty m:val="p"/>
                </m:rPr>
                <m:t>,</m:t>
              </m:r>
              <m:r>
                <m:t>t</m:t>
              </m:r>
            </m:sub>
          </m:sSub>
          <m:r>
            <m:rPr>
              <m:sty m:val="p"/>
            </m:rPr>
            <m:t>=</m:t>
          </m:r>
          <m:r>
            <m:rPr>
              <m:sty m:val="p"/>
            </m:rPr>
            <m:t>max</m:t>
          </m:r>
          <m:d>
            <m:dPr>
              <m:begChr m:val="["/>
              <m:endChr m:val="]"/>
              <m:sepChr m:val=""/>
              <m:grow/>
            </m:dPr>
            <m:e>
              <m:f>
                <m:fPr>
                  <m:type m:val="bar"/>
                </m:fPr>
                <m:num>
                  <m:d>
                    <m:dPr>
                      <m:begChr m:val="("/>
                      <m:endChr m:val=")"/>
                      <m:sepChr m:val=""/>
                      <m:grow/>
                    </m:dPr>
                    <m:e>
                      <m:sSub>
                        <m:e>
                          <m:r>
                            <m:t>T</m:t>
                          </m:r>
                        </m:e>
                        <m:sub>
                          <m:r>
                            <m:t>h</m:t>
                          </m:r>
                          <m:r>
                            <m:rPr>
                              <m:sty m:val="p"/>
                            </m:rPr>
                            <m:t>,</m:t>
                          </m:r>
                          <m:r>
                            <m:t>s</m:t>
                          </m:r>
                          <m:r>
                            <m:t>p</m:t>
                          </m:r>
                        </m:sub>
                      </m:sSub>
                      <m:r>
                        <m:rPr>
                          <m:sty m:val="p"/>
                        </m:rPr>
                        <m:t>−</m:t>
                      </m:r>
                      <m:sSubSup>
                        <m:e>
                          <m:r>
                            <m:t>T</m:t>
                          </m:r>
                        </m:e>
                        <m:sub>
                          <m:r>
                            <m:t>z</m:t>
                          </m:r>
                          <m:r>
                            <m:rPr>
                              <m:sty m:val="p"/>
                            </m:rPr>
                            <m:t>,</m:t>
                          </m:r>
                          <m:r>
                            <m:t>t</m:t>
                          </m:r>
                        </m:sub>
                        <m:sup>
                          <m:r>
                            <m:t>f</m:t>
                          </m:r>
                          <m:r>
                            <m:t>r</m:t>
                          </m:r>
                          <m:r>
                            <m:t>e</m:t>
                          </m:r>
                          <m:r>
                            <m:t>e</m:t>
                          </m:r>
                        </m:sup>
                      </m:sSubSup>
                    </m:e>
                  </m:d>
                  <m:sSub>
                    <m:e>
                      <m:r>
                        <m:t>C</m:t>
                      </m:r>
                    </m:e>
                    <m:sub>
                      <m:r>
                        <m:t>z</m:t>
                      </m:r>
                    </m:sub>
                  </m:sSub>
                </m:num>
                <m:den>
                  <m:r>
                    <m:t>Δ</m:t>
                  </m:r>
                  <m:r>
                    <m:t>t</m:t>
                  </m:r>
                </m:den>
              </m:f>
              <m:r>
                <m:rPr>
                  <m:sty m:val="p"/>
                </m:rPr>
                <m:t>,</m:t>
              </m:r>
              <m:r>
                <m:t>0</m:t>
              </m:r>
            </m:e>
          </m:d>
        </m:oMath>
      </m:oMathPara>
    </w:p>
    <w:p>
      <w:pPr>
        <w:pStyle w:val="FirstParagraph"/>
      </w:pPr>
      <w:r>
        <w:t xml:space="preserve">The accepted zone temperature and next thermal-mass temperature are</w:t>
      </w:r>
    </w:p>
    <w:p>
      <w:pPr>
        <w:pStyle w:val="BodyText"/>
      </w:pPr>
      <w:r>
        <w:rPr>
          <w:b/>
          <w:bCs/>
        </w:rPr>
        <w:t xml:space="preserve">Equation (24): state update</w:t>
      </w:r>
    </w:p>
    <w:p>
      <w:pPr>
        <w:pStyle w:val="BodyText"/>
      </w:pPr>
      <m:oMathPara>
        <m:oMathParaPr>
          <m:jc m:val="center"/>
        </m:oMathParaPr>
        <m:oMath>
          <m:sSub>
            <m:e>
              <m:r>
                <m:t>T</m:t>
              </m:r>
            </m:e>
            <m:sub>
              <m:r>
                <m:t>z</m:t>
              </m:r>
              <m:r>
                <m:rPr>
                  <m:sty m:val="p"/>
                </m:rPr>
                <m:t>,</m:t>
              </m:r>
              <m:r>
                <m:t>t</m:t>
              </m:r>
              <m:r>
                <m:rPr>
                  <m:sty m:val="p"/>
                </m:rPr>
                <m:t>+</m:t>
              </m:r>
              <m:r>
                <m:t>1</m:t>
              </m:r>
            </m:sub>
          </m:sSub>
          <m:r>
            <m:rPr>
              <m:sty m:val="p"/>
            </m:rPr>
            <m:t>=</m:t>
          </m:r>
          <m:r>
            <m:rPr>
              <m:sty m:val="p"/>
            </m:rPr>
            <m:t>clip</m:t>
          </m:r>
          <m:d>
            <m:dPr>
              <m:begChr m:val="["/>
              <m:endChr m:val="]"/>
              <m:sepChr m:val=""/>
              <m:grow/>
            </m:dPr>
            <m:e>
              <m:sSubSup>
                <m:e>
                  <m:r>
                    <m:t>T</m:t>
                  </m:r>
                </m:e>
                <m:sub>
                  <m:r>
                    <m:t>z</m:t>
                  </m:r>
                  <m:r>
                    <m:rPr>
                      <m:sty m:val="p"/>
                    </m:rPr>
                    <m:t>,</m:t>
                  </m:r>
                  <m:r>
                    <m:t>t</m:t>
                  </m:r>
                </m:sub>
                <m:sup>
                  <m:r>
                    <m:t>f</m:t>
                  </m:r>
                  <m:r>
                    <m:t>r</m:t>
                  </m:r>
                  <m:r>
                    <m:t>e</m:t>
                  </m:r>
                  <m:r>
                    <m:t>e</m:t>
                  </m:r>
                </m:sup>
              </m:sSubSup>
              <m:r>
                <m:rPr>
                  <m:sty m:val="p"/>
                </m:rPr>
                <m:t>−</m:t>
              </m:r>
              <m:r>
                <m:t>ε</m:t>
              </m:r>
              <m:f>
                <m:fPr>
                  <m:type m:val="bar"/>
                </m:fPr>
                <m:num>
                  <m:sSub>
                    <m:e>
                      <m:r>
                        <m:t>Q</m:t>
                      </m:r>
                    </m:e>
                    <m:sub>
                      <m:r>
                        <m:t>c</m:t>
                      </m:r>
                      <m:r>
                        <m:rPr>
                          <m:sty m:val="p"/>
                        </m:rPr>
                        <m:t>,</m:t>
                      </m:r>
                      <m:r>
                        <m:t>d</m:t>
                      </m:r>
                      <m:r>
                        <m:t>y</m:t>
                      </m:r>
                      <m:r>
                        <m:t>n</m:t>
                      </m:r>
                      <m:r>
                        <m:rPr>
                          <m:sty m:val="p"/>
                        </m:rPr>
                        <m:t>,</m:t>
                      </m:r>
                      <m:r>
                        <m:t>t</m:t>
                      </m:r>
                    </m:sub>
                  </m:sSub>
                  <m:r>
                    <m:t>Δ</m:t>
                  </m:r>
                  <m:r>
                    <m:t>t</m:t>
                  </m:r>
                </m:num>
                <m:den>
                  <m:sSub>
                    <m:e>
                      <m:r>
                        <m:t>C</m:t>
                      </m:r>
                    </m:e>
                    <m:sub>
                      <m:r>
                        <m:t>z</m:t>
                      </m:r>
                    </m:sub>
                  </m:sSub>
                </m:den>
              </m:f>
              <m:r>
                <m:rPr>
                  <m:sty m:val="p"/>
                </m:rPr>
                <m:t>+</m:t>
              </m:r>
              <m:r>
                <m:t>ε</m:t>
              </m:r>
              <m:f>
                <m:fPr>
                  <m:type m:val="bar"/>
                </m:fPr>
                <m:num>
                  <m:sSub>
                    <m:e>
                      <m:r>
                        <m:t>Q</m:t>
                      </m:r>
                    </m:e>
                    <m:sub>
                      <m:r>
                        <m:t>h</m:t>
                      </m:r>
                      <m:r>
                        <m:rPr>
                          <m:sty m:val="p"/>
                        </m:rPr>
                        <m:t>,</m:t>
                      </m:r>
                      <m:r>
                        <m:t>d</m:t>
                      </m:r>
                      <m:r>
                        <m:t>y</m:t>
                      </m:r>
                      <m:r>
                        <m:t>n</m:t>
                      </m:r>
                      <m:r>
                        <m:rPr>
                          <m:sty m:val="p"/>
                        </m:rPr>
                        <m:t>,</m:t>
                      </m:r>
                      <m:r>
                        <m:t>t</m:t>
                      </m:r>
                    </m:sub>
                  </m:sSub>
                  <m:r>
                    <m:t>Δ</m:t>
                  </m:r>
                  <m:r>
                    <m:t>t</m:t>
                  </m:r>
                </m:num>
                <m:den>
                  <m:sSub>
                    <m:e>
                      <m:r>
                        <m:t>C</m:t>
                      </m:r>
                    </m:e>
                    <m:sub>
                      <m:r>
                        <m:t>z</m:t>
                      </m:r>
                    </m:sub>
                  </m:sSub>
                </m:den>
              </m:f>
              <m:r>
                <m:rPr>
                  <m:sty m:val="p"/>
                </m:rPr>
                <m:t>,</m:t>
              </m:r>
              <m:sSub>
                <m:e>
                  <m:r>
                    <m:t>T</m:t>
                  </m:r>
                </m:e>
                <m:sub>
                  <m:r>
                    <m:t>m</m:t>
                  </m:r>
                  <m:r>
                    <m:t>i</m:t>
                  </m:r>
                  <m:r>
                    <m:t>n</m:t>
                  </m:r>
                </m:sub>
              </m:sSub>
              <m:r>
                <m:rPr>
                  <m:sty m:val="p"/>
                </m:rPr>
                <m:t>,</m:t>
              </m:r>
              <m:sSub>
                <m:e>
                  <m:r>
                    <m:t>T</m:t>
                  </m:r>
                </m:e>
                <m:sub>
                  <m:r>
                    <m:t>m</m:t>
                  </m:r>
                  <m:r>
                    <m:t>a</m:t>
                  </m:r>
                  <m:r>
                    <m:t>x</m:t>
                  </m:r>
                </m:sub>
              </m:sSub>
            </m:e>
          </m:d>
        </m:oMath>
      </m:oMathPara>
    </w:p>
    <w:p>
      <w:pPr>
        <w:pStyle w:val="FirstParagraph"/>
      </w:pPr>
      <m:oMathPara>
        <m:oMathParaPr>
          <m:jc m:val="center"/>
        </m:oMathParaPr>
        <m:oMath>
          <m:sSub>
            <m:e>
              <m:r>
                <m:t>T</m:t>
              </m:r>
            </m:e>
            <m:sub>
              <m:r>
                <m:t>m</m:t>
              </m:r>
              <m:r>
                <m:rPr>
                  <m:sty m:val="p"/>
                </m:rPr>
                <m:t>,</m:t>
              </m:r>
              <m:r>
                <m:t>t</m:t>
              </m:r>
              <m:r>
                <m:rPr>
                  <m:sty m:val="p"/>
                </m:rPr>
                <m:t>+</m:t>
              </m:r>
              <m:r>
                <m:t>1</m:t>
              </m:r>
            </m:sub>
          </m:sSub>
          <m:r>
            <m:rPr>
              <m:sty m:val="p"/>
            </m:rPr>
            <m:t>=</m:t>
          </m:r>
          <m:r>
            <m:rPr>
              <m:sty m:val="p"/>
            </m:rPr>
            <m:t>clip</m:t>
          </m:r>
          <m:d>
            <m:dPr>
              <m:begChr m:val="["/>
              <m:endChr m:val="]"/>
              <m:sepChr m:val=""/>
              <m:grow/>
            </m:dPr>
            <m:e>
              <m:sSub>
                <m:e>
                  <m:r>
                    <m:t>T</m:t>
                  </m:r>
                </m:e>
                <m:sub>
                  <m:r>
                    <m:t>m</m:t>
                  </m:r>
                  <m:r>
                    <m:rPr>
                      <m:sty m:val="p"/>
                    </m:rPr>
                    <m:t>,</m:t>
                  </m:r>
                  <m:r>
                    <m:t>t</m:t>
                  </m:r>
                </m:sub>
              </m:sSub>
              <m:r>
                <m:rPr>
                  <m:sty m:val="p"/>
                </m:rPr>
                <m:t>+</m:t>
              </m:r>
              <m:f>
                <m:fPr>
                  <m:type m:val="bar"/>
                </m:fPr>
                <m:num>
                  <m:r>
                    <m:t>Δ</m:t>
                  </m:r>
                  <m:r>
                    <m:t>t</m:t>
                  </m:r>
                </m:num>
                <m:den>
                  <m:sSub>
                    <m:e>
                      <m:r>
                        <m:t>C</m:t>
                      </m:r>
                    </m:e>
                    <m:sub>
                      <m:r>
                        <m:t>m</m:t>
                      </m:r>
                    </m:sub>
                  </m:sSub>
                </m:den>
              </m:f>
              <m:d>
                <m:dPr>
                  <m:begChr m:val="["/>
                  <m:endChr m:val="]"/>
                  <m:sepChr m:val=""/>
                  <m:grow/>
                </m:dPr>
                <m:e>
                  <m:sSub>
                    <m:e>
                      <m:r>
                        <m:t>H</m:t>
                      </m:r>
                    </m:e>
                    <m:sub>
                      <m:r>
                        <m:t>m</m:t>
                      </m:r>
                      <m:r>
                        <m:t>z</m:t>
                      </m:r>
                    </m:sub>
                  </m:sSub>
                  <m:d>
                    <m:dPr>
                      <m:begChr m:val="("/>
                      <m:endChr m:val=")"/>
                      <m:sepChr m:val=""/>
                      <m:grow/>
                    </m:dPr>
                    <m:e>
                      <m:sSub>
                        <m:e>
                          <m:r>
                            <m:t>T</m:t>
                          </m:r>
                        </m:e>
                        <m:sub>
                          <m:r>
                            <m:t>z</m:t>
                          </m:r>
                          <m:r>
                            <m:rPr>
                              <m:sty m:val="p"/>
                            </m:rPr>
                            <m:t>,</m:t>
                          </m:r>
                          <m:r>
                            <m:t>t</m:t>
                          </m:r>
                          <m:r>
                            <m:rPr>
                              <m:sty m:val="p"/>
                            </m:rPr>
                            <m:t>+</m:t>
                          </m:r>
                          <m:r>
                            <m:t>1</m:t>
                          </m:r>
                        </m:sub>
                      </m:sSub>
                      <m:r>
                        <m:rPr>
                          <m:sty m:val="p"/>
                        </m:rPr>
                        <m:t>−</m:t>
                      </m:r>
                      <m:sSub>
                        <m:e>
                          <m:r>
                            <m:t>T</m:t>
                          </m:r>
                        </m:e>
                        <m:sub>
                          <m:r>
                            <m:t>m</m:t>
                          </m:r>
                          <m:r>
                            <m:rPr>
                              <m:sty m:val="p"/>
                            </m:rPr>
                            <m:t>,</m:t>
                          </m:r>
                          <m:r>
                            <m:t>t</m:t>
                          </m:r>
                        </m:sub>
                      </m:sSub>
                    </m:e>
                  </m:d>
                  <m:r>
                    <m:rPr>
                      <m:sty m:val="p"/>
                    </m:rPr>
                    <m:t>+</m:t>
                  </m:r>
                  <m:sSub>
                    <m:e>
                      <m:r>
                        <m:t>Q</m:t>
                      </m:r>
                    </m:e>
                    <m:sub>
                      <m:r>
                        <m:t>s</m:t>
                      </m:r>
                      <m:r>
                        <m:t>o</m:t>
                      </m:r>
                      <m:r>
                        <m:t>l</m:t>
                      </m:r>
                      <m:r>
                        <m:rPr>
                          <m:sty m:val="p"/>
                        </m:rPr>
                        <m:t>,</m:t>
                      </m:r>
                      <m:r>
                        <m:t>m</m:t>
                      </m:r>
                      <m:r>
                        <m:rPr>
                          <m:sty m:val="p"/>
                        </m:rPr>
                        <m:t>,</m:t>
                      </m:r>
                      <m:r>
                        <m:t>t</m:t>
                      </m:r>
                    </m:sub>
                  </m:sSub>
                  <m:r>
                    <m:rPr>
                      <m:sty m:val="p"/>
                    </m:rPr>
                    <m:t>+</m:t>
                  </m:r>
                  <m:sSub>
                    <m:e>
                      <m:r>
                        <m:t>Q</m:t>
                      </m:r>
                    </m:e>
                    <m:sub>
                      <m:r>
                        <m:t>i</m:t>
                      </m:r>
                      <m:r>
                        <m:t>n</m:t>
                      </m:r>
                      <m:r>
                        <m:t>t</m:t>
                      </m:r>
                      <m:r>
                        <m:rPr>
                          <m:sty m:val="p"/>
                        </m:rPr>
                        <m:t>,</m:t>
                      </m:r>
                      <m:r>
                        <m:t>m</m:t>
                      </m:r>
                      <m:r>
                        <m:rPr>
                          <m:sty m:val="p"/>
                        </m:rPr>
                        <m:t>,</m:t>
                      </m:r>
                      <m:r>
                        <m:t>t</m:t>
                      </m:r>
                    </m:sub>
                  </m:sSub>
                  <m:r>
                    <m:rPr>
                      <m:sty m:val="p"/>
                    </m:rPr>
                    <m:t>+</m:t>
                  </m:r>
                  <m:r>
                    <m:t>0.15</m:t>
                  </m:r>
                  <m:sSub>
                    <m:e>
                      <m:r>
                        <m:t>H</m:t>
                      </m:r>
                    </m:e>
                    <m:sub>
                      <m:r>
                        <m:t>e</m:t>
                      </m:r>
                      <m:r>
                        <m:t>n</m:t>
                      </m:r>
                      <m:r>
                        <m:t>v</m:t>
                      </m:r>
                    </m:sub>
                  </m:sSub>
                  <m:d>
                    <m:dPr>
                      <m:begChr m:val="("/>
                      <m:endChr m:val=")"/>
                      <m:sepChr m:val=""/>
                      <m:grow/>
                    </m:dPr>
                    <m:e>
                      <m:sSub>
                        <m:e>
                          <m:r>
                            <m:t>T</m:t>
                          </m:r>
                        </m:e>
                        <m:sub>
                          <m:r>
                            <m:t>a</m:t>
                          </m:r>
                          <m:r>
                            <m:rPr>
                              <m:sty m:val="p"/>
                            </m:rPr>
                            <m:t>,</m:t>
                          </m:r>
                          <m:r>
                            <m:t>t</m:t>
                          </m:r>
                        </m:sub>
                      </m:sSub>
                      <m:r>
                        <m:rPr>
                          <m:sty m:val="p"/>
                        </m:rPr>
                        <m:t>−</m:t>
                      </m:r>
                      <m:sSub>
                        <m:e>
                          <m:r>
                            <m:t>T</m:t>
                          </m:r>
                        </m:e>
                        <m:sub>
                          <m:r>
                            <m:t>m</m:t>
                          </m:r>
                          <m:r>
                            <m:rPr>
                              <m:sty m:val="p"/>
                            </m:rPr>
                            <m:t>,</m:t>
                          </m:r>
                          <m:r>
                            <m:t>t</m:t>
                          </m:r>
                        </m:sub>
                      </m:sSub>
                    </m:e>
                  </m:d>
                </m:e>
              </m:d>
              <m:r>
                <m:rPr>
                  <m:sty m:val="p"/>
                </m:rPr>
                <m:t>,</m:t>
              </m:r>
              <m:sSub>
                <m:e>
                  <m:r>
                    <m:t>T</m:t>
                  </m:r>
                </m:e>
                <m:sub>
                  <m:r>
                    <m:t>m</m:t>
                  </m:r>
                  <m:r>
                    <m:t>i</m:t>
                  </m:r>
                  <m:r>
                    <m:t>n</m:t>
                  </m:r>
                </m:sub>
              </m:sSub>
              <m:r>
                <m:rPr>
                  <m:sty m:val="p"/>
                </m:rPr>
                <m:t>,</m:t>
              </m:r>
              <m:sSub>
                <m:e>
                  <m:r>
                    <m:t>T</m:t>
                  </m:r>
                </m:e>
                <m:sub>
                  <m:r>
                    <m:t>m</m:t>
                  </m:r>
                  <m:r>
                    <m:t>a</m:t>
                  </m:r>
                  <m:r>
                    <m:t>x</m:t>
                  </m:r>
                </m:sub>
              </m:sSub>
            </m:e>
          </m:d>
        </m:oMath>
      </m:oMathPara>
    </w:p>
    <w:p>
      <w:pPr>
        <w:pStyle w:val="FirstParagraph"/>
      </w:pPr>
      <w:r>
        <w:rPr>
          <w:b/>
          <w:bCs/>
        </w:rPr>
        <w:t xml:space="preserve">Correction for Word insertion:</w:t>
      </w:r>
      <w:r>
        <w:t xml:space="preserve"> </w:t>
      </w:r>
      <w:r>
        <w:t xml:space="preserve">in the second expression above, the term must read</w:t>
      </w:r>
    </w:p>
    <w:p>
      <w:pPr>
        <w:pStyle w:val="BodyText"/>
      </w:pPr>
      <m:oMathPara>
        <m:oMathParaPr>
          <m:jc m:val="center"/>
        </m:oMathParaPr>
        <m:oMath>
          <m:sSub>
            <m:e>
              <m:r>
                <m:t>H</m:t>
              </m:r>
            </m:e>
            <m:sub>
              <m:r>
                <m:t>m</m:t>
              </m:r>
              <m:r>
                <m:t>z</m:t>
              </m:r>
            </m:sub>
          </m:sSub>
          <m:d>
            <m:dPr>
              <m:begChr m:val="("/>
              <m:endChr m:val=")"/>
              <m:sepChr m:val=""/>
              <m:grow/>
            </m:dPr>
            <m:e>
              <m:sSub>
                <m:e>
                  <m:r>
                    <m:t>T</m:t>
                  </m:r>
                </m:e>
                <m:sub>
                  <m:r>
                    <m:t>z</m:t>
                  </m:r>
                  <m:r>
                    <m:rPr>
                      <m:sty m:val="p"/>
                    </m:rPr>
                    <m:t>,</m:t>
                  </m:r>
                  <m:r>
                    <m:t>t</m:t>
                  </m:r>
                  <m:r>
                    <m:rPr>
                      <m:sty m:val="p"/>
                    </m:rPr>
                    <m:t>+</m:t>
                  </m:r>
                  <m:r>
                    <m:t>1</m:t>
                  </m:r>
                </m:sub>
              </m:sSub>
              <m:r>
                <m:rPr>
                  <m:sty m:val="p"/>
                </m:rPr>
                <m:t>−</m:t>
              </m:r>
              <m:sSub>
                <m:e>
                  <m:r>
                    <m:t>T</m:t>
                  </m:r>
                </m:e>
                <m:sub>
                  <m:r>
                    <m:t>m</m:t>
                  </m:r>
                  <m:r>
                    <m:rPr>
                      <m:sty m:val="p"/>
                    </m:rPr>
                    <m:t>,</m:t>
                  </m:r>
                  <m:r>
                    <m:t>t</m:t>
                  </m:r>
                </m:sub>
              </m:sSub>
            </m:e>
          </m:d>
        </m:oMath>
      </m:oMathPara>
    </w:p>
    <w:p>
      <w:pPr>
        <w:pStyle w:val="FirstParagraph"/>
      </w:pPr>
      <w:r>
        <w:t xml:space="preserve">without any additional symbol before</w:t>
      </w:r>
      <w:r>
        <w:t xml:space="preserve"> </w:t>
      </w:r>
      <m:oMath>
        <m:sSub>
          <m:e>
            <m:r>
              <m:t>H</m:t>
            </m:r>
          </m:e>
          <m:sub>
            <m:r>
              <m:t>m</m:t>
            </m:r>
            <m:r>
              <m:t>z</m:t>
            </m:r>
          </m:sub>
        </m:sSub>
      </m:oMath>
      <w:r>
        <w:t xml:space="preserve">.</w:t>
      </w:r>
    </w:p>
    <w:p>
      <w:pPr>
        <w:pStyle w:val="BodyText"/>
      </w:pPr>
      <w:r>
        <w:t xml:space="preserve">The static and dynamic loads are blended using the replacement fraction</w:t>
      </w:r>
      <w:r>
        <w:t xml:space="preserve"> </w:t>
      </w:r>
      <m:oMath>
        <m:sSub>
          <m:e>
            <m:r>
              <m:t>β</m:t>
            </m:r>
          </m:e>
          <m:sub>
            <m:r>
              <m:t>R</m:t>
            </m:r>
            <m:r>
              <m:t>C</m:t>
            </m:r>
          </m:sub>
        </m:sSub>
      </m:oMath>
      <w:r>
        <w:t xml:space="preserve">:</w:t>
      </w:r>
    </w:p>
    <w:p>
      <w:pPr>
        <w:pStyle w:val="BodyText"/>
      </w:pPr>
      <w:r>
        <w:rPr>
          <w:b/>
          <w:bCs/>
        </w:rPr>
        <w:t xml:space="preserve">Equation (25): blended cooling and heating loads</w:t>
      </w:r>
    </w:p>
    <w:p>
      <w:pPr>
        <w:pStyle w:val="BodyText"/>
      </w:pPr>
      <m:oMathPara>
        <m:oMathParaPr>
          <m:jc m:val="center"/>
        </m:oMathParaPr>
        <m:oMath>
          <m:sSub>
            <m:e>
              <m:r>
                <m:t>Q</m:t>
              </m:r>
            </m:e>
            <m:sub>
              <m:r>
                <m:t>c</m:t>
              </m:r>
              <m:r>
                <m:rPr>
                  <m:sty m:val="p"/>
                </m:rPr>
                <m:t>,</m:t>
              </m:r>
              <m:r>
                <m:t>R</m:t>
              </m:r>
              <m:r>
                <m:t>C</m:t>
              </m:r>
              <m:r>
                <m:rPr>
                  <m:sty m:val="p"/>
                </m:rPr>
                <m:t>,</m:t>
              </m:r>
              <m:r>
                <m:t>t</m:t>
              </m:r>
            </m:sub>
          </m:sSub>
          <m:r>
            <m:rPr>
              <m:sty m:val="p"/>
            </m:rPr>
            <m:t>=</m:t>
          </m:r>
          <m:d>
            <m:dPr>
              <m:begChr m:val="("/>
              <m:endChr m:val=")"/>
              <m:sepChr m:val=""/>
              <m:grow/>
            </m:dPr>
            <m:e>
              <m:r>
                <m:t>1</m:t>
              </m:r>
              <m:r>
                <m:rPr>
                  <m:sty m:val="p"/>
                </m:rPr>
                <m:t>−</m:t>
              </m:r>
              <m:sSub>
                <m:e>
                  <m:r>
                    <m:t>β</m:t>
                  </m:r>
                </m:e>
                <m:sub>
                  <m:r>
                    <m:t>R</m:t>
                  </m:r>
                  <m:r>
                    <m:t>C</m:t>
                  </m:r>
                </m:sub>
              </m:sSub>
            </m:e>
          </m:d>
          <m:r>
            <m:rPr>
              <m:sty m:val="p"/>
            </m:rPr>
            <m:t>max</m:t>
          </m:r>
          <m:d>
            <m:dPr>
              <m:begChr m:val="("/>
              <m:endChr m:val=")"/>
              <m:sepChr m:val=""/>
              <m:grow/>
            </m:dPr>
            <m:e>
              <m:sSub>
                <m:e>
                  <m:r>
                    <m:t>Q</m:t>
                  </m:r>
                </m:e>
                <m:sub>
                  <m:r>
                    <m:t>c</m:t>
                  </m:r>
                  <m:r>
                    <m:rPr>
                      <m:sty m:val="p"/>
                    </m:rPr>
                    <m:t>,</m:t>
                  </m:r>
                  <m:r>
                    <m:t>s</m:t>
                  </m:r>
                  <m:r>
                    <m:t>t</m:t>
                  </m:r>
                  <m:r>
                    <m:t>a</m:t>
                  </m:r>
                  <m:r>
                    <m:t>t</m:t>
                  </m:r>
                  <m:r>
                    <m:rPr>
                      <m:sty m:val="p"/>
                    </m:rPr>
                    <m:t>,</m:t>
                  </m:r>
                  <m:r>
                    <m:t>t</m:t>
                  </m:r>
                </m:sub>
              </m:sSub>
              <m:r>
                <m:rPr>
                  <m:sty m:val="p"/>
                </m:rPr>
                <m:t>,</m:t>
              </m:r>
              <m:r>
                <m:t>0</m:t>
              </m:r>
            </m:e>
          </m:d>
          <m:r>
            <m:rPr>
              <m:sty m:val="p"/>
            </m:rPr>
            <m:t>+</m:t>
          </m:r>
          <m:sSub>
            <m:e>
              <m:r>
                <m:t>β</m:t>
              </m:r>
            </m:e>
            <m:sub>
              <m:r>
                <m:t>R</m:t>
              </m:r>
              <m:r>
                <m:t>C</m:t>
              </m:r>
            </m:sub>
          </m:sSub>
          <m:sSub>
            <m:e>
              <m:r>
                <m:t>Q</m:t>
              </m:r>
            </m:e>
            <m:sub>
              <m:r>
                <m:t>c</m:t>
              </m:r>
              <m:r>
                <m:rPr>
                  <m:sty m:val="p"/>
                </m:rPr>
                <m:t>,</m:t>
              </m:r>
              <m:r>
                <m:t>d</m:t>
              </m:r>
              <m:r>
                <m:t>y</m:t>
              </m:r>
              <m:r>
                <m:t>n</m:t>
              </m:r>
              <m:r>
                <m:rPr>
                  <m:sty m:val="p"/>
                </m:rPr>
                <m:t>,</m:t>
              </m:r>
              <m:r>
                <m:t>t</m:t>
              </m:r>
            </m:sub>
          </m:sSub>
        </m:oMath>
      </m:oMathPara>
    </w:p>
    <w:p>
      <w:pPr>
        <w:pStyle w:val="FirstParagraph"/>
      </w:pPr>
      <m:oMathPara>
        <m:oMathParaPr>
          <m:jc m:val="center"/>
        </m:oMathParaPr>
        <m:oMath>
          <m:sSub>
            <m:e>
              <m:r>
                <m:t>Q</m:t>
              </m:r>
            </m:e>
            <m:sub>
              <m:r>
                <m:t>h</m:t>
              </m:r>
              <m:r>
                <m:rPr>
                  <m:sty m:val="p"/>
                </m:rPr>
                <m:t>,</m:t>
              </m:r>
              <m:r>
                <m:t>R</m:t>
              </m:r>
              <m:r>
                <m:t>C</m:t>
              </m:r>
              <m:r>
                <m:rPr>
                  <m:sty m:val="p"/>
                </m:rPr>
                <m:t>,</m:t>
              </m:r>
              <m:r>
                <m:t>t</m:t>
              </m:r>
            </m:sub>
          </m:sSub>
          <m:r>
            <m:rPr>
              <m:sty m:val="p"/>
            </m:rPr>
            <m:t>=</m:t>
          </m:r>
          <m:d>
            <m:dPr>
              <m:begChr m:val="("/>
              <m:endChr m:val=")"/>
              <m:sepChr m:val=""/>
              <m:grow/>
            </m:dPr>
            <m:e>
              <m:r>
                <m:t>1</m:t>
              </m:r>
              <m:r>
                <m:rPr>
                  <m:sty m:val="p"/>
                </m:rPr>
                <m:t>−</m:t>
              </m:r>
              <m:sSub>
                <m:e>
                  <m:r>
                    <m:t>β</m:t>
                  </m:r>
                </m:e>
                <m:sub>
                  <m:r>
                    <m:t>R</m:t>
                  </m:r>
                  <m:r>
                    <m:t>C</m:t>
                  </m:r>
                </m:sub>
              </m:sSub>
            </m:e>
          </m:d>
          <m:r>
            <m:rPr>
              <m:sty m:val="p"/>
            </m:rPr>
            <m:t>max</m:t>
          </m:r>
          <m:d>
            <m:dPr>
              <m:begChr m:val="("/>
              <m:endChr m:val=")"/>
              <m:sepChr m:val=""/>
              <m:grow/>
            </m:dPr>
            <m:e>
              <m:sSub>
                <m:e>
                  <m:r>
                    <m:t>Q</m:t>
                  </m:r>
                </m:e>
                <m:sub>
                  <m:r>
                    <m:t>h</m:t>
                  </m:r>
                  <m:r>
                    <m:rPr>
                      <m:sty m:val="p"/>
                    </m:rPr>
                    <m:t>,</m:t>
                  </m:r>
                  <m:r>
                    <m:t>s</m:t>
                  </m:r>
                  <m:r>
                    <m:t>t</m:t>
                  </m:r>
                  <m:r>
                    <m:t>a</m:t>
                  </m:r>
                  <m:r>
                    <m:t>t</m:t>
                  </m:r>
                  <m:r>
                    <m:rPr>
                      <m:sty m:val="p"/>
                    </m:rPr>
                    <m:t>,</m:t>
                  </m:r>
                  <m:r>
                    <m:t>t</m:t>
                  </m:r>
                </m:sub>
              </m:sSub>
              <m:r>
                <m:rPr>
                  <m:sty m:val="p"/>
                </m:rPr>
                <m:t>,</m:t>
              </m:r>
              <m:r>
                <m:t>0</m:t>
              </m:r>
            </m:e>
          </m:d>
          <m:r>
            <m:rPr>
              <m:sty m:val="p"/>
            </m:rPr>
            <m:t>+</m:t>
          </m:r>
          <m:sSub>
            <m:e>
              <m:r>
                <m:t>β</m:t>
              </m:r>
            </m:e>
            <m:sub>
              <m:r>
                <m:t>R</m:t>
              </m:r>
              <m:r>
                <m:t>C</m:t>
              </m:r>
            </m:sub>
          </m:sSub>
          <m:sSub>
            <m:e>
              <m:r>
                <m:t>Q</m:t>
              </m:r>
            </m:e>
            <m:sub>
              <m:r>
                <m:t>h</m:t>
              </m:r>
              <m:r>
                <m:rPr>
                  <m:sty m:val="p"/>
                </m:rPr>
                <m:t>,</m:t>
              </m:r>
              <m:r>
                <m:t>d</m:t>
              </m:r>
              <m:r>
                <m:t>y</m:t>
              </m:r>
              <m:r>
                <m:t>n</m:t>
              </m:r>
              <m:r>
                <m:rPr>
                  <m:sty m:val="p"/>
                </m:rPr>
                <m:t>,</m:t>
              </m:r>
              <m:r>
                <m:t>t</m:t>
              </m:r>
            </m:sub>
          </m:sSub>
        </m:oMath>
      </m:oMathPara>
    </w:p>
    <w:p>
      <w:pPr>
        <w:pStyle w:val="FirstParagraph"/>
      </w:pPr>
      <w:r>
        <w:t xml:space="preserve">The current default value is</w:t>
      </w:r>
      <w:r>
        <w:t xml:space="preserve"> </w:t>
      </w:r>
      <m:oMath>
        <m:sSub>
          <m:e>
            <m:r>
              <m:t>β</m:t>
            </m:r>
          </m:e>
          <m:sub>
            <m:r>
              <m:t>R</m:t>
            </m:r>
            <m:r>
              <m:t>C</m:t>
            </m:r>
          </m:sub>
        </m:sSub>
        <m:r>
          <m:rPr>
            <m:sty m:val="p"/>
          </m:rPr>
          <m:t>=</m:t>
        </m:r>
        <m:r>
          <m:t>0.75</m:t>
        </m:r>
      </m:oMath>
      <w:r>
        <w:t xml:space="preserve">.</w:t>
      </w:r>
    </w:p>
    <w:bookmarkEnd w:id="24"/>
    <w:bookmarkStart w:id="25" w:name="Xa6a54dfc77994e5131a77d471fa2fc079a361e2"/>
    <w:p>
      <w:pPr>
        <w:pStyle w:val="Heading1"/>
      </w:pPr>
      <w:r>
        <w:t xml:space="preserve">5. Monthly availability and minimum operational loads</w:t>
      </w:r>
    </w:p>
    <w:p>
      <w:pPr>
        <w:pStyle w:val="FirstParagraph"/>
      </w:pPr>
      <w:r>
        <w:t xml:space="preserve">The present default configuration applies month-dependent availability factors:</w:t>
      </w:r>
    </w:p>
    <w:p>
      <w:pPr>
        <w:pStyle w:val="BodyText"/>
      </w:pPr>
      <w:r>
        <w:rPr>
          <w:b/>
          <w:bCs/>
        </w:rPr>
        <w:t xml:space="preserve">Equation (26): monthly availability correction</w:t>
      </w:r>
    </w:p>
    <w:p>
      <w:pPr>
        <w:pStyle w:val="BodyText"/>
      </w:pPr>
      <m:oMathPara>
        <m:oMathParaPr>
          <m:jc m:val="center"/>
        </m:oMathParaPr>
        <m:oMath>
          <m:sSub>
            <m:e>
              <m:r>
                <m:t>Q</m:t>
              </m:r>
            </m:e>
            <m:sub>
              <m:r>
                <m:t>c</m:t>
              </m:r>
              <m:r>
                <m:rPr>
                  <m:sty m:val="p"/>
                </m:rPr>
                <m:t>,</m:t>
              </m:r>
              <m:r>
                <m:t>a</m:t>
              </m:r>
              <m:r>
                <m:t>v</m:t>
              </m:r>
              <m:r>
                <m:rPr>
                  <m:sty m:val="p"/>
                </m:rPr>
                <m:t>,</m:t>
              </m:r>
              <m:r>
                <m:t>t</m:t>
              </m:r>
            </m:sub>
          </m:sSub>
          <m:r>
            <m:rPr>
              <m:sty m:val="p"/>
            </m:rPr>
            <m:t>=</m:t>
          </m:r>
          <m:sSub>
            <m:e>
              <m:r>
                <m:t>a</m:t>
              </m:r>
            </m:e>
            <m:sub>
              <m:r>
                <m:t>c</m:t>
              </m:r>
              <m:r>
                <m:rPr>
                  <m:sty m:val="p"/>
                </m:rPr>
                <m:t>,</m:t>
              </m:r>
              <m:r>
                <m:t>m</m:t>
              </m:r>
            </m:sub>
          </m:sSub>
          <m:sSub>
            <m:e>
              <m:r>
                <m:t>Q</m:t>
              </m:r>
            </m:e>
            <m:sub>
              <m:r>
                <m:t>c</m:t>
              </m:r>
              <m:r>
                <m:rPr>
                  <m:sty m:val="p"/>
                </m:rPr>
                <m:t>,</m:t>
              </m:r>
              <m:r>
                <m:t>R</m:t>
              </m:r>
              <m:r>
                <m:t>C</m:t>
              </m:r>
              <m:r>
                <m:rPr>
                  <m:sty m:val="p"/>
                </m:rPr>
                <m:t>,</m:t>
              </m:r>
              <m:r>
                <m:t>t</m:t>
              </m:r>
            </m:sub>
          </m:sSub>
          <m:r>
            <m:rPr>
              <m:sty m:val="p"/>
            </m:rPr>
            <m:t>,</m:t>
          </m:r>
          <m:r>
            <m:t>  </m:t>
          </m:r>
          <m:sSub>
            <m:e>
              <m:r>
                <m:t>Q</m:t>
              </m:r>
            </m:e>
            <m:sub>
              <m:r>
                <m:t>h</m:t>
              </m:r>
              <m:r>
                <m:rPr>
                  <m:sty m:val="p"/>
                </m:rPr>
                <m:t>,</m:t>
              </m:r>
              <m:r>
                <m:t>a</m:t>
              </m:r>
              <m:r>
                <m:t>v</m:t>
              </m:r>
              <m:r>
                <m:rPr>
                  <m:sty m:val="p"/>
                </m:rPr>
                <m:t>,</m:t>
              </m:r>
              <m:r>
                <m:t>t</m:t>
              </m:r>
            </m:sub>
          </m:sSub>
          <m:r>
            <m:rPr>
              <m:sty m:val="p"/>
            </m:rPr>
            <m:t>=</m:t>
          </m:r>
          <m:sSub>
            <m:e>
              <m:r>
                <m:t>a</m:t>
              </m:r>
            </m:e>
            <m:sub>
              <m:r>
                <m:t>h</m:t>
              </m:r>
              <m:r>
                <m:rPr>
                  <m:sty m:val="p"/>
                </m:rPr>
                <m:t>,</m:t>
              </m:r>
              <m:r>
                <m:t>m</m:t>
              </m:r>
            </m:sub>
          </m:sSub>
          <m:sSub>
            <m:e>
              <m:r>
                <m:t>Q</m:t>
              </m:r>
            </m:e>
            <m:sub>
              <m:r>
                <m:t>h</m:t>
              </m:r>
              <m:r>
                <m:rPr>
                  <m:sty m:val="p"/>
                </m:rPr>
                <m:t>,</m:t>
              </m:r>
              <m:r>
                <m:t>R</m:t>
              </m:r>
              <m:r>
                <m:t>C</m:t>
              </m:r>
              <m:r>
                <m:rPr>
                  <m:sty m:val="p"/>
                </m:rPr>
                <m:t>,</m:t>
              </m:r>
              <m:r>
                <m:t>t</m:t>
              </m:r>
            </m:sub>
          </m:sSub>
        </m:oMath>
      </m:oMathPara>
    </w:p>
    <w:p>
      <w:pPr>
        <w:pStyle w:val="FirstParagraph"/>
      </w:pPr>
      <w:r>
        <w:t xml:space="preserve">The occupancy factor used by the minimum-load calculation is</w:t>
      </w:r>
    </w:p>
    <w:p>
      <w:pPr>
        <w:pStyle w:val="BodyText"/>
      </w:pPr>
      <w:r>
        <w:rPr>
          <w:b/>
          <w:bCs/>
        </w:rPr>
        <w:t xml:space="preserve">Equation (27): minimum-load occupancy factor</w:t>
      </w:r>
    </w:p>
    <w:p>
      <w:pPr>
        <w:pStyle w:val="BodyText"/>
      </w:pPr>
      <m:oMathPara>
        <m:oMathParaPr>
          <m:jc m:val="center"/>
        </m:oMathParaPr>
        <m:oMath>
          <m:sSub>
            <m:e>
              <m:r>
                <m:t>f</m:t>
              </m:r>
            </m:e>
            <m:sub>
              <m:r>
                <m:t>o</m:t>
              </m:r>
              <m:r>
                <m:t>c</m:t>
              </m:r>
              <m:r>
                <m:t>c</m:t>
              </m:r>
              <m:r>
                <m:rPr>
                  <m:sty m:val="p"/>
                </m:rPr>
                <m:t>,</m:t>
              </m:r>
              <m:r>
                <m:t>t</m:t>
              </m:r>
            </m:sub>
          </m:sSub>
          <m:r>
            <m:rPr>
              <m:sty m:val="p"/>
            </m:rPr>
            <m:t>=</m:t>
          </m:r>
          <m:r>
            <m:rPr>
              <m:sty m:val="p"/>
            </m:rPr>
            <m:t>clip</m:t>
          </m:r>
          <m:d>
            <m:dPr>
              <m:begChr m:val="["/>
              <m:endChr m:val="]"/>
              <m:sepChr m:val=""/>
              <m:grow/>
            </m:dPr>
            <m:e>
              <m:d>
                <m:dPr>
                  <m:begChr m:val="("/>
                  <m:endChr m:val=")"/>
                  <m:sepChr m:val=""/>
                  <m:grow/>
                </m:dPr>
                <m:e>
                  <m:r>
                    <m:t>1</m:t>
                  </m:r>
                  <m:r>
                    <m:rPr>
                      <m:sty m:val="p"/>
                    </m:rPr>
                    <m:t>−</m:t>
                  </m:r>
                  <m:sSub>
                    <m:e>
                      <m:r>
                        <m:t>w</m:t>
                      </m:r>
                    </m:e>
                    <m:sub>
                      <m:r>
                        <m:t>o</m:t>
                      </m:r>
                    </m:sub>
                  </m:sSub>
                </m:e>
              </m:d>
              <m:r>
                <m:rPr>
                  <m:sty m:val="p"/>
                </m:rPr>
                <m:t>+</m:t>
              </m:r>
              <m:sSub>
                <m:e>
                  <m:r>
                    <m:t>w</m:t>
                  </m:r>
                </m:e>
                <m:sub>
                  <m:r>
                    <m:t>o</m:t>
                  </m:r>
                </m:sub>
              </m:sSub>
              <m:sSub>
                <m:e>
                  <m:r>
                    <m:t>o</m:t>
                  </m:r>
                </m:e>
                <m:sub>
                  <m:r>
                    <m:t>t</m:t>
                  </m:r>
                </m:sub>
              </m:sSub>
              <m:r>
                <m:rPr>
                  <m:sty m:val="p"/>
                </m:rPr>
                <m:t>,</m:t>
              </m:r>
              <m:r>
                <m:t>0.25</m:t>
              </m:r>
              <m:r>
                <m:rPr>
                  <m:sty m:val="p"/>
                </m:rPr>
                <m:t>,</m:t>
              </m:r>
              <m:r>
                <m:t>1.20</m:t>
              </m:r>
            </m:e>
          </m:d>
        </m:oMath>
      </m:oMathPara>
    </w:p>
    <w:p>
      <w:pPr>
        <w:pStyle w:val="FirstParagraph"/>
      </w:pPr>
      <w:r>
        <w:t xml:space="preserve">The month-specific minimum operational loads are</w:t>
      </w:r>
    </w:p>
    <w:p>
      <w:pPr>
        <w:pStyle w:val="BodyText"/>
      </w:pPr>
      <w:r>
        <w:rPr>
          <w:b/>
          <w:bCs/>
        </w:rPr>
        <w:t xml:space="preserve">Equation (28): minimum operational loads</w:t>
      </w:r>
    </w:p>
    <w:p>
      <w:pPr>
        <w:pStyle w:val="BodyText"/>
      </w:pPr>
      <m:oMathPara>
        <m:oMathParaPr>
          <m:jc m:val="center"/>
        </m:oMathParaPr>
        <m:oMath>
          <m:sSub>
            <m:e>
              <m:r>
                <m:t>Q</m:t>
              </m:r>
            </m:e>
            <m:sub>
              <m:r>
                <m:t>c</m:t>
              </m:r>
              <m:r>
                <m:rPr>
                  <m:sty m:val="p"/>
                </m:rPr>
                <m:t>,</m:t>
              </m:r>
              <m:r>
                <m:t>m</m:t>
              </m:r>
              <m:r>
                <m:t>i</m:t>
              </m:r>
              <m:r>
                <m:t>n</m:t>
              </m:r>
              <m:r>
                <m:rPr>
                  <m:sty m:val="p"/>
                </m:rPr>
                <m:t>,</m:t>
              </m:r>
              <m:r>
                <m:t>t</m:t>
              </m:r>
            </m:sub>
          </m:sSub>
          <m:r>
            <m:rPr>
              <m:sty m:val="p"/>
            </m:rPr>
            <m:t>=</m:t>
          </m:r>
          <m:sSub>
            <m:e>
              <m:r>
                <m:t>r</m:t>
              </m:r>
            </m:e>
            <m:sub>
              <m:r>
                <m:t>c</m:t>
              </m:r>
              <m:r>
                <m:rPr>
                  <m:sty m:val="p"/>
                </m:rPr>
                <m:t>,</m:t>
              </m:r>
              <m:r>
                <m:t>m</m:t>
              </m:r>
            </m:sub>
          </m:sSub>
          <m:sSub>
            <m:e>
              <m:r>
                <m:t>Q</m:t>
              </m:r>
            </m:e>
            <m:sub>
              <m:r>
                <m:t>c</m:t>
              </m:r>
              <m:r>
                <m:rPr>
                  <m:sty m:val="p"/>
                </m:rPr>
                <m:t>,</m:t>
              </m:r>
              <m:r>
                <m:t>d</m:t>
              </m:r>
              <m:r>
                <m:t>e</m:t>
              </m:r>
              <m:r>
                <m:t>s</m:t>
              </m:r>
            </m:sub>
          </m:sSub>
          <m:sSub>
            <m:e>
              <m:r>
                <m:t>f</m:t>
              </m:r>
            </m:e>
            <m:sub>
              <m:r>
                <m:t>o</m:t>
              </m:r>
              <m:r>
                <m:t>c</m:t>
              </m:r>
              <m:r>
                <m:t>c</m:t>
              </m:r>
              <m:r>
                <m:rPr>
                  <m:sty m:val="p"/>
                </m:rPr>
                <m:t>,</m:t>
              </m:r>
              <m:r>
                <m:t>t</m:t>
              </m:r>
            </m:sub>
          </m:sSub>
          <m:sSub>
            <m:e>
              <m:r>
                <m:t>a</m:t>
              </m:r>
            </m:e>
            <m:sub>
              <m:r>
                <m:t>c</m:t>
              </m:r>
              <m:r>
                <m:rPr>
                  <m:sty m:val="p"/>
                </m:rPr>
                <m:t>,</m:t>
              </m:r>
              <m:r>
                <m:t>m</m:t>
              </m:r>
            </m:sub>
          </m:sSub>
        </m:oMath>
      </m:oMathPara>
    </w:p>
    <w:p>
      <w:pPr>
        <w:pStyle w:val="FirstParagraph"/>
      </w:pPr>
      <m:oMathPara>
        <m:oMathParaPr>
          <m:jc m:val="center"/>
        </m:oMathParaPr>
        <m:oMath>
          <m:sSub>
            <m:e>
              <m:r>
                <m:t>Q</m:t>
              </m:r>
            </m:e>
            <m:sub>
              <m:r>
                <m:t>h</m:t>
              </m:r>
              <m:r>
                <m:rPr>
                  <m:sty m:val="p"/>
                </m:rPr>
                <m:t>,</m:t>
              </m:r>
              <m:r>
                <m:t>m</m:t>
              </m:r>
              <m:r>
                <m:t>i</m:t>
              </m:r>
              <m:r>
                <m:t>n</m:t>
              </m:r>
              <m:r>
                <m:rPr>
                  <m:sty m:val="p"/>
                </m:rPr>
                <m:t>,</m:t>
              </m:r>
              <m:r>
                <m:t>t</m:t>
              </m:r>
            </m:sub>
          </m:sSub>
          <m:r>
            <m:rPr>
              <m:sty m:val="p"/>
            </m:rPr>
            <m:t>=</m:t>
          </m:r>
          <m:sSub>
            <m:e>
              <m:r>
                <m:t>r</m:t>
              </m:r>
            </m:e>
            <m:sub>
              <m:r>
                <m:t>h</m:t>
              </m:r>
              <m:r>
                <m:rPr>
                  <m:sty m:val="p"/>
                </m:rPr>
                <m:t>,</m:t>
              </m:r>
              <m:r>
                <m:t>m</m:t>
              </m:r>
            </m:sub>
          </m:sSub>
          <m:sSub>
            <m:e>
              <m:r>
                <m:t>Q</m:t>
              </m:r>
            </m:e>
            <m:sub>
              <m:r>
                <m:t>h</m:t>
              </m:r>
              <m:r>
                <m:rPr>
                  <m:sty m:val="p"/>
                </m:rPr>
                <m:t>,</m:t>
              </m:r>
              <m:r>
                <m:t>d</m:t>
              </m:r>
              <m:r>
                <m:t>e</m:t>
              </m:r>
              <m:r>
                <m:t>s</m:t>
              </m:r>
            </m:sub>
          </m:sSub>
          <m:sSub>
            <m:e>
              <m:r>
                <m:t>f</m:t>
              </m:r>
            </m:e>
            <m:sub>
              <m:r>
                <m:t>o</m:t>
              </m:r>
              <m:r>
                <m:t>c</m:t>
              </m:r>
              <m:r>
                <m:t>c</m:t>
              </m:r>
              <m:r>
                <m:rPr>
                  <m:sty m:val="p"/>
                </m:rPr>
                <m:t>,</m:t>
              </m:r>
              <m:r>
                <m:t>t</m:t>
              </m:r>
            </m:sub>
          </m:sSub>
          <m:sSub>
            <m:e>
              <m:r>
                <m:t>a</m:t>
              </m:r>
            </m:e>
            <m:sub>
              <m:r>
                <m:t>h</m:t>
              </m:r>
              <m:r>
                <m:rPr>
                  <m:sty m:val="p"/>
                </m:rPr>
                <m:t>,</m:t>
              </m:r>
              <m:r>
                <m:t>m</m:t>
              </m:r>
            </m:sub>
          </m:sSub>
        </m:oMath>
      </m:oMathPara>
    </w:p>
    <w:p>
      <w:pPr>
        <w:pStyle w:val="FirstParagraph"/>
      </w:pPr>
      <w:r>
        <w:t xml:space="preserve">The accepted pre-capacity loads are</w:t>
      </w:r>
    </w:p>
    <w:p>
      <w:pPr>
        <w:pStyle w:val="BodyText"/>
      </w:pPr>
      <w:r>
        <w:rPr>
          <w:b/>
          <w:bCs/>
        </w:rPr>
        <w:t xml:space="preserve">Equation (29): accepted operational loads</w:t>
      </w:r>
    </w:p>
    <w:p>
      <w:pPr>
        <w:pStyle w:val="BodyText"/>
      </w:pPr>
      <m:oMathPara>
        <m:oMathParaPr>
          <m:jc m:val="center"/>
        </m:oMathParaPr>
        <m:oMath>
          <m:sSub>
            <m:e>
              <m:r>
                <m:t>Q</m:t>
              </m:r>
            </m:e>
            <m:sub>
              <m:r>
                <m:t>c</m:t>
              </m:r>
              <m:r>
                <m:rPr>
                  <m:sty m:val="p"/>
                </m:rPr>
                <m:t>,</m:t>
              </m:r>
              <m:r>
                <m:t>o</m:t>
              </m:r>
              <m:r>
                <m:t>p</m:t>
              </m:r>
              <m:r>
                <m:rPr>
                  <m:sty m:val="p"/>
                </m:rPr>
                <m:t>,</m:t>
              </m:r>
              <m:r>
                <m:t>t</m:t>
              </m:r>
            </m:sub>
          </m:sSub>
          <m:r>
            <m:rPr>
              <m:sty m:val="p"/>
            </m:rPr>
            <m:t>=</m:t>
          </m:r>
          <m:r>
            <m:rPr>
              <m:sty m:val="p"/>
            </m:rPr>
            <m:t>max</m:t>
          </m:r>
          <m:d>
            <m:dPr>
              <m:begChr m:val="("/>
              <m:endChr m:val=")"/>
              <m:sepChr m:val=""/>
              <m:grow/>
            </m:dPr>
            <m:e>
              <m:sSub>
                <m:e>
                  <m:r>
                    <m:t>Q</m:t>
                  </m:r>
                </m:e>
                <m:sub>
                  <m:r>
                    <m:t>c</m:t>
                  </m:r>
                  <m:r>
                    <m:rPr>
                      <m:sty m:val="p"/>
                    </m:rPr>
                    <m:t>,</m:t>
                  </m:r>
                  <m:r>
                    <m:t>a</m:t>
                  </m:r>
                  <m:r>
                    <m:t>v</m:t>
                  </m:r>
                  <m:r>
                    <m:rPr>
                      <m:sty m:val="p"/>
                    </m:rPr>
                    <m:t>,</m:t>
                  </m:r>
                  <m:r>
                    <m:t>t</m:t>
                  </m:r>
                </m:sub>
              </m:sSub>
              <m:r>
                <m:rPr>
                  <m:sty m:val="p"/>
                </m:rPr>
                <m:t>,</m:t>
              </m:r>
              <m:sSub>
                <m:e>
                  <m:r>
                    <m:t>Q</m:t>
                  </m:r>
                </m:e>
                <m:sub>
                  <m:r>
                    <m:t>c</m:t>
                  </m:r>
                  <m:r>
                    <m:rPr>
                      <m:sty m:val="p"/>
                    </m:rPr>
                    <m:t>,</m:t>
                  </m:r>
                  <m:r>
                    <m:t>m</m:t>
                  </m:r>
                  <m:r>
                    <m:t>i</m:t>
                  </m:r>
                  <m:r>
                    <m:t>n</m:t>
                  </m:r>
                  <m:r>
                    <m:rPr>
                      <m:sty m:val="p"/>
                    </m:rPr>
                    <m:t>,</m:t>
                  </m:r>
                  <m:r>
                    <m:t>t</m:t>
                  </m:r>
                </m:sub>
              </m:sSub>
            </m:e>
          </m:d>
        </m:oMath>
      </m:oMathPara>
    </w:p>
    <w:p>
      <w:pPr>
        <w:pStyle w:val="FirstParagraph"/>
      </w:pPr>
      <m:oMathPara>
        <m:oMathParaPr>
          <m:jc m:val="center"/>
        </m:oMathParaPr>
        <m:oMath>
          <m:sSub>
            <m:e>
              <m:r>
                <m:t>Q</m:t>
              </m:r>
            </m:e>
            <m:sub>
              <m:r>
                <m:t>h</m:t>
              </m:r>
              <m:r>
                <m:rPr>
                  <m:sty m:val="p"/>
                </m:rPr>
                <m:t>,</m:t>
              </m:r>
              <m:r>
                <m:t>o</m:t>
              </m:r>
              <m:r>
                <m:t>p</m:t>
              </m:r>
              <m:r>
                <m:rPr>
                  <m:sty m:val="p"/>
                </m:rPr>
                <m:t>,</m:t>
              </m:r>
              <m:r>
                <m:t>t</m:t>
              </m:r>
            </m:sub>
          </m:sSub>
          <m:r>
            <m:rPr>
              <m:sty m:val="p"/>
            </m:rPr>
            <m:t>=</m:t>
          </m:r>
          <m:r>
            <m:rPr>
              <m:sty m:val="p"/>
            </m:rPr>
            <m:t>max</m:t>
          </m:r>
          <m:d>
            <m:dPr>
              <m:begChr m:val="("/>
              <m:endChr m:val=")"/>
              <m:sepChr m:val=""/>
              <m:grow/>
            </m:dPr>
            <m:e>
              <m:sSub>
                <m:e>
                  <m:r>
                    <m:t>Q</m:t>
                  </m:r>
                </m:e>
                <m:sub>
                  <m:r>
                    <m:t>h</m:t>
                  </m:r>
                  <m:r>
                    <m:rPr>
                      <m:sty m:val="p"/>
                    </m:rPr>
                    <m:t>,</m:t>
                  </m:r>
                  <m:r>
                    <m:t>a</m:t>
                  </m:r>
                  <m:r>
                    <m:t>v</m:t>
                  </m:r>
                  <m:r>
                    <m:rPr>
                      <m:sty m:val="p"/>
                    </m:rPr>
                    <m:t>,</m:t>
                  </m:r>
                  <m:r>
                    <m:t>t</m:t>
                  </m:r>
                </m:sub>
              </m:sSub>
              <m:r>
                <m:rPr>
                  <m:sty m:val="p"/>
                </m:rPr>
                <m:t>,</m:t>
              </m:r>
              <m:sSub>
                <m:e>
                  <m:r>
                    <m:t>Q</m:t>
                  </m:r>
                </m:e>
                <m:sub>
                  <m:r>
                    <m:t>h</m:t>
                  </m:r>
                  <m:r>
                    <m:rPr>
                      <m:sty m:val="p"/>
                    </m:rPr>
                    <m:t>,</m:t>
                  </m:r>
                  <m:r>
                    <m:t>m</m:t>
                  </m:r>
                  <m:r>
                    <m:t>i</m:t>
                  </m:r>
                  <m:r>
                    <m:t>n</m:t>
                  </m:r>
                  <m:r>
                    <m:rPr>
                      <m:sty m:val="p"/>
                    </m:rPr>
                    <m:t>,</m:t>
                  </m:r>
                  <m:r>
                    <m:t>t</m:t>
                  </m:r>
                </m:sub>
              </m:sSub>
            </m:e>
          </m:d>
        </m:oMath>
      </m:oMathPara>
    </w:p>
    <w:p>
      <w:pPr>
        <w:pStyle w:val="FirstParagraph"/>
      </w:pPr>
      <w:r>
        <w:t xml:space="preserve">These empirical monthly terms are calibration terms and must be identified as such in the manuscript. They are not universal physical constants.</w:t>
      </w:r>
    </w:p>
    <w:bookmarkEnd w:id="25"/>
    <w:bookmarkStart w:id="26" w:name="physical-degradation-model"/>
    <w:p>
      <w:pPr>
        <w:pStyle w:val="Heading1"/>
      </w:pPr>
      <w:r>
        <w:t xml:space="preserve">6. Physical degradation model</w:t>
      </w:r>
    </w:p>
    <w:p>
      <w:pPr>
        <w:pStyle w:val="FirstParagraph"/>
      </w:pPr>
      <w:r>
        <w:t xml:space="preserve">Let</w:t>
      </w:r>
      <w:r>
        <w:t xml:space="preserve"> </w:t>
      </w:r>
      <m:oMath>
        <m:r>
          <m:t>τ</m:t>
        </m:r>
        <m:r>
          <m:rPr>
            <m:sty m:val="p"/>
          </m:rPr>
          <m:t>=</m:t>
        </m:r>
        <m:r>
          <m:t>Δ</m:t>
        </m:r>
        <m:r>
          <m:t>t</m:t>
        </m:r>
        <m:r>
          <m:rPr>
            <m:sty m:val="p"/>
          </m:rPr>
          <m:t>/</m:t>
        </m:r>
        <m:r>
          <m:t>24</m:t>
        </m:r>
      </m:oMath>
      <w:r>
        <w:t xml:space="preserve"> </w:t>
      </w:r>
      <w:r>
        <w:t xml:space="preserve">be the time-step duration in days. Heat-exchanger fouling resistance is updated as</w:t>
      </w:r>
    </w:p>
    <w:p>
      <w:pPr>
        <w:pStyle w:val="BodyText"/>
      </w:pPr>
      <w:r>
        <w:rPr>
          <w:b/>
          <w:bCs/>
        </w:rPr>
        <w:t xml:space="preserve">Equation (30): fouling-resistance update</w:t>
      </w:r>
    </w:p>
    <w:p>
      <w:pPr>
        <w:pStyle w:val="BodyText"/>
      </w:pPr>
      <m:oMathPara>
        <m:oMathParaPr>
          <m:jc m:val="center"/>
        </m:oMathParaPr>
        <m:oMath>
          <m:sSub>
            <m:e>
              <m:r>
                <m:t>R</m:t>
              </m:r>
            </m:e>
            <m:sub>
              <m:r>
                <m:t>f</m:t>
              </m:r>
              <m:r>
                <m:rPr>
                  <m:sty m:val="p"/>
                </m:rPr>
                <m:t>,</m:t>
              </m:r>
              <m:r>
                <m:t>t</m:t>
              </m:r>
              <m:r>
                <m:rPr>
                  <m:sty m:val="p"/>
                </m:rPr>
                <m:t>+</m:t>
              </m:r>
              <m:r>
                <m:t>1</m:t>
              </m:r>
            </m:sub>
          </m:sSub>
          <m:r>
            <m:rPr>
              <m:sty m:val="p"/>
            </m:rPr>
            <m:t>=</m:t>
          </m:r>
          <m:sSubSup>
            <m:e>
              <m:r>
                <m:t>R</m:t>
              </m:r>
            </m:e>
            <m:sub>
              <m:r>
                <m:t>f</m:t>
              </m:r>
            </m:sub>
            <m:sup>
              <m:r>
                <m:rPr>
                  <m:sty m:val="p"/>
                </m:rPr>
                <m:t>*</m:t>
              </m:r>
            </m:sup>
          </m:sSubSup>
          <m:r>
            <m:rPr>
              <m:sty m:val="p"/>
            </m:rPr>
            <m:t>−</m:t>
          </m:r>
          <m:d>
            <m:dPr>
              <m:begChr m:val="("/>
              <m:endChr m:val=")"/>
              <m:sepChr m:val=""/>
              <m:grow/>
            </m:dPr>
            <m:e>
              <m:sSubSup>
                <m:e>
                  <m:r>
                    <m:t>R</m:t>
                  </m:r>
                </m:e>
                <m:sub>
                  <m:r>
                    <m:t>f</m:t>
                  </m:r>
                </m:sub>
                <m:sup>
                  <m:r>
                    <m:rPr>
                      <m:sty m:val="p"/>
                    </m:rPr>
                    <m:t>*</m:t>
                  </m:r>
                </m:sup>
              </m:sSubSup>
              <m:r>
                <m:rPr>
                  <m:sty m:val="p"/>
                </m:rPr>
                <m:t>−</m:t>
              </m:r>
              <m:sSub>
                <m:e>
                  <m:r>
                    <m:t>R</m:t>
                  </m:r>
                </m:e>
                <m:sub>
                  <m:r>
                    <m:t>f</m:t>
                  </m:r>
                  <m:r>
                    <m:rPr>
                      <m:sty m:val="p"/>
                    </m:rPr>
                    <m:t>,</m:t>
                  </m:r>
                  <m:r>
                    <m:t>t</m:t>
                  </m:r>
                </m:sub>
              </m:sSub>
            </m:e>
          </m:d>
          <m:r>
            <m:rPr>
              <m:sty m:val="p"/>
            </m:rPr>
            <m:t>exp</m:t>
          </m:r>
          <m:d>
            <m:dPr>
              <m:begChr m:val="("/>
              <m:endChr m:val=")"/>
              <m:sepChr m:val=""/>
              <m:grow/>
            </m:dPr>
            <m:e>
              <m:r>
                <m:rPr>
                  <m:sty m:val="p"/>
                </m:rPr>
                <m:t>−</m:t>
              </m:r>
              <m:sSub>
                <m:e>
                  <m:r>
                    <m:t>B</m:t>
                  </m:r>
                </m:e>
                <m:sub>
                  <m:r>
                    <m:t>f</m:t>
                  </m:r>
                </m:sub>
              </m:sSub>
              <m:r>
                <m:t>τ</m:t>
              </m:r>
            </m:e>
          </m:d>
        </m:oMath>
      </m:oMathPara>
    </w:p>
    <w:p>
      <w:pPr>
        <w:pStyle w:val="FirstParagraph"/>
      </w:pPr>
      <w:r>
        <w:t xml:space="preserve">Filter dust accumulation is</w:t>
      </w:r>
    </w:p>
    <w:p>
      <w:pPr>
        <w:pStyle w:val="BodyText"/>
      </w:pPr>
      <w:r>
        <w:rPr>
          <w:b/>
          <w:bCs/>
        </w:rPr>
        <w:t xml:space="preserve">Equation (31): filter-dust update</w:t>
      </w:r>
    </w:p>
    <w:p>
      <w:pPr>
        <w:pStyle w:val="BodyText"/>
      </w:pPr>
      <m:oMathPara>
        <m:oMathParaPr>
          <m:jc m:val="center"/>
        </m:oMathParaPr>
        <m:oMath>
          <m:sSub>
            <m:e>
              <m:r>
                <m:t>m</m:t>
              </m:r>
            </m:e>
            <m:sub>
              <m:r>
                <m:t>d</m:t>
              </m:r>
              <m:r>
                <m:rPr>
                  <m:sty m:val="p"/>
                </m:rPr>
                <m:t>,</m:t>
              </m:r>
              <m:r>
                <m:t>t</m:t>
              </m:r>
              <m:r>
                <m:rPr>
                  <m:sty m:val="p"/>
                </m:rPr>
                <m:t>+</m:t>
              </m:r>
              <m:r>
                <m:t>1</m:t>
              </m:r>
            </m:sub>
          </m:sSub>
          <m:r>
            <m:rPr>
              <m:sty m:val="p"/>
            </m:rPr>
            <m:t>=</m:t>
          </m:r>
          <m:sSub>
            <m:e>
              <m:r>
                <m:t>m</m:t>
              </m:r>
            </m:e>
            <m:sub>
              <m:r>
                <m:t>d</m:t>
              </m:r>
              <m:r>
                <m:rPr>
                  <m:sty m:val="p"/>
                </m:rPr>
                <m:t>,</m:t>
              </m:r>
              <m:r>
                <m:t>t</m:t>
              </m:r>
            </m:sub>
          </m:sSub>
          <m:r>
            <m:rPr>
              <m:sty m:val="p"/>
            </m:rPr>
            <m:t>+</m:t>
          </m:r>
          <m:sSub>
            <m:e>
              <m:acc>
                <m:accPr>
                  <m:chr m:val="̇"/>
                </m:accPr>
                <m:e>
                  <m:r>
                    <m:t>m</m:t>
                  </m:r>
                </m:e>
              </m:acc>
            </m:e>
            <m:sub>
              <m:r>
                <m:t>d</m:t>
              </m:r>
            </m:sub>
          </m:sSub>
          <m:r>
            <m:t> </m:t>
          </m:r>
          <m:sSub>
            <m:e>
              <m:r>
                <m:t>α</m:t>
              </m:r>
            </m:e>
            <m:sub>
              <m:r>
                <m:t>t</m:t>
              </m:r>
            </m:sub>
          </m:sSub>
          <m:r>
            <m:t>τ</m:t>
          </m:r>
        </m:oMath>
      </m:oMathPara>
    </w:p>
    <w:p>
      <w:pPr>
        <w:pStyle w:val="FirstParagraph"/>
      </w:pPr>
      <w:r>
        <w:t xml:space="preserve">The resulting pressure drop is</w:t>
      </w:r>
    </w:p>
    <w:p>
      <w:pPr>
        <w:pStyle w:val="BodyText"/>
      </w:pPr>
      <w:r>
        <w:rPr>
          <w:b/>
          <w:bCs/>
        </w:rPr>
        <w:t xml:space="preserve">Equation (32): filter pressure drop</w:t>
      </w:r>
    </w:p>
    <w:p>
      <w:pPr>
        <w:pStyle w:val="BodyText"/>
      </w:pPr>
      <m:oMathPara>
        <m:oMathParaPr>
          <m:jc m:val="center"/>
        </m:oMathParaPr>
        <m:oMath>
          <m:r>
            <m:t>Δ</m:t>
          </m:r>
          <m:sSub>
            <m:e>
              <m:r>
                <m:t>P</m:t>
              </m:r>
            </m:e>
            <m:sub>
              <m:r>
                <m:t>t</m:t>
              </m:r>
              <m:r>
                <m:rPr>
                  <m:sty m:val="p"/>
                </m:rPr>
                <m:t>+</m:t>
              </m:r>
              <m:r>
                <m:t>1</m:t>
              </m:r>
            </m:sub>
          </m:sSub>
          <m:r>
            <m:rPr>
              <m:sty m:val="p"/>
            </m:rPr>
            <m:t>=</m:t>
          </m:r>
          <m:r>
            <m:rPr>
              <m:sty m:val="p"/>
            </m:rPr>
            <m:t>min</m:t>
          </m:r>
          <m:d>
            <m:dPr>
              <m:begChr m:val="("/>
              <m:endChr m:val=")"/>
              <m:sepChr m:val=""/>
              <m:grow/>
            </m:dPr>
            <m:e>
              <m:r>
                <m:t>Δ</m:t>
              </m:r>
              <m:sSub>
                <m:e>
                  <m:r>
                    <m:t>P</m:t>
                  </m:r>
                </m:e>
                <m:sub>
                  <m:r>
                    <m:t>c</m:t>
                  </m:r>
                  <m:r>
                    <m:t>l</m:t>
                  </m:r>
                  <m:r>
                    <m:t>e</m:t>
                  </m:r>
                  <m:r>
                    <m:t>a</m:t>
                  </m:r>
                  <m:r>
                    <m:t>n</m:t>
                  </m:r>
                </m:sub>
              </m:sSub>
              <m:r>
                <m:rPr>
                  <m:sty m:val="p"/>
                </m:rPr>
                <m:t>+</m:t>
              </m:r>
              <m:sSub>
                <m:e>
                  <m:r>
                    <m:t>k</m:t>
                  </m:r>
                </m:e>
                <m:sub>
                  <m:r>
                    <m:t>c</m:t>
                  </m:r>
                  <m:r>
                    <m:t>l</m:t>
                  </m:r>
                  <m:r>
                    <m:t>o</m:t>
                  </m:r>
                  <m:r>
                    <m:t>g</m:t>
                  </m:r>
                </m:sub>
              </m:sSub>
              <m:sSub>
                <m:e>
                  <m:r>
                    <m:t>m</m:t>
                  </m:r>
                </m:e>
                <m:sub>
                  <m:r>
                    <m:t>d</m:t>
                  </m:r>
                  <m:r>
                    <m:rPr>
                      <m:sty m:val="p"/>
                    </m:rPr>
                    <m:t>,</m:t>
                  </m:r>
                  <m:r>
                    <m:t>t</m:t>
                  </m:r>
                  <m:r>
                    <m:rPr>
                      <m:sty m:val="p"/>
                    </m:rPr>
                    <m:t>+</m:t>
                  </m:r>
                  <m:r>
                    <m:t>1</m:t>
                  </m:r>
                </m:sub>
              </m:sSub>
              <m:r>
                <m:rPr>
                  <m:sty m:val="p"/>
                </m:rPr>
                <m:t>,</m:t>
              </m:r>
              <m:r>
                <m:t>Δ</m:t>
              </m:r>
              <m:sSub>
                <m:e>
                  <m:r>
                    <m:t>P</m:t>
                  </m:r>
                </m:e>
                <m:sub>
                  <m:r>
                    <m:t>m</m:t>
                  </m:r>
                  <m:r>
                    <m:t>a</m:t>
                  </m:r>
                  <m:r>
                    <m:t>x</m:t>
                  </m:r>
                </m:sub>
              </m:sSub>
            </m:e>
          </m:d>
        </m:oMath>
      </m:oMathPara>
    </w:p>
    <w:p>
      <w:pPr>
        <w:pStyle w:val="FirstParagraph"/>
      </w:pPr>
      <w:r>
        <w:t xml:space="preserve">The composite degradation indicator currently implemented in the code is</w:t>
      </w:r>
    </w:p>
    <w:p>
      <w:pPr>
        <w:pStyle w:val="BodyText"/>
      </w:pPr>
      <w:r>
        <w:rPr>
          <w:b/>
          <w:bCs/>
        </w:rPr>
        <w:t xml:space="preserve">Equation (33): implemented composite degradation indicator</w:t>
      </w:r>
    </w:p>
    <w:p>
      <w:pPr>
        <w:pStyle w:val="BodyText"/>
      </w:pPr>
      <m:oMathPara>
        <m:oMathParaPr>
          <m:jc m:val="center"/>
        </m:oMathParaPr>
        <m:oMath>
          <m:sSub>
            <m:e>
              <m:r>
                <m:t>δ</m:t>
              </m:r>
            </m:e>
            <m:sub>
              <m:r>
                <m:t>t</m:t>
              </m:r>
              <m:r>
                <m:rPr>
                  <m:sty m:val="p"/>
                </m:rPr>
                <m:t>+</m:t>
              </m:r>
              <m:r>
                <m:t>1</m:t>
              </m:r>
            </m:sub>
          </m:sSub>
          <m:r>
            <m:rPr>
              <m:sty m:val="p"/>
            </m:rPr>
            <m:t>=</m:t>
          </m:r>
          <m:f>
            <m:fPr>
              <m:type m:val="bar"/>
            </m:fPr>
            <m:num>
              <m:r>
                <m:t>1</m:t>
              </m:r>
            </m:num>
            <m:den>
              <m:r>
                <m:t>2</m:t>
              </m:r>
            </m:den>
          </m:f>
          <m:f>
            <m:fPr>
              <m:type m:val="bar"/>
            </m:fPr>
            <m:num>
              <m:sSub>
                <m:e>
                  <m:r>
                    <m:t>R</m:t>
                  </m:r>
                </m:e>
                <m:sub>
                  <m:r>
                    <m:t>f</m:t>
                  </m:r>
                  <m:r>
                    <m:rPr>
                      <m:sty m:val="p"/>
                    </m:rPr>
                    <m:t>,</m:t>
                  </m:r>
                  <m:r>
                    <m:t>t</m:t>
                  </m:r>
                  <m:r>
                    <m:rPr>
                      <m:sty m:val="p"/>
                    </m:rPr>
                    <m:t>+</m:t>
                  </m:r>
                  <m:r>
                    <m:t>1</m:t>
                  </m:r>
                </m:sub>
              </m:sSub>
            </m:num>
            <m:den>
              <m:sSubSup>
                <m:e>
                  <m:r>
                    <m:t>R</m:t>
                  </m:r>
                </m:e>
                <m:sub>
                  <m:r>
                    <m:t>f</m:t>
                  </m:r>
                </m:sub>
                <m:sup>
                  <m:r>
                    <m:rPr>
                      <m:sty m:val="p"/>
                    </m:rPr>
                    <m:t>*</m:t>
                  </m:r>
                </m:sup>
              </m:sSubSup>
            </m:den>
          </m:f>
          <m:r>
            <m:rPr>
              <m:sty m:val="p"/>
            </m:rPr>
            <m:t>+</m:t>
          </m:r>
          <m:f>
            <m:fPr>
              <m:type m:val="bar"/>
            </m:fPr>
            <m:num>
              <m:r>
                <m:t>1</m:t>
              </m:r>
            </m:num>
            <m:den>
              <m:r>
                <m:t>2</m:t>
              </m:r>
            </m:den>
          </m:f>
          <m:f>
            <m:fPr>
              <m:type m:val="bar"/>
            </m:fPr>
            <m:num>
              <m:r>
                <m:t>Δ</m:t>
              </m:r>
              <m:sSub>
                <m:e>
                  <m:r>
                    <m:t>P</m:t>
                  </m:r>
                </m:e>
                <m:sub>
                  <m:r>
                    <m:t>t</m:t>
                  </m:r>
                  <m:r>
                    <m:rPr>
                      <m:sty m:val="p"/>
                    </m:rPr>
                    <m:t>+</m:t>
                  </m:r>
                  <m:r>
                    <m:t>1</m:t>
                  </m:r>
                </m:sub>
              </m:sSub>
            </m:num>
            <m:den>
              <m:r>
                <m:t>Δ</m:t>
              </m:r>
              <m:sSub>
                <m:e>
                  <m:r>
                    <m:t>P</m:t>
                  </m:r>
                </m:e>
                <m:sub>
                  <m:r>
                    <m:t>m</m:t>
                  </m:r>
                  <m:r>
                    <m:t>a</m:t>
                  </m:r>
                  <m:r>
                    <m:t>x</m:t>
                  </m:r>
                </m:sub>
              </m:sSub>
            </m:den>
          </m:f>
        </m:oMath>
      </m:oMathPara>
    </w:p>
    <w:p>
      <w:pPr>
        <w:pStyle w:val="FirstParagraph"/>
      </w:pPr>
      <w:r>
        <w:t xml:space="preserve">This is the exact implemented equation. It does not equal zero at a clean filter. With the current defaults,</w:t>
      </w:r>
      <w:r>
        <w:t xml:space="preserve"> </w:t>
      </w:r>
      <m:oMath>
        <m:r>
          <m:t>Δ</m:t>
        </m:r>
        <m:sSub>
          <m:e>
            <m:r>
              <m:t>P</m:t>
            </m:r>
          </m:e>
          <m:sub>
            <m:r>
              <m:t>c</m:t>
            </m:r>
            <m:r>
              <m:t>l</m:t>
            </m:r>
            <m:r>
              <m:t>e</m:t>
            </m:r>
            <m:r>
              <m:t>a</m:t>
            </m:r>
            <m:r>
              <m:t>n</m:t>
            </m:r>
          </m:sub>
        </m:sSub>
        <m:r>
          <m:rPr>
            <m:sty m:val="p"/>
          </m:rPr>
          <m:t>=</m:t>
        </m:r>
        <m:r>
          <m:t>150</m:t>
        </m:r>
      </m:oMath>
      <w:r>
        <w:t xml:space="preserve"> </w:t>
      </w:r>
      <w:r>
        <w:t xml:space="preserve">Pa and</w:t>
      </w:r>
      <w:r>
        <w:t xml:space="preserve"> </w:t>
      </w:r>
      <m:oMath>
        <m:r>
          <m:t>Δ</m:t>
        </m:r>
        <m:sSub>
          <m:e>
            <m:r>
              <m:t>P</m:t>
            </m:r>
          </m:e>
          <m:sub>
            <m:r>
              <m:t>m</m:t>
            </m:r>
            <m:r>
              <m:t>a</m:t>
            </m:r>
            <m:r>
              <m:t>x</m:t>
            </m:r>
          </m:sub>
        </m:sSub>
        <m:r>
          <m:rPr>
            <m:sty m:val="p"/>
          </m:rPr>
          <m:t>=</m:t>
        </m:r>
        <m:r>
          <m:t>450</m:t>
        </m:r>
      </m:oMath>
      <w:r>
        <w:t xml:space="preserve"> </w:t>
      </w:r>
      <w:r>
        <w:t xml:space="preserve">Pa, giving</w:t>
      </w:r>
      <w:r>
        <w:t xml:space="preserve"> </w:t>
      </w:r>
      <m:oMath>
        <m:sSub>
          <m:e>
            <m:r>
              <m:t>δ</m:t>
            </m:r>
          </m:e>
          <m:sub>
            <m:r>
              <m:t>c</m:t>
            </m:r>
            <m:r>
              <m:t>l</m:t>
            </m:r>
            <m:r>
              <m:t>e</m:t>
            </m:r>
            <m:r>
              <m:t>a</m:t>
            </m:r>
            <m:r>
              <m:t>n</m:t>
            </m:r>
          </m:sub>
        </m:sSub>
        <m:r>
          <m:rPr>
            <m:sty m:val="p"/>
          </m:rPr>
          <m:t>=</m:t>
        </m:r>
        <m:r>
          <m:t>0.1667</m:t>
        </m:r>
      </m:oMath>
      <w:r>
        <w:t xml:space="preserve">. The manuscript must not claim that the current</w:t>
      </w:r>
      <w:r>
        <w:t xml:space="preserve"> </w:t>
      </w:r>
      <m:oMath>
        <m:r>
          <m:t>δ</m:t>
        </m:r>
      </m:oMath>
      <w:r>
        <w:t xml:space="preserve"> </w:t>
      </w:r>
      <w:r>
        <w:t xml:space="preserve">is a zero-to-one percentage of deterioration.</w:t>
      </w:r>
    </w:p>
    <w:bookmarkEnd w:id="26"/>
    <w:bookmarkStart w:id="27" w:name="X2fdfea3aca7b8b879e1a3c2a7d4a71edf5ef2d2"/>
    <w:p>
      <w:pPr>
        <w:pStyle w:val="Heading1"/>
      </w:pPr>
      <w:r>
        <w:t xml:space="preserve">7. Degradation-dependent coefficient of performance</w:t>
      </w:r>
    </w:p>
    <w:p>
      <w:pPr>
        <w:pStyle w:val="FirstParagraph"/>
      </w:pPr>
      <w:r>
        <w:t xml:space="preserve">The implemented cooling coefficient of performance is</w:t>
      </w:r>
    </w:p>
    <w:p>
      <w:pPr>
        <w:pStyle w:val="BodyText"/>
      </w:pPr>
      <w:r>
        <w:rPr>
          <w:b/>
          <w:bCs/>
        </w:rPr>
        <w:t xml:space="preserve">Equation (34): cooling COP</w:t>
      </w:r>
    </w:p>
    <w:p>
      <w:pPr>
        <w:pStyle w:val="BodyText"/>
      </w:pPr>
      <m:oMathPara>
        <m:oMathParaPr>
          <m:jc m:val="center"/>
        </m:oMathParaPr>
        <m:oMath>
          <m:r>
            <m:t>C</m:t>
          </m:r>
          <m:r>
            <m:t>O</m:t>
          </m:r>
          <m:sSub>
            <m:e>
              <m:r>
                <m:t>P</m:t>
              </m:r>
            </m:e>
            <m:sub>
              <m:r>
                <m:t>c</m:t>
              </m:r>
              <m:r>
                <m:rPr>
                  <m:sty m:val="p"/>
                </m:rPr>
                <m:t>,</m:t>
              </m:r>
              <m:r>
                <m:t>t</m:t>
              </m:r>
            </m:sub>
          </m:sSub>
          <m:r>
            <m:rPr>
              <m:sty m:val="p"/>
            </m:rPr>
            <m:t>=</m:t>
          </m:r>
          <m:r>
            <m:rPr>
              <m:sty m:val="p"/>
            </m:rPr>
            <m:t>min</m:t>
          </m:r>
          <m:d>
            <m:dPr>
              <m:begChr m:val="{"/>
              <m:endChr m:val="}"/>
              <m:sepChr m:val=""/>
              <m:grow/>
            </m:dPr>
            <m:e>
              <m:r>
                <m:t>C</m:t>
              </m:r>
              <m:r>
                <m:t>O</m:t>
              </m:r>
              <m:sSub>
                <m:e>
                  <m:r>
                    <m:t>P</m:t>
                  </m:r>
                </m:e>
                <m:sub>
                  <m:r>
                    <m:t>c</m:t>
                  </m:r>
                  <m:r>
                    <m:rPr>
                      <m:sty m:val="p"/>
                    </m:rPr>
                    <m:t>,</m:t>
                  </m:r>
                  <m:r>
                    <m:t>n</m:t>
                  </m:r>
                  <m:r>
                    <m:t>o</m:t>
                  </m:r>
                  <m:r>
                    <m:t>m</m:t>
                  </m:r>
                </m:sub>
              </m:sSub>
              <m:r>
                <m:rPr>
                  <m:sty m:val="p"/>
                </m:rPr>
                <m:t>,</m:t>
              </m:r>
              <m:r>
                <m:rPr>
                  <m:sty m:val="p"/>
                </m:rPr>
                <m:t>max</m:t>
              </m:r>
              <m:d>
                <m:dPr>
                  <m:begChr m:val="["/>
                  <m:endChr m:val="]"/>
                  <m:sepChr m:val=""/>
                  <m:grow/>
                </m:dPr>
                <m:e>
                  <m:r>
                    <m:t>0.8</m:t>
                  </m:r>
                  <m:r>
                    <m:rPr>
                      <m:sty m:val="p"/>
                    </m:rPr>
                    <m:t>,</m:t>
                  </m:r>
                  <m:f>
                    <m:fPr>
                      <m:type m:val="bar"/>
                    </m:fPr>
                    <m:num>
                      <m:r>
                        <m:t>C</m:t>
                      </m:r>
                      <m:r>
                        <m:t>O</m:t>
                      </m:r>
                      <m:sSub>
                        <m:e>
                          <m:r>
                            <m:t>P</m:t>
                          </m:r>
                        </m:e>
                        <m:sub>
                          <m:r>
                            <m:t>c</m:t>
                          </m:r>
                          <m:r>
                            <m:rPr>
                              <m:sty m:val="p"/>
                            </m:rPr>
                            <m:t>,</m:t>
                          </m:r>
                          <m:r>
                            <m:t>n</m:t>
                          </m:r>
                          <m:r>
                            <m:t>o</m:t>
                          </m:r>
                          <m:r>
                            <m:t>m</m:t>
                          </m:r>
                        </m:sub>
                      </m:sSub>
                      <m:r>
                        <m:rPr>
                          <m:sty m:val="p"/>
                        </m:rPr>
                        <m:t>−</m:t>
                      </m:r>
                      <m:sSub>
                        <m:e>
                          <m:r>
                            <m:t>k</m:t>
                          </m:r>
                        </m:e>
                        <m:sub>
                          <m:r>
                            <m:t>a</m:t>
                          </m:r>
                          <m:r>
                            <m:t>g</m:t>
                          </m:r>
                          <m:r>
                            <m:t>e</m:t>
                          </m:r>
                        </m:sub>
                      </m:sSub>
                      <m:sSub>
                        <m:e>
                          <m:r>
                            <m:t>y</m:t>
                          </m:r>
                        </m:e>
                        <m:sub>
                          <m:r>
                            <m:t>t</m:t>
                          </m:r>
                        </m:sub>
                      </m:sSub>
                    </m:num>
                    <m:den>
                      <m:r>
                        <m:t>1</m:t>
                      </m:r>
                      <m:r>
                        <m:rPr>
                          <m:sty m:val="p"/>
                        </m:rPr>
                        <m:t>+</m:t>
                      </m:r>
                      <m:r>
                        <m:t>0.45</m:t>
                      </m:r>
                      <m:sSub>
                        <m:e>
                          <m:r>
                            <m:t>R</m:t>
                          </m:r>
                        </m:e>
                        <m:sub>
                          <m:r>
                            <m:t>f</m:t>
                          </m:r>
                          <m:r>
                            <m:rPr>
                              <m:sty m:val="p"/>
                            </m:rPr>
                            <m:t>,</m:t>
                          </m:r>
                          <m:r>
                            <m:t>t</m:t>
                          </m:r>
                        </m:sub>
                      </m:sSub>
                      <m:r>
                        <m:rPr>
                          <m:sty m:val="p"/>
                        </m:rPr>
                        <m:t>/</m:t>
                      </m:r>
                      <m:sSubSup>
                        <m:e>
                          <m:r>
                            <m:t>R</m:t>
                          </m:r>
                        </m:e>
                        <m:sub>
                          <m:r>
                            <m:t>f</m:t>
                          </m:r>
                        </m:sub>
                        <m:sup>
                          <m:r>
                            <m:rPr>
                              <m:sty m:val="p"/>
                            </m:rPr>
                            <m:t>*</m:t>
                          </m:r>
                        </m:sup>
                      </m:sSubSup>
                    </m:den>
                  </m:f>
                  <m:d>
                    <m:dPr>
                      <m:begChr m:val="("/>
                      <m:endChr m:val=")"/>
                      <m:sepChr m:val=""/>
                      <m:grow/>
                    </m:dPr>
                    <m:e>
                      <m:r>
                        <m:t>1</m:t>
                      </m:r>
                      <m:r>
                        <m:rPr>
                          <m:sty m:val="p"/>
                        </m:rPr>
                        <m:t>−</m:t>
                      </m:r>
                      <m:r>
                        <m:t>0.018</m:t>
                      </m:r>
                      <m:r>
                        <m:rPr>
                          <m:sty m:val="p"/>
                        </m:rPr>
                        <m:t>max</m:t>
                      </m:r>
                      <m:d>
                        <m:dPr>
                          <m:begChr m:val="("/>
                          <m:endChr m:val=")"/>
                          <m:sepChr m:val=""/>
                          <m:grow/>
                        </m:dPr>
                        <m:e>
                          <m:sSub>
                            <m:e>
                              <m:r>
                                <m:t>T</m:t>
                              </m:r>
                            </m:e>
                            <m:sub>
                              <m:r>
                                <m:t>a</m:t>
                              </m:r>
                              <m:r>
                                <m:rPr>
                                  <m:sty m:val="p"/>
                                </m:rPr>
                                <m:t>,</m:t>
                              </m:r>
                              <m:r>
                                <m:t>t</m:t>
                              </m:r>
                            </m:sub>
                          </m:sSub>
                          <m:r>
                            <m:rPr>
                              <m:sty m:val="p"/>
                            </m:rPr>
                            <m:t>−</m:t>
                          </m:r>
                          <m:r>
                            <m:t>25</m:t>
                          </m:r>
                          <m:r>
                            <m:rPr>
                              <m:sty m:val="p"/>
                            </m:rPr>
                            <m:t>,</m:t>
                          </m:r>
                          <m:r>
                            <m:t>0</m:t>
                          </m:r>
                        </m:e>
                      </m:d>
                    </m:e>
                  </m:d>
                </m:e>
              </m:d>
            </m:e>
          </m:d>
        </m:oMath>
      </m:oMathPara>
    </w:p>
    <w:p>
      <w:pPr>
        <w:pStyle w:val="FirstParagraph"/>
      </w:pPr>
      <w:r>
        <w:t xml:space="preserve">The implemented heating coefficient of performance is</w:t>
      </w:r>
    </w:p>
    <w:p>
      <w:pPr>
        <w:pStyle w:val="BodyText"/>
      </w:pPr>
      <w:r>
        <w:rPr>
          <w:b/>
          <w:bCs/>
        </w:rPr>
        <w:t xml:space="preserve">Equation (35): heating COP</w:t>
      </w:r>
    </w:p>
    <w:p>
      <w:pPr>
        <w:pStyle w:val="BodyText"/>
      </w:pPr>
      <m:oMathPara>
        <m:oMathParaPr>
          <m:jc m:val="center"/>
        </m:oMathParaPr>
        <m:oMath>
          <m:r>
            <m:t>C</m:t>
          </m:r>
          <m:r>
            <m:t>O</m:t>
          </m:r>
          <m:sSub>
            <m:e>
              <m:r>
                <m:t>P</m:t>
              </m:r>
            </m:e>
            <m:sub>
              <m:r>
                <m:t>h</m:t>
              </m:r>
              <m:r>
                <m:rPr>
                  <m:sty m:val="p"/>
                </m:rPr>
                <m:t>,</m:t>
              </m:r>
              <m:r>
                <m:t>t</m:t>
              </m:r>
            </m:sub>
          </m:sSub>
          <m:r>
            <m:rPr>
              <m:sty m:val="p"/>
            </m:rPr>
            <m:t>=</m:t>
          </m:r>
          <m:r>
            <m:rPr>
              <m:sty m:val="p"/>
            </m:rPr>
            <m:t>min</m:t>
          </m:r>
          <m:d>
            <m:dPr>
              <m:begChr m:val="{"/>
              <m:endChr m:val="}"/>
              <m:sepChr m:val=""/>
              <m:grow/>
            </m:dPr>
            <m:e>
              <m:r>
                <m:t>C</m:t>
              </m:r>
              <m:r>
                <m:t>O</m:t>
              </m:r>
              <m:sSub>
                <m:e>
                  <m:r>
                    <m:t>P</m:t>
                  </m:r>
                </m:e>
                <m:sub>
                  <m:r>
                    <m:t>h</m:t>
                  </m:r>
                  <m:r>
                    <m:rPr>
                      <m:sty m:val="p"/>
                    </m:rPr>
                    <m:t>,</m:t>
                  </m:r>
                  <m:r>
                    <m:t>n</m:t>
                  </m:r>
                  <m:r>
                    <m:t>o</m:t>
                  </m:r>
                  <m:r>
                    <m:t>m</m:t>
                  </m:r>
                </m:sub>
              </m:sSub>
              <m:r>
                <m:rPr>
                  <m:sty m:val="p"/>
                </m:rPr>
                <m:t>,</m:t>
              </m:r>
              <m:r>
                <m:rPr>
                  <m:sty m:val="p"/>
                </m:rPr>
                <m:t>max</m:t>
              </m:r>
              <m:d>
                <m:dPr>
                  <m:begChr m:val="["/>
                  <m:endChr m:val="]"/>
                  <m:sepChr m:val=""/>
                  <m:grow/>
                </m:dPr>
                <m:e>
                  <m:r>
                    <m:t>0.8</m:t>
                  </m:r>
                  <m:r>
                    <m:rPr>
                      <m:sty m:val="p"/>
                    </m:rPr>
                    <m:t>,</m:t>
                  </m:r>
                  <m:f>
                    <m:fPr>
                      <m:type m:val="bar"/>
                    </m:fPr>
                    <m:num>
                      <m:r>
                        <m:t>C</m:t>
                      </m:r>
                      <m:r>
                        <m:t>O</m:t>
                      </m:r>
                      <m:sSub>
                        <m:e>
                          <m:r>
                            <m:t>P</m:t>
                          </m:r>
                        </m:e>
                        <m:sub>
                          <m:r>
                            <m:t>h</m:t>
                          </m:r>
                          <m:r>
                            <m:rPr>
                              <m:sty m:val="p"/>
                            </m:rPr>
                            <m:t>,</m:t>
                          </m:r>
                          <m:r>
                            <m:t>n</m:t>
                          </m:r>
                          <m:r>
                            <m:t>o</m:t>
                          </m:r>
                          <m:r>
                            <m:t>m</m:t>
                          </m:r>
                        </m:sub>
                      </m:sSub>
                      <m:r>
                        <m:rPr>
                          <m:sty m:val="p"/>
                        </m:rPr>
                        <m:t>−</m:t>
                      </m:r>
                      <m:r>
                        <m:t>0.6</m:t>
                      </m:r>
                      <m:sSub>
                        <m:e>
                          <m:r>
                            <m:t>k</m:t>
                          </m:r>
                        </m:e>
                        <m:sub>
                          <m:r>
                            <m:t>a</m:t>
                          </m:r>
                          <m:r>
                            <m:t>g</m:t>
                          </m:r>
                          <m:r>
                            <m:t>e</m:t>
                          </m:r>
                        </m:sub>
                      </m:sSub>
                      <m:sSub>
                        <m:e>
                          <m:r>
                            <m:t>y</m:t>
                          </m:r>
                        </m:e>
                        <m:sub>
                          <m:r>
                            <m:t>t</m:t>
                          </m:r>
                        </m:sub>
                      </m:sSub>
                    </m:num>
                    <m:den>
                      <m:r>
                        <m:t>1</m:t>
                      </m:r>
                      <m:r>
                        <m:rPr>
                          <m:sty m:val="p"/>
                        </m:rPr>
                        <m:t>+</m:t>
                      </m:r>
                      <m:r>
                        <m:t>0.30</m:t>
                      </m:r>
                      <m:sSub>
                        <m:e>
                          <m:r>
                            <m:t>R</m:t>
                          </m:r>
                        </m:e>
                        <m:sub>
                          <m:r>
                            <m:t>f</m:t>
                          </m:r>
                          <m:r>
                            <m:rPr>
                              <m:sty m:val="p"/>
                            </m:rPr>
                            <m:t>,</m:t>
                          </m:r>
                          <m:r>
                            <m:t>t</m:t>
                          </m:r>
                        </m:sub>
                      </m:sSub>
                      <m:r>
                        <m:rPr>
                          <m:sty m:val="p"/>
                        </m:rPr>
                        <m:t>/</m:t>
                      </m:r>
                      <m:sSubSup>
                        <m:e>
                          <m:r>
                            <m:t>R</m:t>
                          </m:r>
                        </m:e>
                        <m:sub>
                          <m:r>
                            <m:t>f</m:t>
                          </m:r>
                        </m:sub>
                        <m:sup>
                          <m:r>
                            <m:rPr>
                              <m:sty m:val="p"/>
                            </m:rPr>
                            <m:t>*</m:t>
                          </m:r>
                        </m:sup>
                      </m:sSubSup>
                    </m:den>
                  </m:f>
                  <m:d>
                    <m:dPr>
                      <m:begChr m:val="("/>
                      <m:endChr m:val=")"/>
                      <m:sepChr m:val=""/>
                      <m:grow/>
                    </m:dPr>
                    <m:e>
                      <m:r>
                        <m:t>1</m:t>
                      </m:r>
                      <m:r>
                        <m:rPr>
                          <m:sty m:val="p"/>
                        </m:rPr>
                        <m:t>−</m:t>
                      </m:r>
                      <m:r>
                        <m:t>0.010</m:t>
                      </m:r>
                      <m:r>
                        <m:rPr>
                          <m:sty m:val="p"/>
                        </m:rPr>
                        <m:t>max</m:t>
                      </m:r>
                      <m:d>
                        <m:dPr>
                          <m:begChr m:val="("/>
                          <m:endChr m:val=")"/>
                          <m:sepChr m:val=""/>
                          <m:grow/>
                        </m:dPr>
                        <m:e>
                          <m:r>
                            <m:t>18</m:t>
                          </m:r>
                          <m:r>
                            <m:rPr>
                              <m:sty m:val="p"/>
                            </m:rPr>
                            <m:t>−</m:t>
                          </m:r>
                          <m:sSub>
                            <m:e>
                              <m:r>
                                <m:t>T</m:t>
                              </m:r>
                            </m:e>
                            <m:sub>
                              <m:r>
                                <m:t>a</m:t>
                              </m:r>
                              <m:r>
                                <m:rPr>
                                  <m:sty m:val="p"/>
                                </m:rPr>
                                <m:t>,</m:t>
                              </m:r>
                              <m:r>
                                <m:t>t</m:t>
                              </m:r>
                            </m:sub>
                          </m:sSub>
                          <m:r>
                            <m:rPr>
                              <m:sty m:val="p"/>
                            </m:rPr>
                            <m:t>,</m:t>
                          </m:r>
                          <m:r>
                            <m:t>0</m:t>
                          </m:r>
                        </m:e>
                      </m:d>
                    </m:e>
                  </m:d>
                </m:e>
              </m:d>
            </m:e>
          </m:d>
        </m:oMath>
      </m:oMathPara>
    </w:p>
    <w:bookmarkEnd w:id="27"/>
    <w:bookmarkStart w:id="28" w:name="hvac-fan-pump-and-auxiliary-powers"/>
    <w:p>
      <w:pPr>
        <w:pStyle w:val="Heading1"/>
      </w:pPr>
      <w:r>
        <w:t xml:space="preserve">8. HVAC, fan, pump, and auxiliary powers</w:t>
      </w:r>
    </w:p>
    <w:p>
      <w:pPr>
        <w:pStyle w:val="FirstParagraph"/>
      </w:pPr>
      <w:r>
        <w:t xml:space="preserve">Under the current default dominant-mode setting, the active thermal load is the larger branch that exceeds its minimum activation threshold. The corresponding HVAC electrical power is</w:t>
      </w:r>
    </w:p>
    <w:p>
      <w:pPr>
        <w:pStyle w:val="BodyText"/>
      </w:pPr>
      <w:r>
        <w:rPr>
          <w:b/>
          <w:bCs/>
        </w:rPr>
        <w:t xml:space="preserve">Equation (36): thermal HVAC electrical power</w:t>
      </w:r>
    </w:p>
    <w:p>
      <w:pPr>
        <w:pStyle w:val="BodyText"/>
      </w:pPr>
      <m:oMathPara>
        <m:oMathParaPr>
          <m:jc m:val="center"/>
        </m:oMathParaPr>
        <m:oMath>
          <m:sSub>
            <m:e>
              <m:r>
                <m:t>P</m:t>
              </m:r>
            </m:e>
            <m:sub>
              <m:r>
                <m:t>H</m:t>
              </m:r>
              <m:r>
                <m:t>V</m:t>
              </m:r>
              <m:r>
                <m:t>A</m:t>
              </m:r>
              <m:r>
                <m:t>C</m:t>
              </m:r>
              <m:r>
                <m:rPr>
                  <m:sty m:val="p"/>
                </m:rPr>
                <m:t>,</m:t>
              </m:r>
              <m:r>
                <m:t>t</m:t>
              </m:r>
            </m:sub>
          </m:sSub>
          <m:r>
            <m:rPr>
              <m:sty m:val="p"/>
            </m:rPr>
            <m:t>=</m:t>
          </m:r>
          <m:f>
            <m:fPr>
              <m:type m:val="bar"/>
            </m:fPr>
            <m:num>
              <m:sSub>
                <m:e>
                  <m:r>
                    <m:t>Q</m:t>
                  </m:r>
                </m:e>
                <m:sub>
                  <m:r>
                    <m:t>H</m:t>
                  </m:r>
                  <m:r>
                    <m:t>V</m:t>
                  </m:r>
                  <m:r>
                    <m:t>A</m:t>
                  </m:r>
                  <m:r>
                    <m:t>C</m:t>
                  </m:r>
                  <m:r>
                    <m:rPr>
                      <m:sty m:val="p"/>
                    </m:rPr>
                    <m:t>,</m:t>
                  </m:r>
                  <m:r>
                    <m:t>t</m:t>
                  </m:r>
                </m:sub>
              </m:sSub>
            </m:num>
            <m:den>
              <m:r>
                <m:t>C</m:t>
              </m:r>
              <m:r>
                <m:t>O</m:t>
              </m:r>
              <m:sSub>
                <m:e>
                  <m:r>
                    <m:t>P</m:t>
                  </m:r>
                </m:e>
                <m:sub>
                  <m:r>
                    <m:t>t</m:t>
                  </m:r>
                </m:sub>
              </m:sSub>
            </m:den>
          </m:f>
        </m:oMath>
      </m:oMathPara>
    </w:p>
    <w:p>
      <w:pPr>
        <w:pStyle w:val="FirstParagraph"/>
      </w:pPr>
      <w:r>
        <w:t xml:space="preserve">where</w:t>
      </w:r>
      <w:r>
        <w:t xml:space="preserve"> </w:t>
      </w:r>
      <m:oMath>
        <m:r>
          <m:t>C</m:t>
        </m:r>
        <m:r>
          <m:t>O</m:t>
        </m:r>
        <m:sSub>
          <m:e>
            <m:r>
              <m:t>P</m:t>
            </m:r>
          </m:e>
          <m:sub>
            <m:r>
              <m:t>t</m:t>
            </m:r>
          </m:sub>
        </m:sSub>
      </m:oMath>
      <w:r>
        <w:t xml:space="preserve"> </w:t>
      </w:r>
      <w:r>
        <w:t xml:space="preserve">is selected from Equation (34) or Equation (35) according to the dominant operating mode.</w:t>
      </w:r>
    </w:p>
    <w:p>
      <w:pPr>
        <w:pStyle w:val="BodyText"/>
      </w:pPr>
      <w:r>
        <w:t xml:space="preserve">The raw fan power is</w:t>
      </w:r>
    </w:p>
    <w:p>
      <w:pPr>
        <w:pStyle w:val="BodyText"/>
      </w:pPr>
      <w:r>
        <w:rPr>
          <w:b/>
          <w:bCs/>
        </w:rPr>
        <w:t xml:space="preserve">Equation (37): raw fan power</w:t>
      </w:r>
    </w:p>
    <w:p>
      <w:pPr>
        <w:pStyle w:val="BodyText"/>
      </w:pPr>
      <m:oMathPara>
        <m:oMathParaPr>
          <m:jc m:val="center"/>
        </m:oMathParaPr>
        <m:oMath>
          <m:sSub>
            <m:e>
              <m:r>
                <m:t>P</m:t>
              </m:r>
            </m:e>
            <m:sub>
              <m:r>
                <m:t>f</m:t>
              </m:r>
              <m:r>
                <m:t>a</m:t>
              </m:r>
              <m:r>
                <m:t>n</m:t>
              </m:r>
              <m:r>
                <m:rPr>
                  <m:sty m:val="p"/>
                </m:rPr>
                <m:t>,</m:t>
              </m:r>
              <m:r>
                <m:t>r</m:t>
              </m:r>
              <m:r>
                <m:t>a</m:t>
              </m:r>
              <m:r>
                <m:t>w</m:t>
              </m:r>
              <m:r>
                <m:rPr>
                  <m:sty m:val="p"/>
                </m:rPr>
                <m:t>,</m:t>
              </m:r>
              <m:r>
                <m:t>t</m:t>
              </m:r>
            </m:sub>
          </m:sSub>
          <m:r>
            <m:rPr>
              <m:sty m:val="p"/>
            </m:rPr>
            <m:t>=</m:t>
          </m:r>
          <m:f>
            <m:fPr>
              <m:type m:val="bar"/>
            </m:fPr>
            <m:num>
              <m:d>
                <m:dPr>
                  <m:begChr m:val="("/>
                  <m:endChr m:val=")"/>
                  <m:sepChr m:val=""/>
                  <m:grow/>
                </m:dPr>
                <m:e>
                  <m:sSub>
                    <m:e>
                      <m:acc>
                        <m:accPr>
                          <m:chr m:val="̇"/>
                        </m:accPr>
                        <m:e>
                          <m:r>
                            <m:t>V</m:t>
                          </m:r>
                        </m:e>
                      </m:acc>
                    </m:e>
                    <m:sub>
                      <m:r>
                        <m:t>a</m:t>
                      </m:r>
                      <m:r>
                        <m:t>i</m:t>
                      </m:r>
                      <m:r>
                        <m:t>r</m:t>
                      </m:r>
                      <m:r>
                        <m:rPr>
                          <m:sty m:val="p"/>
                        </m:rPr>
                        <m:t>,</m:t>
                      </m:r>
                      <m:r>
                        <m:t>n</m:t>
                      </m:r>
                      <m:r>
                        <m:t>o</m:t>
                      </m:r>
                      <m:r>
                        <m:t>m</m:t>
                      </m:r>
                    </m:sub>
                  </m:sSub>
                  <m:sSub>
                    <m:e>
                      <m:r>
                        <m:t>α</m:t>
                      </m:r>
                    </m:e>
                    <m:sub>
                      <m:r>
                        <m:t>t</m:t>
                      </m:r>
                    </m:sub>
                  </m:sSub>
                  <m:r>
                    <m:rPr>
                      <m:sty m:val="p"/>
                    </m:rPr>
                    <m:t>/</m:t>
                  </m:r>
                  <m:r>
                    <m:t>3600</m:t>
                  </m:r>
                </m:e>
              </m:d>
              <m:r>
                <m:t>Δ</m:t>
              </m:r>
              <m:sSub>
                <m:e>
                  <m:r>
                    <m:t>P</m:t>
                  </m:r>
                </m:e>
                <m:sub>
                  <m:r>
                    <m:t>t</m:t>
                  </m:r>
                </m:sub>
              </m:sSub>
            </m:num>
            <m:den>
              <m:r>
                <m:t>1000</m:t>
              </m:r>
              <m:sSub>
                <m:e>
                  <m:r>
                    <m:t>η</m:t>
                  </m:r>
                </m:e>
                <m:sub>
                  <m:r>
                    <m:t>f</m:t>
                  </m:r>
                  <m:r>
                    <m:t>a</m:t>
                  </m:r>
                  <m:r>
                    <m:t>n</m:t>
                  </m:r>
                </m:sub>
              </m:sSub>
            </m:den>
          </m:f>
        </m:oMath>
      </m:oMathPara>
    </w:p>
    <w:p>
      <w:pPr>
        <w:pStyle w:val="FirstParagraph"/>
      </w:pPr>
      <w:r>
        <w:t xml:space="preserve">The default model also applies a schedule-based fan floor. Let</w:t>
      </w:r>
    </w:p>
    <w:p>
      <w:pPr>
        <w:pStyle w:val="BodyText"/>
      </w:pPr>
      <w:r>
        <w:rPr>
          <w:b/>
          <w:bCs/>
        </w:rPr>
        <w:t xml:space="preserve">Equation (38): fan runtime and airflow floors</w:t>
      </w:r>
    </w:p>
    <w:p>
      <w:pPr>
        <w:pStyle w:val="BodyText"/>
      </w:pPr>
      <m:oMathPara>
        <m:oMathParaPr>
          <m:jc m:val="center"/>
        </m:oMathParaPr>
        <m:oMath>
          <m:sSub>
            <m:e>
              <m:r>
                <m:t>r</m:t>
              </m:r>
            </m:e>
            <m:sub>
              <m:r>
                <m:t>f</m:t>
              </m:r>
              <m:r>
                <m:t>a</m:t>
              </m:r>
              <m:r>
                <m:t>n</m:t>
              </m:r>
              <m:r>
                <m:rPr>
                  <m:sty m:val="p"/>
                </m:rPr>
                <m:t>,</m:t>
              </m:r>
              <m:r>
                <m:t>t</m:t>
              </m:r>
            </m:sub>
          </m:sSub>
          <m:r>
            <m:rPr>
              <m:sty m:val="p"/>
            </m:rPr>
            <m:t>=</m:t>
          </m:r>
          <m:r>
            <m:rPr>
              <m:sty m:val="p"/>
            </m:rPr>
            <m:t>clip</m:t>
          </m:r>
          <m:d>
            <m:dPr>
              <m:begChr m:val="["/>
              <m:endChr m:val="]"/>
              <m:sepChr m:val=""/>
              <m:grow/>
            </m:dPr>
            <m:e>
              <m:r>
                <m:rPr>
                  <m:sty m:val="p"/>
                </m:rPr>
                <m:t>max</m:t>
              </m:r>
              <m:d>
                <m:dPr>
                  <m:begChr m:val="("/>
                  <m:endChr m:val=")"/>
                  <m:sepChr m:val=""/>
                  <m:grow/>
                </m:dPr>
                <m:e>
                  <m:sSub>
                    <m:e>
                      <m:r>
                        <m:t>r</m:t>
                      </m:r>
                    </m:e>
                    <m:sub>
                      <m:r>
                        <m:t>m</m:t>
                      </m:r>
                      <m:r>
                        <m:t>i</m:t>
                      </m:r>
                      <m:r>
                        <m:t>n</m:t>
                      </m:r>
                    </m:sub>
                  </m:sSub>
                  <m:r>
                    <m:rPr>
                      <m:sty m:val="p"/>
                    </m:rPr>
                    <m:t>,</m:t>
                  </m:r>
                  <m:sSub>
                    <m:e>
                      <m:r>
                        <m:t>w</m:t>
                      </m:r>
                    </m:e>
                    <m:sub>
                      <m:r>
                        <m:t>o</m:t>
                      </m:r>
                      <m:r>
                        <m:t>c</m:t>
                      </m:r>
                      <m:r>
                        <m:t>c</m:t>
                      </m:r>
                    </m:sub>
                  </m:sSub>
                  <m:sSub>
                    <m:e>
                      <m:r>
                        <m:t>o</m:t>
                      </m:r>
                    </m:e>
                    <m:sub>
                      <m:r>
                        <m:t>t</m:t>
                      </m:r>
                    </m:sub>
                  </m:sSub>
                  <m:r>
                    <m:rPr>
                      <m:sty m:val="p"/>
                    </m:rPr>
                    <m:t>+</m:t>
                  </m:r>
                  <m:sSub>
                    <m:e>
                      <m:r>
                        <m:t>w</m:t>
                      </m:r>
                    </m:e>
                    <m:sub>
                      <m:r>
                        <m:t>H</m:t>
                      </m:r>
                      <m:r>
                        <m:t>V</m:t>
                      </m:r>
                      <m:r>
                        <m:t>A</m:t>
                      </m:r>
                      <m:r>
                        <m:t>C</m:t>
                      </m:r>
                    </m:sub>
                  </m:sSub>
                  <m:sSub>
                    <m:e>
                      <m:r>
                        <m:t>I</m:t>
                      </m:r>
                    </m:e>
                    <m:sub>
                      <m:r>
                        <m:t>H</m:t>
                      </m:r>
                      <m:r>
                        <m:t>V</m:t>
                      </m:r>
                      <m:r>
                        <m:t>A</m:t>
                      </m:r>
                      <m:r>
                        <m:t>C</m:t>
                      </m:r>
                      <m:r>
                        <m:rPr>
                          <m:sty m:val="p"/>
                        </m:rPr>
                        <m:t>,</m:t>
                      </m:r>
                      <m:r>
                        <m:t>t</m:t>
                      </m:r>
                    </m:sub>
                  </m:sSub>
                </m:e>
              </m:d>
              <m:sSub>
                <m:e>
                  <m:r>
                    <m:t>a</m:t>
                  </m:r>
                </m:e>
                <m:sub>
                  <m:r>
                    <m:t>f</m:t>
                  </m:r>
                  <m:r>
                    <m:t>a</m:t>
                  </m:r>
                  <m:r>
                    <m:t>n</m:t>
                  </m:r>
                  <m:r>
                    <m:rPr>
                      <m:sty m:val="p"/>
                    </m:rPr>
                    <m:t>,</m:t>
                  </m:r>
                  <m:r>
                    <m:t>m</m:t>
                  </m:r>
                </m:sub>
              </m:sSub>
              <m:r>
                <m:rPr>
                  <m:sty m:val="p"/>
                </m:rPr>
                <m:t>,</m:t>
              </m:r>
              <m:r>
                <m:t>0</m:t>
              </m:r>
              <m:r>
                <m:rPr>
                  <m:sty m:val="p"/>
                </m:rPr>
                <m:t>,</m:t>
              </m:r>
              <m:r>
                <m:t>1.25</m:t>
              </m:r>
            </m:e>
          </m:d>
        </m:oMath>
      </m:oMathPara>
    </w:p>
    <w:p>
      <w:pPr>
        <w:pStyle w:val="FirstParagraph"/>
      </w:pPr>
      <m:oMathPara>
        <m:oMathParaPr>
          <m:jc m:val="center"/>
        </m:oMathParaPr>
        <m:oMath>
          <m:sSub>
            <m:e>
              <m:r>
                <m:t>α</m:t>
              </m:r>
            </m:e>
            <m:sub>
              <m:r>
                <m:t>f</m:t>
              </m:r>
              <m:r>
                <m:t>l</m:t>
              </m:r>
              <m:r>
                <m:t>o</m:t>
              </m:r>
              <m:r>
                <m:t>o</m:t>
              </m:r>
              <m:r>
                <m:t>r</m:t>
              </m:r>
              <m:r>
                <m:rPr>
                  <m:sty m:val="p"/>
                </m:rPr>
                <m:t>,</m:t>
              </m:r>
              <m:r>
                <m:t>t</m:t>
              </m:r>
            </m:sub>
          </m:sSub>
          <m:r>
            <m:rPr>
              <m:sty m:val="p"/>
            </m:rPr>
            <m:t>=</m:t>
          </m:r>
          <m:r>
            <m:rPr>
              <m:sty m:val="p"/>
            </m:rPr>
            <m:t>max</m:t>
          </m:r>
          <m:d>
            <m:dPr>
              <m:begChr m:val="("/>
              <m:endChr m:val=")"/>
              <m:sepChr m:val=""/>
              <m:grow/>
            </m:dPr>
            <m:e>
              <m:sSub>
                <m:e>
                  <m:r>
                    <m:t>α</m:t>
                  </m:r>
                </m:e>
                <m:sub>
                  <m:r>
                    <m:t>t</m:t>
                  </m:r>
                </m:sub>
              </m:sSub>
              <m:r>
                <m:rPr>
                  <m:sty m:val="p"/>
                </m:rPr>
                <m:t>,</m:t>
              </m:r>
              <m:sSub>
                <m:e>
                  <m:r>
                    <m:t>α</m:t>
                  </m:r>
                </m:e>
                <m:sub>
                  <m:r>
                    <m:t>m</m:t>
                  </m:r>
                  <m:r>
                    <m:t>i</m:t>
                  </m:r>
                  <m:r>
                    <m:t>n</m:t>
                  </m:r>
                  <m:r>
                    <m:rPr>
                      <m:sty m:val="p"/>
                    </m:rPr>
                    <m:t>,</m:t>
                  </m:r>
                  <m:r>
                    <m:t>f</m:t>
                  </m:r>
                  <m:r>
                    <m:t>a</m:t>
                  </m:r>
                  <m:r>
                    <m:t>n</m:t>
                  </m:r>
                </m:sub>
              </m:sSub>
            </m:e>
          </m:d>
        </m:oMath>
      </m:oMathPara>
    </w:p>
    <w:p>
      <w:pPr>
        <w:pStyle w:val="FirstParagraph"/>
      </w:pPr>
      <w:r>
        <w:t xml:space="preserve">Then</w:t>
      </w:r>
    </w:p>
    <w:p>
      <w:pPr>
        <w:pStyle w:val="BodyText"/>
      </w:pPr>
      <w:r>
        <w:rPr>
          <w:b/>
          <w:bCs/>
        </w:rPr>
        <w:t xml:space="preserve">Equation (39): schedule-based fan power</w:t>
      </w:r>
    </w:p>
    <w:p>
      <w:pPr>
        <w:pStyle w:val="BodyText"/>
      </w:pPr>
      <m:oMathPara>
        <m:oMathParaPr>
          <m:jc m:val="center"/>
        </m:oMathParaPr>
        <m:oMath>
          <m:sSub>
            <m:e>
              <m:r>
                <m:t>P</m:t>
              </m:r>
            </m:e>
            <m:sub>
              <m:r>
                <m:t>f</m:t>
              </m:r>
              <m:r>
                <m:t>a</m:t>
              </m:r>
              <m:r>
                <m:t>n</m:t>
              </m:r>
              <m:r>
                <m:rPr>
                  <m:sty m:val="p"/>
                </m:rPr>
                <m:t>,</m:t>
              </m:r>
              <m:r>
                <m:t>s</m:t>
              </m:r>
              <m:r>
                <m:t>c</m:t>
              </m:r>
              <m:r>
                <m:t>h</m:t>
              </m:r>
              <m:r>
                <m:rPr>
                  <m:sty m:val="p"/>
                </m:rPr>
                <m:t>,</m:t>
              </m:r>
              <m:r>
                <m:t>t</m:t>
              </m:r>
            </m:sub>
          </m:sSub>
          <m:r>
            <m:rPr>
              <m:sty m:val="p"/>
            </m:rPr>
            <m:t>=</m:t>
          </m:r>
          <m:sSub>
            <m:e>
              <m:r>
                <m:t>P</m:t>
              </m:r>
            </m:e>
            <m:sub>
              <m:r>
                <m:t>f</m:t>
              </m:r>
              <m:r>
                <m:t>a</m:t>
              </m:r>
              <m:r>
                <m:t>n</m:t>
              </m:r>
              <m:r>
                <m:rPr>
                  <m:sty m:val="p"/>
                </m:rPr>
                <m:t>,</m:t>
              </m:r>
              <m:r>
                <m:t>d</m:t>
              </m:r>
              <m:r>
                <m:t>e</m:t>
              </m:r>
              <m:r>
                <m:t>s</m:t>
              </m:r>
              <m:r>
                <m:rPr>
                  <m:sty m:val="p"/>
                </m:rPr>
                <m:t>,</m:t>
              </m:r>
              <m:r>
                <m:t>t</m:t>
              </m:r>
            </m:sub>
          </m:sSub>
          <m:r>
            <m:rPr>
              <m:sty m:val="p"/>
            </m:rPr>
            <m:t>max</m:t>
          </m:r>
          <m:d>
            <m:dPr>
              <m:begChr m:val="("/>
              <m:endChr m:val=")"/>
              <m:sepChr m:val=""/>
              <m:grow/>
            </m:dPr>
            <m:e>
              <m:sSub>
                <m:e>
                  <m:r>
                    <m:t>r</m:t>
                  </m:r>
                </m:e>
                <m:sub>
                  <m:r>
                    <m:t>f</m:t>
                  </m:r>
                  <m:r>
                    <m:t>a</m:t>
                  </m:r>
                  <m:r>
                    <m:t>n</m:t>
                  </m:r>
                  <m:r>
                    <m:rPr>
                      <m:sty m:val="p"/>
                    </m:rPr>
                    <m:t>,</m:t>
                  </m:r>
                  <m:r>
                    <m:t>t</m:t>
                  </m:r>
                </m:sub>
              </m:sSub>
              <m:r>
                <m:rPr>
                  <m:sty m:val="p"/>
                </m:rPr>
                <m:t>,</m:t>
              </m:r>
              <m:sSub>
                <m:e>
                  <m:r>
                    <m:t>α</m:t>
                  </m:r>
                </m:e>
                <m:sub>
                  <m:r>
                    <m:t>f</m:t>
                  </m:r>
                  <m:r>
                    <m:t>l</m:t>
                  </m:r>
                  <m:r>
                    <m:t>o</m:t>
                  </m:r>
                  <m:r>
                    <m:t>o</m:t>
                  </m:r>
                  <m:r>
                    <m:t>r</m:t>
                  </m:r>
                  <m:r>
                    <m:rPr>
                      <m:sty m:val="p"/>
                    </m:rPr>
                    <m:t>,</m:t>
                  </m:r>
                  <m:r>
                    <m:t>t</m:t>
                  </m:r>
                </m:sub>
              </m:sSub>
            </m:e>
          </m:d>
        </m:oMath>
      </m:oMathPara>
    </w:p>
    <w:p>
      <w:pPr>
        <w:pStyle w:val="FirstParagraph"/>
      </w:pPr>
      <m:oMathPara>
        <m:oMathParaPr>
          <m:jc m:val="center"/>
        </m:oMathParaPr>
        <m:oMath>
          <m:sSub>
            <m:e>
              <m:r>
                <m:t>P</m:t>
              </m:r>
            </m:e>
            <m:sub>
              <m:r>
                <m:t>f</m:t>
              </m:r>
              <m:r>
                <m:t>a</m:t>
              </m:r>
              <m:r>
                <m:t>n</m:t>
              </m:r>
              <m:r>
                <m:rPr>
                  <m:sty m:val="p"/>
                </m:rPr>
                <m:t>,</m:t>
              </m:r>
              <m:r>
                <m:t>t</m:t>
              </m:r>
            </m:sub>
          </m:sSub>
          <m:r>
            <m:rPr>
              <m:sty m:val="p"/>
            </m:rPr>
            <m:t>=</m:t>
          </m:r>
          <m:r>
            <m:rPr>
              <m:sty m:val="p"/>
            </m:rPr>
            <m:t>max</m:t>
          </m:r>
          <m:d>
            <m:dPr>
              <m:begChr m:val="("/>
              <m:endChr m:val=")"/>
              <m:sepChr m:val=""/>
              <m:grow/>
            </m:dPr>
            <m:e>
              <m:sSub>
                <m:e>
                  <m:r>
                    <m:t>P</m:t>
                  </m:r>
                </m:e>
                <m:sub>
                  <m:r>
                    <m:t>f</m:t>
                  </m:r>
                  <m:r>
                    <m:t>a</m:t>
                  </m:r>
                  <m:r>
                    <m:t>n</m:t>
                  </m:r>
                  <m:r>
                    <m:rPr>
                      <m:sty m:val="p"/>
                    </m:rPr>
                    <m:t>,</m:t>
                  </m:r>
                  <m:r>
                    <m:t>r</m:t>
                  </m:r>
                  <m:r>
                    <m:t>a</m:t>
                  </m:r>
                  <m:r>
                    <m:t>w</m:t>
                  </m:r>
                  <m:r>
                    <m:rPr>
                      <m:sty m:val="p"/>
                    </m:rPr>
                    <m:t>,</m:t>
                  </m:r>
                  <m:r>
                    <m:t>t</m:t>
                  </m:r>
                </m:sub>
              </m:sSub>
              <m:r>
                <m:rPr>
                  <m:sty m:val="p"/>
                </m:rPr>
                <m:t>,</m:t>
              </m:r>
              <m:sSub>
                <m:e>
                  <m:r>
                    <m:t>P</m:t>
                  </m:r>
                </m:e>
                <m:sub>
                  <m:r>
                    <m:t>f</m:t>
                  </m:r>
                  <m:r>
                    <m:t>a</m:t>
                  </m:r>
                  <m:r>
                    <m:t>n</m:t>
                  </m:r>
                  <m:r>
                    <m:rPr>
                      <m:sty m:val="p"/>
                    </m:rPr>
                    <m:t>,</m:t>
                  </m:r>
                  <m:r>
                    <m:t>s</m:t>
                  </m:r>
                  <m:r>
                    <m:t>c</m:t>
                  </m:r>
                  <m:r>
                    <m:t>h</m:t>
                  </m:r>
                  <m:r>
                    <m:rPr>
                      <m:sty m:val="p"/>
                    </m:rPr>
                    <m:t>,</m:t>
                  </m:r>
                  <m:r>
                    <m:t>t</m:t>
                  </m:r>
                </m:sub>
              </m:sSub>
            </m:e>
          </m:d>
        </m:oMath>
      </m:oMathPara>
    </w:p>
    <w:p>
      <w:pPr>
        <w:pStyle w:val="FirstParagraph"/>
      </w:pPr>
      <w:r>
        <w:t xml:space="preserve">where</w:t>
      </w:r>
    </w:p>
    <w:p>
      <w:pPr>
        <w:pStyle w:val="BodyText"/>
      </w:pPr>
      <m:oMathPara>
        <m:oMathParaPr>
          <m:jc m:val="center"/>
        </m:oMathParaPr>
        <m:oMath>
          <m:sSub>
            <m:e>
              <m:r>
                <m:t>P</m:t>
              </m:r>
            </m:e>
            <m:sub>
              <m:r>
                <m:t>f</m:t>
              </m:r>
              <m:r>
                <m:t>a</m:t>
              </m:r>
              <m:r>
                <m:t>n</m:t>
              </m:r>
              <m:r>
                <m:rPr>
                  <m:sty m:val="p"/>
                </m:rPr>
                <m:t>,</m:t>
              </m:r>
              <m:r>
                <m:t>d</m:t>
              </m:r>
              <m:r>
                <m:t>e</m:t>
              </m:r>
              <m:r>
                <m:t>s</m:t>
              </m:r>
              <m:r>
                <m:rPr>
                  <m:sty m:val="p"/>
                </m:rPr>
                <m:t>,</m:t>
              </m:r>
              <m:r>
                <m:t>t</m:t>
              </m:r>
            </m:sub>
          </m:sSub>
          <m:r>
            <m:rPr>
              <m:sty m:val="p"/>
            </m:rPr>
            <m:t>=</m:t>
          </m:r>
          <m:f>
            <m:fPr>
              <m:type m:val="bar"/>
            </m:fPr>
            <m:num>
              <m:d>
                <m:dPr>
                  <m:begChr m:val="("/>
                  <m:endChr m:val=")"/>
                  <m:sepChr m:val=""/>
                  <m:grow/>
                </m:dPr>
                <m:e>
                  <m:sSub>
                    <m:e>
                      <m:acc>
                        <m:accPr>
                          <m:chr m:val="̇"/>
                        </m:accPr>
                        <m:e>
                          <m:r>
                            <m:t>V</m:t>
                          </m:r>
                        </m:e>
                      </m:acc>
                    </m:e>
                    <m:sub>
                      <m:r>
                        <m:t>a</m:t>
                      </m:r>
                      <m:r>
                        <m:t>i</m:t>
                      </m:r>
                      <m:r>
                        <m:t>r</m:t>
                      </m:r>
                      <m:r>
                        <m:rPr>
                          <m:sty m:val="p"/>
                        </m:rPr>
                        <m:t>,</m:t>
                      </m:r>
                      <m:r>
                        <m:t>n</m:t>
                      </m:r>
                      <m:r>
                        <m:t>o</m:t>
                      </m:r>
                      <m:r>
                        <m:t>m</m:t>
                      </m:r>
                    </m:sub>
                  </m:sSub>
                  <m:r>
                    <m:rPr>
                      <m:sty m:val="p"/>
                    </m:rPr>
                    <m:t>/</m:t>
                  </m:r>
                  <m:r>
                    <m:t>3600</m:t>
                  </m:r>
                </m:e>
              </m:d>
              <m:r>
                <m:t>Δ</m:t>
              </m:r>
              <m:sSub>
                <m:e>
                  <m:r>
                    <m:t>P</m:t>
                  </m:r>
                </m:e>
                <m:sub>
                  <m:r>
                    <m:t>t</m:t>
                  </m:r>
                </m:sub>
              </m:sSub>
            </m:num>
            <m:den>
              <m:r>
                <m:t>1000</m:t>
              </m:r>
              <m:sSub>
                <m:e>
                  <m:r>
                    <m:t>η</m:t>
                  </m:r>
                </m:e>
                <m:sub>
                  <m:r>
                    <m:t>f</m:t>
                  </m:r>
                  <m:r>
                    <m:t>a</m:t>
                  </m:r>
                  <m:r>
                    <m:t>n</m:t>
                  </m:r>
                </m:sub>
              </m:sSub>
            </m:den>
          </m:f>
        </m:oMath>
      </m:oMathPara>
    </w:p>
    <w:p>
      <w:pPr>
        <w:pStyle w:val="FirstParagraph"/>
      </w:pPr>
      <w:r>
        <w:t xml:space="preserve">Because detailed water-side pressure coupling is disabled by default, pump and auxiliary powers are</w:t>
      </w:r>
    </w:p>
    <w:p>
      <w:pPr>
        <w:pStyle w:val="BodyText"/>
      </w:pPr>
      <w:r>
        <w:rPr>
          <w:b/>
          <w:bCs/>
        </w:rPr>
        <w:t xml:space="preserve">Equation (40): pump and auxiliary powers</w:t>
      </w:r>
    </w:p>
    <w:p>
      <w:pPr>
        <w:pStyle w:val="BodyText"/>
      </w:pPr>
      <m:oMathPara>
        <m:oMathParaPr>
          <m:jc m:val="center"/>
        </m:oMathParaPr>
        <m:oMath>
          <m:sSub>
            <m:e>
              <m:r>
                <m:t>f</m:t>
              </m:r>
            </m:e>
            <m:sub>
              <m:r>
                <m:t>o</m:t>
              </m:r>
              <m:r>
                <m:t>p</m:t>
              </m:r>
              <m:r>
                <m:rPr>
                  <m:sty m:val="p"/>
                </m:rPr>
                <m:t>,</m:t>
              </m:r>
              <m:r>
                <m:t>t</m:t>
              </m:r>
            </m:sub>
          </m:sSub>
          <m:r>
            <m:rPr>
              <m:sty m:val="p"/>
            </m:rPr>
            <m:t>=</m:t>
          </m:r>
          <m:r>
            <m:rPr>
              <m:sty m:val="p"/>
            </m:rPr>
            <m:t>max</m:t>
          </m:r>
          <m:d>
            <m:dPr>
              <m:begChr m:val="("/>
              <m:endChr m:val=")"/>
              <m:sepChr m:val=""/>
              <m:grow/>
            </m:dPr>
            <m:e>
              <m:sSub>
                <m:e>
                  <m:r>
                    <m:t>o</m:t>
                  </m:r>
                </m:e>
                <m:sub>
                  <m:r>
                    <m:t>t</m:t>
                  </m:r>
                </m:sub>
              </m:sSub>
              <m:r>
                <m:rPr>
                  <m:sty m:val="p"/>
                </m:rPr>
                <m:t>,</m:t>
              </m:r>
              <m:r>
                <m:t>0.35</m:t>
              </m:r>
            </m:e>
          </m:d>
        </m:oMath>
      </m:oMathPara>
    </w:p>
    <w:p>
      <w:pPr>
        <w:pStyle w:val="FirstParagraph"/>
      </w:pPr>
      <m:oMathPara>
        <m:oMathParaPr>
          <m:jc m:val="center"/>
        </m:oMathParaPr>
        <m:oMath>
          <m:sSub>
            <m:e>
              <m:r>
                <m:t>P</m:t>
              </m:r>
            </m:e>
            <m:sub>
              <m:r>
                <m:t>p</m:t>
              </m:r>
              <m:r>
                <m:t>u</m:t>
              </m:r>
              <m:r>
                <m:t>m</m:t>
              </m:r>
              <m:r>
                <m:t>p</m:t>
              </m:r>
              <m:r>
                <m:rPr>
                  <m:sty m:val="p"/>
                </m:rPr>
                <m:t>,</m:t>
              </m:r>
              <m:r>
                <m:t>t</m:t>
              </m:r>
            </m:sub>
          </m:sSub>
          <m:r>
            <m:rPr>
              <m:sty m:val="p"/>
            </m:rPr>
            <m:t>=</m:t>
          </m:r>
          <m:f>
            <m:fPr>
              <m:type m:val="bar"/>
            </m:fPr>
            <m:num>
              <m:r>
                <m:t>A</m:t>
              </m:r>
              <m:r>
                <m:t> </m:t>
              </m:r>
              <m:sSub>
                <m:e>
                  <m:r>
                    <m:t>p</m:t>
                  </m:r>
                </m:e>
                <m:sub>
                  <m:r>
                    <m:t>p</m:t>
                  </m:r>
                  <m:r>
                    <m:t>u</m:t>
                  </m:r>
                  <m:r>
                    <m:t>m</m:t>
                  </m:r>
                  <m:r>
                    <m:t>p</m:t>
                  </m:r>
                  <m:r>
                    <m:rPr>
                      <m:sty m:val="p"/>
                    </m:rPr>
                    <m:t>,</m:t>
                  </m:r>
                  <m:r>
                    <m:t>A</m:t>
                  </m:r>
                </m:sub>
              </m:sSub>
            </m:num>
            <m:den>
              <m:r>
                <m:t>1000</m:t>
              </m:r>
            </m:den>
          </m:f>
          <m:sSub>
            <m:e>
              <m:r>
                <m:t>f</m:t>
              </m:r>
            </m:e>
            <m:sub>
              <m:r>
                <m:t>o</m:t>
              </m:r>
              <m:r>
                <m:t>p</m:t>
              </m:r>
              <m:r>
                <m:rPr>
                  <m:sty m:val="p"/>
                </m:rPr>
                <m:t>,</m:t>
              </m:r>
              <m:r>
                <m:t>t</m:t>
              </m:r>
            </m:sub>
          </m:sSub>
          <m:d>
            <m:dPr>
              <m:begChr m:val="("/>
              <m:endChr m:val=")"/>
              <m:sepChr m:val=""/>
              <m:grow/>
            </m:dPr>
            <m:e>
              <m:r>
                <m:t>1</m:t>
              </m:r>
              <m:r>
                <m:rPr>
                  <m:sty m:val="p"/>
                </m:rPr>
                <m:t>+</m:t>
              </m:r>
              <m:r>
                <m:t>0.30</m:t>
              </m:r>
              <m:sSub>
                <m:e>
                  <m:r>
                    <m:t>δ</m:t>
                  </m:r>
                </m:e>
                <m:sub>
                  <m:r>
                    <m:t>t</m:t>
                  </m:r>
                </m:sub>
              </m:sSub>
            </m:e>
          </m:d>
        </m:oMath>
      </m:oMathPara>
    </w:p>
    <w:p>
      <w:pPr>
        <w:pStyle w:val="FirstParagraph"/>
      </w:pPr>
      <m:oMathPara>
        <m:oMathParaPr>
          <m:jc m:val="center"/>
        </m:oMathParaPr>
        <m:oMath>
          <m:sSub>
            <m:e>
              <m:r>
                <m:t>P</m:t>
              </m:r>
            </m:e>
            <m:sub>
              <m:r>
                <m:t>a</m:t>
              </m:r>
              <m:r>
                <m:t>u</m:t>
              </m:r>
              <m:r>
                <m:t>x</m:t>
              </m:r>
              <m:r>
                <m:rPr>
                  <m:sty m:val="p"/>
                </m:rPr>
                <m:t>,</m:t>
              </m:r>
              <m:r>
                <m:t>t</m:t>
              </m:r>
            </m:sub>
          </m:sSub>
          <m:r>
            <m:rPr>
              <m:sty m:val="p"/>
            </m:rPr>
            <m:t>=</m:t>
          </m:r>
          <m:f>
            <m:fPr>
              <m:type m:val="bar"/>
            </m:fPr>
            <m:num>
              <m:r>
                <m:t>A</m:t>
              </m:r>
              <m:r>
                <m:t> </m:t>
              </m:r>
              <m:sSub>
                <m:e>
                  <m:r>
                    <m:t>p</m:t>
                  </m:r>
                </m:e>
                <m:sub>
                  <m:r>
                    <m:t>a</m:t>
                  </m:r>
                  <m:r>
                    <m:t>u</m:t>
                  </m:r>
                  <m:r>
                    <m:t>x</m:t>
                  </m:r>
                  <m:r>
                    <m:rPr>
                      <m:sty m:val="p"/>
                    </m:rPr>
                    <m:t>,</m:t>
                  </m:r>
                  <m:r>
                    <m:t>A</m:t>
                  </m:r>
                </m:sub>
              </m:sSub>
            </m:num>
            <m:den>
              <m:r>
                <m:t>1000</m:t>
              </m:r>
            </m:den>
          </m:f>
          <m:sSub>
            <m:e>
              <m:r>
                <m:t>f</m:t>
              </m:r>
            </m:e>
            <m:sub>
              <m:r>
                <m:t>o</m:t>
              </m:r>
              <m:r>
                <m:t>p</m:t>
              </m:r>
              <m:r>
                <m:rPr>
                  <m:sty m:val="p"/>
                </m:rPr>
                <m:t>,</m:t>
              </m:r>
              <m:r>
                <m:t>t</m:t>
              </m:r>
            </m:sub>
          </m:sSub>
        </m:oMath>
      </m:oMathPara>
    </w:p>
    <w:bookmarkEnd w:id="28"/>
    <w:bookmarkStart w:id="29" w:name="X4b031b2136db824c9390f351e21360c2300eb23"/>
    <w:p>
      <w:pPr>
        <w:pStyle w:val="Heading1"/>
      </w:pPr>
      <w:r>
        <w:t xml:space="preserve">9. Seasonal and operational-state component corrections</w:t>
      </w:r>
    </w:p>
    <w:p>
      <w:pPr>
        <w:pStyle w:val="FirstParagraph"/>
      </w:pPr>
      <w:r>
        <w:t xml:space="preserve">The final reported powers are not the raw component powers. The default configuration applies a damped monthly factor to each component</w:t>
      </w:r>
      <w:r>
        <w:t xml:space="preserve"> </w:t>
      </w:r>
      <m:oMath>
        <m:r>
          <m:t>j</m:t>
        </m:r>
      </m:oMath>
      <w:r>
        <w:t xml:space="preserve">:</w:t>
      </w:r>
    </w:p>
    <w:p>
      <w:pPr>
        <w:pStyle w:val="BodyText"/>
      </w:pPr>
      <w:r>
        <w:rPr>
          <w:b/>
          <w:bCs/>
        </w:rPr>
        <w:t xml:space="preserve">Equation (41): monthly component factor</w:t>
      </w:r>
    </w:p>
    <w:p>
      <w:pPr>
        <w:pStyle w:val="BodyText"/>
      </w:pPr>
      <m:oMathPara>
        <m:oMathParaPr>
          <m:jc m:val="center"/>
        </m:oMathParaPr>
        <m:oMath>
          <m:sSub>
            <m:e>
              <m:r>
                <m:t>F</m:t>
              </m:r>
            </m:e>
            <m:sub>
              <m:r>
                <m:t>j</m:t>
              </m:r>
              <m:r>
                <m:rPr>
                  <m:sty m:val="p"/>
                </m:rPr>
                <m:t>,</m:t>
              </m:r>
              <m:r>
                <m:t>m</m:t>
              </m:r>
            </m:sub>
          </m:sSub>
          <m:r>
            <m:rPr>
              <m:sty m:val="p"/>
            </m:rPr>
            <m:t>=</m:t>
          </m:r>
          <m:r>
            <m:rPr>
              <m:sty m:val="p"/>
            </m:rPr>
            <m:t>clip</m:t>
          </m:r>
          <m:d>
            <m:dPr>
              <m:begChr m:val="["/>
              <m:endChr m:val="]"/>
              <m:sepChr m:val=""/>
              <m:grow/>
            </m:dPr>
            <m:e>
              <m:r>
                <m:t>1</m:t>
              </m:r>
              <m:r>
                <m:rPr>
                  <m:sty m:val="p"/>
                </m:rPr>
                <m:t>+</m:t>
              </m:r>
              <m:sSub>
                <m:e>
                  <m:r>
                    <m:t>λ</m:t>
                  </m:r>
                </m:e>
                <m:sub>
                  <m:r>
                    <m:t>s</m:t>
                  </m:r>
                </m:sub>
              </m:sSub>
              <m:d>
                <m:dPr>
                  <m:begChr m:val="("/>
                  <m:endChr m:val=")"/>
                  <m:sepChr m:val=""/>
                  <m:grow/>
                </m:dPr>
                <m:e>
                  <m:sSubSup>
                    <m:e>
                      <m:r>
                        <m:t>F</m:t>
                      </m:r>
                    </m:e>
                    <m:sub>
                      <m:r>
                        <m:t>j</m:t>
                      </m:r>
                      <m:r>
                        <m:rPr>
                          <m:sty m:val="p"/>
                        </m:rPr>
                        <m:t>,</m:t>
                      </m:r>
                      <m:r>
                        <m:t>m</m:t>
                      </m:r>
                    </m:sub>
                    <m:sup>
                      <m:r>
                        <m:t>r</m:t>
                      </m:r>
                      <m:r>
                        <m:t>a</m:t>
                      </m:r>
                      <m:r>
                        <m:t>w</m:t>
                      </m:r>
                    </m:sup>
                  </m:sSubSup>
                  <m:r>
                    <m:rPr>
                      <m:sty m:val="p"/>
                    </m:rPr>
                    <m:t>−</m:t>
                  </m:r>
                  <m:r>
                    <m:t>1</m:t>
                  </m:r>
                </m:e>
              </m:d>
              <m:r>
                <m:rPr>
                  <m:sty m:val="p"/>
                </m:rPr>
                <m:t>,</m:t>
              </m:r>
              <m:sSub>
                <m:e>
                  <m:r>
                    <m:t>F</m:t>
                  </m:r>
                </m:e>
                <m:sub>
                  <m:r>
                    <m:t>m</m:t>
                  </m:r>
                  <m:r>
                    <m:t>i</m:t>
                  </m:r>
                  <m:r>
                    <m:t>n</m:t>
                  </m:r>
                </m:sub>
              </m:sSub>
              <m:r>
                <m:rPr>
                  <m:sty m:val="p"/>
                </m:rPr>
                <m:t>,</m:t>
              </m:r>
              <m:sSub>
                <m:e>
                  <m:r>
                    <m:t>F</m:t>
                  </m:r>
                </m:e>
                <m:sub>
                  <m:r>
                    <m:t>m</m:t>
                  </m:r>
                  <m:r>
                    <m:t>a</m:t>
                  </m:r>
                  <m:r>
                    <m:t>x</m:t>
                  </m:r>
                </m:sub>
              </m:sSub>
            </m:e>
          </m:d>
        </m:oMath>
      </m:oMathPara>
    </w:p>
    <w:p>
      <w:pPr>
        <w:pStyle w:val="FirstParagraph"/>
      </w:pPr>
      <m:oMathPara>
        <m:oMathParaPr>
          <m:jc m:val="center"/>
        </m:oMathParaPr>
        <m:oMath>
          <m:sSubSup>
            <m:e>
              <m:r>
                <m:t>P</m:t>
              </m:r>
            </m:e>
            <m:sub>
              <m:r>
                <m:t>j</m:t>
              </m:r>
              <m:r>
                <m:rPr>
                  <m:sty m:val="p"/>
                </m:rPr>
                <m:t>,</m:t>
              </m:r>
              <m:r>
                <m:t>t</m:t>
              </m:r>
            </m:sub>
            <m:sup>
              <m:d>
                <m:dPr>
                  <m:begChr m:val="("/>
                  <m:endChr m:val=")"/>
                  <m:sepChr m:val=""/>
                  <m:grow/>
                </m:dPr>
                <m:e>
                  <m:r>
                    <m:t>s</m:t>
                  </m:r>
                </m:e>
              </m:d>
            </m:sup>
          </m:sSubSup>
          <m:r>
            <m:rPr>
              <m:sty m:val="p"/>
            </m:rPr>
            <m:t>=</m:t>
          </m:r>
          <m:sSub>
            <m:e>
              <m:r>
                <m:t>F</m:t>
              </m:r>
            </m:e>
            <m:sub>
              <m:r>
                <m:t>j</m:t>
              </m:r>
              <m:r>
                <m:rPr>
                  <m:sty m:val="p"/>
                </m:rPr>
                <m:t>,</m:t>
              </m:r>
              <m:r>
                <m:t>m</m:t>
              </m:r>
            </m:sub>
          </m:sSub>
          <m:sSubSup>
            <m:e>
              <m:r>
                <m:t>P</m:t>
              </m:r>
            </m:e>
            <m:sub>
              <m:r>
                <m:t>j</m:t>
              </m:r>
              <m:r>
                <m:rPr>
                  <m:sty m:val="p"/>
                </m:rPr>
                <m:t>,</m:t>
              </m:r>
              <m:r>
                <m:t>t</m:t>
              </m:r>
            </m:sub>
            <m:sup>
              <m:r>
                <m:t>r</m:t>
              </m:r>
              <m:r>
                <m:t>a</m:t>
              </m:r>
              <m:r>
                <m:t>w</m:t>
              </m:r>
            </m:sup>
          </m:sSubSup>
        </m:oMath>
      </m:oMathPara>
    </w:p>
    <w:p>
      <w:pPr>
        <w:pStyle w:val="FirstParagraph"/>
      </w:pPr>
      <w:r>
        <w:t xml:space="preserve">A rule-based operating regime</w:t>
      </w:r>
      <w:r>
        <w:t xml:space="preserve"> </w:t>
      </w:r>
      <m:oMath>
        <m:sSub>
          <m:e>
            <m:r>
              <m:t>r</m:t>
            </m:r>
          </m:e>
          <m:sub>
            <m:r>
              <m:t>t</m:t>
            </m:r>
          </m:sub>
        </m:sSub>
      </m:oMath>
      <w:r>
        <w:t xml:space="preserve"> </w:t>
      </w:r>
      <w:r>
        <w:t xml:space="preserve">is then assigned, and a second damped factor is applied:</w:t>
      </w:r>
    </w:p>
    <w:p>
      <w:pPr>
        <w:pStyle w:val="BodyText"/>
      </w:pPr>
      <w:r>
        <w:rPr>
          <w:b/>
          <w:bCs/>
        </w:rPr>
        <w:t xml:space="preserve">Equation (42): operational-state factor</w:t>
      </w:r>
    </w:p>
    <w:p>
      <w:pPr>
        <w:pStyle w:val="BodyText"/>
      </w:pPr>
      <m:oMathPara>
        <m:oMathParaPr>
          <m:jc m:val="center"/>
        </m:oMathParaPr>
        <m:oMath>
          <m:sSub>
            <m:e>
              <m:r>
                <m:t>G</m:t>
              </m:r>
            </m:e>
            <m:sub>
              <m:r>
                <m:t>j</m:t>
              </m:r>
              <m:r>
                <m:rPr>
                  <m:sty m:val="p"/>
                </m:rPr>
                <m:t>,</m:t>
              </m:r>
              <m:sSub>
                <m:e>
                  <m:r>
                    <m:t>r</m:t>
                  </m:r>
                </m:e>
                <m:sub>
                  <m:r>
                    <m:t>t</m:t>
                  </m:r>
                </m:sub>
              </m:sSub>
            </m:sub>
          </m:sSub>
          <m:r>
            <m:rPr>
              <m:sty m:val="p"/>
            </m:rPr>
            <m:t>=</m:t>
          </m:r>
          <m:r>
            <m:rPr>
              <m:sty m:val="p"/>
            </m:rPr>
            <m:t>clip</m:t>
          </m:r>
          <m:d>
            <m:dPr>
              <m:begChr m:val="["/>
              <m:endChr m:val="]"/>
              <m:sepChr m:val=""/>
              <m:grow/>
            </m:dPr>
            <m:e>
              <m:r>
                <m:t>1</m:t>
              </m:r>
              <m:r>
                <m:rPr>
                  <m:sty m:val="p"/>
                </m:rPr>
                <m:t>+</m:t>
              </m:r>
              <m:sSub>
                <m:e>
                  <m:r>
                    <m:t>λ</m:t>
                  </m:r>
                </m:e>
                <m:sub>
                  <m:r>
                    <m:t>o</m:t>
                  </m:r>
                </m:sub>
              </m:sSub>
              <m:d>
                <m:dPr>
                  <m:begChr m:val="("/>
                  <m:endChr m:val=")"/>
                  <m:sepChr m:val=""/>
                  <m:grow/>
                </m:dPr>
                <m:e>
                  <m:sSubSup>
                    <m:e>
                      <m:r>
                        <m:t>G</m:t>
                      </m:r>
                    </m:e>
                    <m:sub>
                      <m:r>
                        <m:t>j</m:t>
                      </m:r>
                      <m:r>
                        <m:rPr>
                          <m:sty m:val="p"/>
                        </m:rPr>
                        <m:t>,</m:t>
                      </m:r>
                      <m:sSub>
                        <m:e>
                          <m:r>
                            <m:t>r</m:t>
                          </m:r>
                        </m:e>
                        <m:sub>
                          <m:r>
                            <m:t>t</m:t>
                          </m:r>
                        </m:sub>
                      </m:sSub>
                    </m:sub>
                    <m:sup>
                      <m:r>
                        <m:t>r</m:t>
                      </m:r>
                      <m:r>
                        <m:t>a</m:t>
                      </m:r>
                      <m:r>
                        <m:t>w</m:t>
                      </m:r>
                    </m:sup>
                  </m:sSubSup>
                  <m:r>
                    <m:rPr>
                      <m:sty m:val="p"/>
                    </m:rPr>
                    <m:t>−</m:t>
                  </m:r>
                  <m:r>
                    <m:t>1</m:t>
                  </m:r>
                </m:e>
              </m:d>
              <m:r>
                <m:rPr>
                  <m:sty m:val="p"/>
                </m:rPr>
                <m:t>,</m:t>
              </m:r>
              <m:sSub>
                <m:e>
                  <m:r>
                    <m:t>G</m:t>
                  </m:r>
                </m:e>
                <m:sub>
                  <m:r>
                    <m:t>m</m:t>
                  </m:r>
                  <m:r>
                    <m:t>i</m:t>
                  </m:r>
                  <m:r>
                    <m:t>n</m:t>
                  </m:r>
                </m:sub>
              </m:sSub>
              <m:r>
                <m:rPr>
                  <m:sty m:val="p"/>
                </m:rPr>
                <m:t>,</m:t>
              </m:r>
              <m:sSub>
                <m:e>
                  <m:r>
                    <m:t>G</m:t>
                  </m:r>
                </m:e>
                <m:sub>
                  <m:r>
                    <m:t>m</m:t>
                  </m:r>
                  <m:r>
                    <m:t>a</m:t>
                  </m:r>
                  <m:r>
                    <m:t>x</m:t>
                  </m:r>
                </m:sub>
              </m:sSub>
            </m:e>
          </m:d>
        </m:oMath>
      </m:oMathPara>
    </w:p>
    <w:p>
      <w:pPr>
        <w:pStyle w:val="FirstParagraph"/>
      </w:pPr>
      <m:oMathPara>
        <m:oMathParaPr>
          <m:jc m:val="center"/>
        </m:oMathParaPr>
        <m:oMath>
          <m:sSubSup>
            <m:e>
              <m:r>
                <m:t>P</m:t>
              </m:r>
            </m:e>
            <m:sub>
              <m:r>
                <m:t>j</m:t>
              </m:r>
              <m:r>
                <m:rPr>
                  <m:sty m:val="p"/>
                </m:rPr>
                <m:t>,</m:t>
              </m:r>
              <m:r>
                <m:t>t</m:t>
              </m:r>
            </m:sub>
            <m:sup>
              <m:r>
                <m:t>f</m:t>
              </m:r>
              <m:r>
                <m:t>i</m:t>
              </m:r>
              <m:r>
                <m:t>n</m:t>
              </m:r>
              <m:r>
                <m:t>a</m:t>
              </m:r>
              <m:r>
                <m:t>l</m:t>
              </m:r>
            </m:sup>
          </m:sSubSup>
          <m:r>
            <m:rPr>
              <m:sty m:val="p"/>
            </m:rPr>
            <m:t>=</m:t>
          </m:r>
          <m:sSub>
            <m:e>
              <m:r>
                <m:t>G</m:t>
              </m:r>
            </m:e>
            <m:sub>
              <m:r>
                <m:t>j</m:t>
              </m:r>
              <m:r>
                <m:rPr>
                  <m:sty m:val="p"/>
                </m:rPr>
                <m:t>,</m:t>
              </m:r>
              <m:sSub>
                <m:e>
                  <m:r>
                    <m:t>r</m:t>
                  </m:r>
                </m:e>
                <m:sub>
                  <m:r>
                    <m:t>t</m:t>
                  </m:r>
                </m:sub>
              </m:sSub>
            </m:sub>
          </m:sSub>
          <m:sSubSup>
            <m:e>
              <m:r>
                <m:t>P</m:t>
              </m:r>
            </m:e>
            <m:sub>
              <m:r>
                <m:t>j</m:t>
              </m:r>
              <m:r>
                <m:rPr>
                  <m:sty m:val="p"/>
                </m:rPr>
                <m:t>,</m:t>
              </m:r>
              <m:r>
                <m:t>t</m:t>
              </m:r>
            </m:sub>
            <m:sup>
              <m:d>
                <m:dPr>
                  <m:begChr m:val="("/>
                  <m:endChr m:val=")"/>
                  <m:sepChr m:val=""/>
                  <m:grow/>
                </m:dPr>
                <m:e>
                  <m:r>
                    <m:t>s</m:t>
                  </m:r>
                </m:e>
              </m:d>
            </m:sup>
          </m:sSubSup>
        </m:oMath>
      </m:oMathPara>
    </w:p>
    <w:p>
      <w:pPr>
        <w:pStyle w:val="FirstParagraph"/>
      </w:pPr>
      <w:r>
        <w:t xml:space="preserve">These correction factors were introduced to reduce residual seasonal mismatch against the reference simulation. They must be reported as calibration layers, and their values and calibration dataset must be made available for reproducibility.</w:t>
      </w:r>
    </w:p>
    <w:p>
      <w:pPr>
        <w:pStyle w:val="BodyText"/>
      </w:pPr>
      <w:r>
        <w:t xml:space="preserve">The final total power and period energy are</w:t>
      </w:r>
    </w:p>
    <w:p>
      <w:pPr>
        <w:pStyle w:val="BodyText"/>
      </w:pPr>
      <w:r>
        <w:rPr>
          <w:b/>
          <w:bCs/>
        </w:rPr>
        <w:t xml:space="preserve">Equation (43): final power and energy</w:t>
      </w:r>
    </w:p>
    <w:p>
      <w:pPr>
        <w:pStyle w:val="BodyText"/>
      </w:pPr>
      <m:oMathPara>
        <m:oMathParaPr>
          <m:jc m:val="center"/>
        </m:oMathParaPr>
        <m:oMath>
          <m:sSub>
            <m:e>
              <m:r>
                <m:t>P</m:t>
              </m:r>
            </m:e>
            <m:sub>
              <m:r>
                <m:t>t</m:t>
              </m:r>
              <m:r>
                <m:t>o</m:t>
              </m:r>
              <m:r>
                <m:t>t</m:t>
              </m:r>
              <m:r>
                <m:rPr>
                  <m:sty m:val="p"/>
                </m:rPr>
                <m:t>,</m:t>
              </m:r>
              <m:r>
                <m:t>t</m:t>
              </m:r>
            </m:sub>
          </m:sSub>
          <m:r>
            <m:rPr>
              <m:sty m:val="p"/>
            </m:rPr>
            <m:t>=</m:t>
          </m:r>
          <m:sSubSup>
            <m:e>
              <m:r>
                <m:t>P</m:t>
              </m:r>
            </m:e>
            <m:sub>
              <m:r>
                <m:t>H</m:t>
              </m:r>
              <m:r>
                <m:t>V</m:t>
              </m:r>
              <m:r>
                <m:t>A</m:t>
              </m:r>
              <m:r>
                <m:t>C</m:t>
              </m:r>
              <m:r>
                <m:rPr>
                  <m:sty m:val="p"/>
                </m:rPr>
                <m:t>,</m:t>
              </m:r>
              <m:r>
                <m:t>t</m:t>
              </m:r>
            </m:sub>
            <m:sup>
              <m:r>
                <m:t>f</m:t>
              </m:r>
              <m:r>
                <m:t>i</m:t>
              </m:r>
              <m:r>
                <m:t>n</m:t>
              </m:r>
              <m:r>
                <m:t>a</m:t>
              </m:r>
              <m:r>
                <m:t>l</m:t>
              </m:r>
            </m:sup>
          </m:sSubSup>
          <m:r>
            <m:rPr>
              <m:sty m:val="p"/>
            </m:rPr>
            <m:t>+</m:t>
          </m:r>
          <m:sSubSup>
            <m:e>
              <m:r>
                <m:t>P</m:t>
              </m:r>
            </m:e>
            <m:sub>
              <m:r>
                <m:t>f</m:t>
              </m:r>
              <m:r>
                <m:t>a</m:t>
              </m:r>
              <m:r>
                <m:t>n</m:t>
              </m:r>
              <m:r>
                <m:rPr>
                  <m:sty m:val="p"/>
                </m:rPr>
                <m:t>,</m:t>
              </m:r>
              <m:r>
                <m:t>t</m:t>
              </m:r>
            </m:sub>
            <m:sup>
              <m:r>
                <m:t>f</m:t>
              </m:r>
              <m:r>
                <m:t>i</m:t>
              </m:r>
              <m:r>
                <m:t>n</m:t>
              </m:r>
              <m:r>
                <m:t>a</m:t>
              </m:r>
              <m:r>
                <m:t>l</m:t>
              </m:r>
            </m:sup>
          </m:sSubSup>
          <m:r>
            <m:rPr>
              <m:sty m:val="p"/>
            </m:rPr>
            <m:t>+</m:t>
          </m:r>
          <m:sSubSup>
            <m:e>
              <m:r>
                <m:t>P</m:t>
              </m:r>
            </m:e>
            <m:sub>
              <m:r>
                <m:t>p</m:t>
              </m:r>
              <m:r>
                <m:t>u</m:t>
              </m:r>
              <m:r>
                <m:t>m</m:t>
              </m:r>
              <m:r>
                <m:t>p</m:t>
              </m:r>
              <m:r>
                <m:rPr>
                  <m:sty m:val="p"/>
                </m:rPr>
                <m:t>,</m:t>
              </m:r>
              <m:r>
                <m:t>t</m:t>
              </m:r>
            </m:sub>
            <m:sup>
              <m:r>
                <m:t>f</m:t>
              </m:r>
              <m:r>
                <m:t>i</m:t>
              </m:r>
              <m:r>
                <m:t>n</m:t>
              </m:r>
              <m:r>
                <m:t>a</m:t>
              </m:r>
              <m:r>
                <m:t>l</m:t>
              </m:r>
            </m:sup>
          </m:sSubSup>
          <m:r>
            <m:rPr>
              <m:sty m:val="p"/>
            </m:rPr>
            <m:t>+</m:t>
          </m:r>
          <m:sSubSup>
            <m:e>
              <m:r>
                <m:t>P</m:t>
              </m:r>
            </m:e>
            <m:sub>
              <m:r>
                <m:t>a</m:t>
              </m:r>
              <m:r>
                <m:t>u</m:t>
              </m:r>
              <m:r>
                <m:t>x</m:t>
              </m:r>
              <m:r>
                <m:rPr>
                  <m:sty m:val="p"/>
                </m:rPr>
                <m:t>,</m:t>
              </m:r>
              <m:r>
                <m:t>t</m:t>
              </m:r>
            </m:sub>
            <m:sup>
              <m:r>
                <m:t>f</m:t>
              </m:r>
              <m:r>
                <m:t>i</m:t>
              </m:r>
              <m:r>
                <m:t>n</m:t>
              </m:r>
              <m:r>
                <m:t>a</m:t>
              </m:r>
              <m:r>
                <m:t>l</m:t>
              </m:r>
            </m:sup>
          </m:sSubSup>
        </m:oMath>
      </m:oMathPara>
    </w:p>
    <w:p>
      <w:pPr>
        <w:pStyle w:val="FirstParagraph"/>
      </w:pPr>
      <m:oMathPara>
        <m:oMathParaPr>
          <m:jc m:val="center"/>
        </m:oMathParaPr>
        <m:oMath>
          <m:sSub>
            <m:e>
              <m:r>
                <m:t>E</m:t>
              </m:r>
            </m:e>
            <m:sub>
              <m:r>
                <m:t>t</m:t>
              </m:r>
            </m:sub>
          </m:sSub>
          <m:r>
            <m:rPr>
              <m:sty m:val="p"/>
            </m:rPr>
            <m:t>=</m:t>
          </m:r>
          <m:sSub>
            <m:e>
              <m:r>
                <m:t>P</m:t>
              </m:r>
            </m:e>
            <m:sub>
              <m:r>
                <m:t>t</m:t>
              </m:r>
              <m:r>
                <m:t>o</m:t>
              </m:r>
              <m:r>
                <m:t>t</m:t>
              </m:r>
              <m:r>
                <m:rPr>
                  <m:sty m:val="p"/>
                </m:rPr>
                <m:t>,</m:t>
              </m:r>
              <m:r>
                <m:t>t</m:t>
              </m:r>
            </m:sub>
          </m:sSub>
          <m:r>
            <m:t>Δ</m:t>
          </m:r>
          <m:r>
            <m:t>t</m:t>
          </m:r>
        </m:oMath>
      </m:oMathPara>
    </w:p>
    <w:p>
      <w:pPr>
        <w:pStyle w:val="FirstParagraph"/>
      </w:pPr>
      <w:r>
        <w:t xml:space="preserve">Carbon emissions are</w:t>
      </w:r>
    </w:p>
    <w:p>
      <w:pPr>
        <w:pStyle w:val="BodyText"/>
      </w:pPr>
      <w:r>
        <w:rPr>
          <w:b/>
          <w:bCs/>
        </w:rPr>
        <w:t xml:space="preserve">Equation (44): operational carbon</w:t>
      </w:r>
    </w:p>
    <w:p>
      <w:pPr>
        <w:pStyle w:val="BodyText"/>
      </w:pPr>
      <m:oMathPara>
        <m:oMathParaPr>
          <m:jc m:val="center"/>
        </m:oMathParaPr>
        <m:oMath>
          <m:sSub>
            <m:e>
              <m:r>
                <m:t>M</m:t>
              </m:r>
            </m:e>
            <m:sub>
              <m:r>
                <m:t>C</m:t>
              </m:r>
              <m:sSub>
                <m:e>
                  <m:r>
                    <m:t>O</m:t>
                  </m:r>
                </m:e>
                <m:sub>
                  <m:r>
                    <m:t>2</m:t>
                  </m:r>
                </m:sub>
              </m:sSub>
              <m:r>
                <m:rPr>
                  <m:sty m:val="p"/>
                </m:rPr>
                <m:t>,</m:t>
              </m:r>
              <m:r>
                <m:t>t</m:t>
              </m:r>
            </m:sub>
          </m:sSub>
          <m:r>
            <m:rPr>
              <m:sty m:val="p"/>
            </m:rPr>
            <m:t>=</m:t>
          </m:r>
          <m:sSub>
            <m:e>
              <m:r>
                <m:t>E</m:t>
              </m:r>
            </m:e>
            <m:sub>
              <m:r>
                <m:t>t</m:t>
              </m:r>
            </m:sub>
          </m:sSub>
          <m:r>
            <m:t> </m:t>
          </m:r>
          <m:r>
            <m:t>E</m:t>
          </m:r>
          <m:sSub>
            <m:e>
              <m:r>
                <m:t>F</m:t>
              </m:r>
            </m:e>
            <m:sub>
              <m:r>
                <m:t>g</m:t>
              </m:r>
              <m:r>
                <m:t>r</m:t>
              </m:r>
              <m:r>
                <m:t>i</m:t>
              </m:r>
              <m:r>
                <m:t>d</m:t>
              </m:r>
            </m:sub>
          </m:sSub>
        </m:oMath>
      </m:oMathPara>
    </w:p>
    <w:bookmarkEnd w:id="29"/>
    <w:bookmarkStart w:id="30" w:name="comfort-indicator"/>
    <w:p>
      <w:pPr>
        <w:pStyle w:val="Heading1"/>
      </w:pPr>
      <w:r>
        <w:t xml:space="preserve">10. Comfort indicator</w:t>
      </w:r>
    </w:p>
    <w:p>
      <w:pPr>
        <w:pStyle w:val="FirstParagraph"/>
      </w:pPr>
      <w:r>
        <w:t xml:space="preserve">The current empirical zone-temperature indicator is</w:t>
      </w:r>
    </w:p>
    <w:p>
      <w:pPr>
        <w:pStyle w:val="BodyText"/>
      </w:pPr>
      <w:r>
        <w:rPr>
          <w:b/>
          <w:bCs/>
        </w:rPr>
        <w:t xml:space="preserve">Equation (45): calculated zone-temperature indicator</w:t>
      </w:r>
    </w:p>
    <w:p>
      <w:pPr>
        <w:pStyle w:val="BodyText"/>
      </w:pPr>
      <m:oMathPara>
        <m:oMathParaPr>
          <m:jc m:val="center"/>
        </m:oMathParaPr>
        <m:oMath>
          <m:sSub>
            <m:e>
              <m:r>
                <m:t>T</m:t>
              </m:r>
            </m:e>
            <m:sub>
              <m:r>
                <m:t>z</m:t>
              </m:r>
              <m:r>
                <m:rPr>
                  <m:sty m:val="p"/>
                </m:rPr>
                <m:t>,</m:t>
              </m:r>
              <m:r>
                <m:t>i</m:t>
              </m:r>
              <m:r>
                <m:t>n</m:t>
              </m:r>
              <m:r>
                <m:t>d</m:t>
              </m:r>
              <m:r>
                <m:rPr>
                  <m:sty m:val="p"/>
                </m:rPr>
                <m:t>,</m:t>
              </m:r>
              <m:r>
                <m:t>t</m:t>
              </m:r>
            </m:sub>
          </m:sSub>
          <m:r>
            <m:rPr>
              <m:sty m:val="p"/>
            </m:rPr>
            <m:t>=</m:t>
          </m:r>
          <m:sSub>
            <m:e>
              <m:r>
                <m:t>T</m:t>
              </m:r>
            </m:e>
            <m:sub>
              <m:r>
                <m:t>s</m:t>
              </m:r>
              <m:r>
                <m:t>p</m:t>
              </m:r>
              <m:r>
                <m:rPr>
                  <m:sty m:val="p"/>
                </m:rPr>
                <m:t>,</m:t>
              </m:r>
              <m:r>
                <m:t>t</m:t>
              </m:r>
            </m:sub>
          </m:sSub>
          <m:r>
            <m:rPr>
              <m:sty m:val="p"/>
            </m:rPr>
            <m:t>+</m:t>
          </m:r>
          <m:r>
            <m:t>2.2</m:t>
          </m:r>
          <m:d>
            <m:dPr>
              <m:begChr m:val="("/>
              <m:endChr m:val=")"/>
              <m:sepChr m:val=""/>
              <m:grow/>
            </m:dPr>
            <m:e>
              <m:r>
                <m:t>1</m:t>
              </m:r>
              <m:r>
                <m:rPr>
                  <m:sty m:val="p"/>
                </m:rPr>
                <m:t>−</m:t>
              </m:r>
              <m:sSub>
                <m:e>
                  <m:r>
                    <m:t>α</m:t>
                  </m:r>
                </m:e>
                <m:sub>
                  <m:r>
                    <m:t>t</m:t>
                  </m:r>
                </m:sub>
              </m:sSub>
            </m:e>
          </m:d>
          <m:sSub>
            <m:e>
              <m:r>
                <m:t>o</m:t>
              </m:r>
            </m:e>
            <m:sub>
              <m:r>
                <m:t>t</m:t>
              </m:r>
            </m:sub>
          </m:sSub>
          <m:r>
            <m:rPr>
              <m:sty m:val="p"/>
            </m:rPr>
            <m:t>+</m:t>
          </m:r>
          <m:r>
            <m:t>0.08</m:t>
          </m:r>
          <m:r>
            <m:rPr>
              <m:sty m:val="p"/>
            </m:rPr>
            <m:t>max</m:t>
          </m:r>
          <m:d>
            <m:dPr>
              <m:begChr m:val="("/>
              <m:endChr m:val=")"/>
              <m:sepChr m:val=""/>
              <m:grow/>
            </m:dPr>
            <m:e>
              <m:sSub>
                <m:e>
                  <m:r>
                    <m:t>T</m:t>
                  </m:r>
                </m:e>
                <m:sub>
                  <m:r>
                    <m:t>a</m:t>
                  </m:r>
                  <m:r>
                    <m:rPr>
                      <m:sty m:val="p"/>
                    </m:rPr>
                    <m:t>,</m:t>
                  </m:r>
                  <m:r>
                    <m:t>t</m:t>
                  </m:r>
                </m:sub>
              </m:sSub>
              <m:r>
                <m:rPr>
                  <m:sty m:val="p"/>
                </m:rPr>
                <m:t>−</m:t>
              </m:r>
              <m:sSub>
                <m:e>
                  <m:r>
                    <m:t>T</m:t>
                  </m:r>
                </m:e>
                <m:sub>
                  <m:r>
                    <m:t>s</m:t>
                  </m:r>
                  <m:r>
                    <m:t>p</m:t>
                  </m:r>
                  <m:r>
                    <m:rPr>
                      <m:sty m:val="p"/>
                    </m:rPr>
                    <m:t>,</m:t>
                  </m:r>
                  <m:r>
                    <m:t>t</m:t>
                  </m:r>
                </m:sub>
              </m:sSub>
              <m:r>
                <m:rPr>
                  <m:sty m:val="p"/>
                </m:rPr>
                <m:t>,</m:t>
              </m:r>
              <m:r>
                <m:t>0</m:t>
              </m:r>
            </m:e>
          </m:d>
          <m:r>
            <m:rPr>
              <m:sty m:val="p"/>
            </m:rPr>
            <m:t>−</m:t>
          </m:r>
          <m:r>
            <m:t>0.06</m:t>
          </m:r>
          <m:r>
            <m:rPr>
              <m:sty m:val="p"/>
            </m:rPr>
            <m:t>max</m:t>
          </m:r>
          <m:d>
            <m:dPr>
              <m:begChr m:val="("/>
              <m:endChr m:val=")"/>
              <m:sepChr m:val=""/>
              <m:grow/>
            </m:dPr>
            <m:e>
              <m:sSub>
                <m:e>
                  <m:r>
                    <m:t>T</m:t>
                  </m:r>
                </m:e>
                <m:sub>
                  <m:r>
                    <m:t>s</m:t>
                  </m:r>
                  <m:r>
                    <m:t>p</m:t>
                  </m:r>
                  <m:r>
                    <m:rPr>
                      <m:sty m:val="p"/>
                    </m:rPr>
                    <m:t>,</m:t>
                  </m:r>
                  <m:r>
                    <m:t>t</m:t>
                  </m:r>
                </m:sub>
              </m:sSub>
              <m:r>
                <m:rPr>
                  <m:sty m:val="p"/>
                </m:rPr>
                <m:t>−</m:t>
              </m:r>
              <m:sSub>
                <m:e>
                  <m:r>
                    <m:t>T</m:t>
                  </m:r>
                </m:e>
                <m:sub>
                  <m:r>
                    <m:t>a</m:t>
                  </m:r>
                  <m:r>
                    <m:rPr>
                      <m:sty m:val="p"/>
                    </m:rPr>
                    <m:t>,</m:t>
                  </m:r>
                  <m:r>
                    <m:t>t</m:t>
                  </m:r>
                </m:sub>
              </m:sSub>
              <m:r>
                <m:rPr>
                  <m:sty m:val="p"/>
                </m:rPr>
                <m:t>,</m:t>
              </m:r>
              <m:r>
                <m:t>0</m:t>
              </m:r>
            </m:e>
          </m:d>
          <m:r>
            <m:rPr>
              <m:sty m:val="p"/>
            </m:rPr>
            <m:t>+</m:t>
          </m:r>
          <m:sSub>
            <m:e>
              <m:r>
                <m:t>k</m:t>
              </m:r>
            </m:e>
            <m:sub>
              <m:r>
                <m:t>R</m:t>
              </m:r>
              <m:r>
                <m:t>H</m:t>
              </m:r>
              <m:r>
                <m:rPr>
                  <m:sty m:val="p"/>
                </m:rPr>
                <m:t>,</m:t>
              </m:r>
              <m:r>
                <m:t>c</m:t>
              </m:r>
            </m:sub>
          </m:sSub>
          <m:r>
            <m:rPr>
              <m:sty m:val="p"/>
            </m:rPr>
            <m:t>max</m:t>
          </m:r>
          <m:d>
            <m:dPr>
              <m:begChr m:val="("/>
              <m:endChr m:val=")"/>
              <m:sepChr m:val=""/>
              <m:grow/>
            </m:dPr>
            <m:e>
              <m:r>
                <m:t>R</m:t>
              </m:r>
              <m:sSub>
                <m:e>
                  <m:r>
                    <m:t>H</m:t>
                  </m:r>
                </m:e>
                <m:sub>
                  <m:r>
                    <m:t>t</m:t>
                  </m:r>
                </m:sub>
              </m:sSub>
              <m:r>
                <m:rPr>
                  <m:sty m:val="p"/>
                </m:rPr>
                <m:t>−</m:t>
              </m:r>
              <m:r>
                <m:t>60</m:t>
              </m:r>
              <m:r>
                <m:rPr>
                  <m:sty m:val="p"/>
                </m:rPr>
                <m:t>,</m:t>
              </m:r>
              <m:r>
                <m:t>0</m:t>
              </m:r>
            </m:e>
          </m:d>
          <m:r>
            <m:rPr>
              <m:sty m:val="p"/>
            </m:rPr>
            <m:t>+</m:t>
          </m:r>
          <m:r>
            <m:t>0.60</m:t>
          </m:r>
          <m:sSub>
            <m:e>
              <m:r>
                <m:t>δ</m:t>
              </m:r>
            </m:e>
            <m:sub>
              <m:r>
                <m:t>t</m:t>
              </m:r>
            </m:sub>
          </m:sSub>
          <m:sSub>
            <m:e>
              <m:r>
                <m:t>o</m:t>
              </m:r>
            </m:e>
            <m:sub>
              <m:r>
                <m:t>t</m:t>
              </m:r>
            </m:sub>
          </m:sSub>
          <m:r>
            <m:rPr>
              <m:sty m:val="p"/>
            </m:rPr>
            <m:t>+</m:t>
          </m:r>
          <m:sSub>
            <m:e>
              <m:r>
                <m:t>P</m:t>
              </m:r>
            </m:e>
            <m:sub>
              <m:r>
                <m:t>c</m:t>
              </m:r>
              <m:r>
                <m:t>a</m:t>
              </m:r>
              <m:r>
                <m:t>p</m:t>
              </m:r>
              <m:r>
                <m:rPr>
                  <m:sty m:val="p"/>
                </m:rPr>
                <m:t>,</m:t>
              </m:r>
              <m:r>
                <m:t>t</m:t>
              </m:r>
            </m:sub>
          </m:sSub>
        </m:oMath>
      </m:oMathPara>
    </w:p>
    <w:p>
      <w:pPr>
        <w:pStyle w:val="FirstParagraph"/>
      </w:pPr>
      <w:r>
        <w:t xml:space="preserve">where the unmet-capacity penalty is</w:t>
      </w:r>
    </w:p>
    <w:p>
      <w:pPr>
        <w:pStyle w:val="BodyText"/>
      </w:pPr>
      <w:r>
        <w:rPr>
          <w:b/>
          <w:bCs/>
        </w:rPr>
        <w:t xml:space="preserve">Equation (46): capacity penalty</w:t>
      </w:r>
    </w:p>
    <w:p>
      <w:pPr>
        <w:pStyle w:val="BodyText"/>
      </w:pPr>
      <m:oMathPara>
        <m:oMathParaPr>
          <m:jc m:val="center"/>
        </m:oMathParaPr>
        <m:oMath>
          <m:sSub>
            <m:e>
              <m:r>
                <m:t>P</m:t>
              </m:r>
            </m:e>
            <m:sub>
              <m:r>
                <m:t>c</m:t>
              </m:r>
              <m:r>
                <m:t>a</m:t>
              </m:r>
              <m:r>
                <m:t>p</m:t>
              </m:r>
              <m:r>
                <m:rPr>
                  <m:sty m:val="p"/>
                </m:rPr>
                <m:t>,</m:t>
              </m:r>
              <m:r>
                <m:t>t</m:t>
              </m:r>
            </m:sub>
          </m:sSub>
          <m:r>
            <m:rPr>
              <m:sty m:val="p"/>
            </m:rPr>
            <m:t>=</m:t>
          </m:r>
          <m:r>
            <m:t>0.015</m:t>
          </m:r>
          <m:d>
            <m:dPr>
              <m:begChr m:val="("/>
              <m:endChr m:val=")"/>
              <m:sepChr m:val=""/>
              <m:grow/>
            </m:dPr>
            <m:e>
              <m:f>
                <m:fPr>
                  <m:type m:val="bar"/>
                </m:fPr>
                <m:num>
                  <m:sSub>
                    <m:e>
                      <m:r>
                        <m:t>Q</m:t>
                      </m:r>
                    </m:e>
                    <m:sub>
                      <m:r>
                        <m:t>u</m:t>
                      </m:r>
                      <m:r>
                        <m:t>n</m:t>
                      </m:r>
                      <m:r>
                        <m:t>m</m:t>
                      </m:r>
                      <m:r>
                        <m:t>e</m:t>
                      </m:r>
                      <m:r>
                        <m:t>t</m:t>
                      </m:r>
                      <m:r>
                        <m:rPr>
                          <m:sty m:val="p"/>
                        </m:rPr>
                        <m:t>,</m:t>
                      </m:r>
                      <m:r>
                        <m:t>t</m:t>
                      </m:r>
                    </m:sub>
                  </m:sSub>
                </m:num>
                <m:den>
                  <m:sSub>
                    <m:e>
                      <m:r>
                        <m:t>Q</m:t>
                      </m:r>
                    </m:e>
                    <m:sub>
                      <m:r>
                        <m:t>c</m:t>
                      </m:r>
                      <m:r>
                        <m:rPr>
                          <m:sty m:val="p"/>
                        </m:rPr>
                        <m:t>,</m:t>
                      </m:r>
                      <m:r>
                        <m:t>d</m:t>
                      </m:r>
                      <m:r>
                        <m:t>e</m:t>
                      </m:r>
                      <m:r>
                        <m:t>s</m:t>
                      </m:r>
                    </m:sub>
                  </m:sSub>
                </m:den>
              </m:f>
            </m:e>
          </m:d>
          <m:r>
            <m:t>100</m:t>
          </m:r>
        </m:oMath>
      </m:oMathPara>
    </w:p>
    <w:p>
      <w:pPr>
        <w:pStyle w:val="FirstParagraph"/>
      </w:pPr>
      <w:r>
        <w:t xml:space="preserve">The comfort deviation used by the objective is</w:t>
      </w:r>
    </w:p>
    <w:p>
      <w:pPr>
        <w:pStyle w:val="BodyText"/>
      </w:pPr>
      <w:r>
        <w:rPr>
          <w:b/>
          <w:bCs/>
        </w:rPr>
        <w:t xml:space="preserve">Equation (47): comfort deviation</w:t>
      </w:r>
    </w:p>
    <w:p>
      <w:pPr>
        <w:pStyle w:val="BodyText"/>
      </w:pPr>
      <m:oMathPara>
        <m:oMathParaPr>
          <m:jc m:val="center"/>
        </m:oMathParaPr>
        <m:oMath>
          <m:sSub>
            <m:e>
              <m:r>
                <m:t>D</m:t>
              </m:r>
            </m:e>
            <m:sub>
              <m:r>
                <m:t>T</m:t>
              </m:r>
              <m:r>
                <m:rPr>
                  <m:sty m:val="p"/>
                </m:rPr>
                <m:t>,</m:t>
              </m:r>
              <m:r>
                <m:t>t</m:t>
              </m:r>
            </m:sub>
          </m:sSub>
          <m:r>
            <m:rPr>
              <m:sty m:val="p"/>
            </m:rPr>
            <m:t>=</m:t>
          </m:r>
          <m:d>
            <m:dPr>
              <m:begChr m:val="|"/>
              <m:endChr m:val="|"/>
              <m:sepChr m:val=""/>
              <m:grow/>
            </m:dPr>
            <m:e>
              <m:sSub>
                <m:e>
                  <m:r>
                    <m:t>T</m:t>
                  </m:r>
                </m:e>
                <m:sub>
                  <m:r>
                    <m:t>z</m:t>
                  </m:r>
                  <m:r>
                    <m:rPr>
                      <m:sty m:val="p"/>
                    </m:rPr>
                    <m:t>,</m:t>
                  </m:r>
                  <m:r>
                    <m:t>i</m:t>
                  </m:r>
                  <m:r>
                    <m:t>n</m:t>
                  </m:r>
                  <m:r>
                    <m:t>d</m:t>
                  </m:r>
                  <m:r>
                    <m:rPr>
                      <m:sty m:val="p"/>
                    </m:rPr>
                    <m:t>,</m:t>
                  </m:r>
                  <m:r>
                    <m:t>t</m:t>
                  </m:r>
                </m:sub>
              </m:sSub>
              <m:r>
                <m:rPr>
                  <m:sty m:val="p"/>
                </m:rPr>
                <m:t>−</m:t>
              </m:r>
              <m:sSub>
                <m:e>
                  <m:r>
                    <m:t>T</m:t>
                  </m:r>
                </m:e>
                <m:sub>
                  <m:r>
                    <m:t>s</m:t>
                  </m:r>
                  <m:r>
                    <m:t>e</m:t>
                  </m:r>
                  <m:r>
                    <m:t>t</m:t>
                  </m:r>
                </m:sub>
              </m:sSub>
            </m:e>
          </m:d>
        </m:oMath>
      </m:oMathPara>
    </w:p>
    <w:p>
      <w:pPr>
        <w:pStyle w:val="FirstParagraph"/>
      </w:pPr>
      <w:r>
        <w:t xml:space="preserve">This variable is an empirical comfort-deviation indicator. It is not PMV, PPD, operative temperature, or an ASHRAE 55 compliance calculation and should not be described as such.</w:t>
      </w:r>
    </w:p>
    <w:bookmarkEnd w:id="30"/>
    <w:bookmarkStart w:id="31" w:name="s3-objective-function"/>
    <w:p>
      <w:pPr>
        <w:pStyle w:val="Heading1"/>
      </w:pPr>
      <w:r>
        <w:t xml:space="preserve">11. S3 objective function</w:t>
      </w:r>
    </w:p>
    <w:p>
      <w:pPr>
        <w:pStyle w:val="FirstParagraph"/>
      </w:pPr>
      <w:r>
        <w:t xml:space="preserve">The S3 control vector is</w:t>
      </w:r>
    </w:p>
    <w:p>
      <w:pPr>
        <w:pStyle w:val="BodyText"/>
      </w:pPr>
      <w:r>
        <w:rPr>
          <w:b/>
          <w:bCs/>
        </w:rPr>
        <w:t xml:space="preserve">Equation (48): decision vector and bounds</w:t>
      </w:r>
    </w:p>
    <w:p>
      <w:pPr>
        <w:pStyle w:val="BodyText"/>
      </w:pPr>
      <m:oMathPara>
        <m:oMathParaPr>
          <m:jc m:val="center"/>
        </m:oMathParaPr>
        <m:oMath>
          <m:sSub>
            <m:e>
              <m:r>
                <m:rPr>
                  <m:sty m:val="b"/>
                </m:rPr>
                <m:t>x</m:t>
              </m:r>
            </m:e>
            <m:sub>
              <m:r>
                <m:t>t</m:t>
              </m:r>
            </m:sub>
          </m:sSub>
          <m:r>
            <m:rPr>
              <m:sty m:val="p"/>
            </m:rPr>
            <m:t>=</m:t>
          </m:r>
          <m:d>
            <m:dPr>
              <m:begChr m:val="["/>
              <m:endChr m:val="]"/>
              <m:sepChr m:val=""/>
              <m:grow/>
            </m:dPr>
            <m:e>
              <m:m>
                <m:mPr>
                  <m:baseJc m:val="center"/>
                  <m:plcHide m:val="on"/>
                  <m:mcs>
                    <m:mc>
                      <m:mcPr>
                        <m:mcJc m:val="center"/>
                        <m:count m:val="1"/>
                      </m:mcPr>
                    </m:mc>
                  </m:mcs>
                </m:mPr>
                <m:mr>
                  <m:e>
                    <m:sSub>
                      <m:e>
                        <m:r>
                          <m:t>T</m:t>
                        </m:r>
                      </m:e>
                      <m:sub>
                        <m:r>
                          <m:t>s</m:t>
                        </m:r>
                        <m:r>
                          <m:t>p</m:t>
                        </m:r>
                        <m:r>
                          <m:rPr>
                            <m:sty m:val="p"/>
                          </m:rPr>
                          <m:t>,</m:t>
                        </m:r>
                        <m:r>
                          <m:t>t</m:t>
                        </m:r>
                      </m:sub>
                    </m:sSub>
                  </m:e>
                </m:mr>
                <m:mr>
                  <m:e>
                    <m:sSub>
                      <m:e>
                        <m:r>
                          <m:t>α</m:t>
                        </m:r>
                      </m:e>
                      <m:sub>
                        <m:r>
                          <m:t>t</m:t>
                        </m:r>
                      </m:sub>
                    </m:sSub>
                  </m:e>
                </m:mr>
              </m:m>
            </m:e>
          </m:d>
        </m:oMath>
      </m:oMathPara>
    </w:p>
    <w:p>
      <w:pPr>
        <w:pStyle w:val="FirstParagraph"/>
      </w:pPr>
      <m:oMathPara>
        <m:oMathParaPr>
          <m:jc m:val="center"/>
        </m:oMathParaPr>
        <m:oMath>
          <m:sSub>
            <m:e>
              <m:r>
                <m:t>T</m:t>
              </m:r>
            </m:e>
            <m:sub>
              <m:r>
                <m:t>s</m:t>
              </m:r>
              <m:r>
                <m:t>p</m:t>
              </m:r>
              <m:r>
                <m:rPr>
                  <m:sty m:val="p"/>
                </m:rPr>
                <m:t>,</m:t>
              </m:r>
              <m:r>
                <m:t>m</m:t>
              </m:r>
              <m:r>
                <m:t>i</m:t>
              </m:r>
              <m:r>
                <m:t>n</m:t>
              </m:r>
            </m:sub>
          </m:sSub>
          <m:r>
            <m:rPr>
              <m:sty m:val="p"/>
            </m:rPr>
            <m:t>≤</m:t>
          </m:r>
          <m:sSub>
            <m:e>
              <m:r>
                <m:t>T</m:t>
              </m:r>
            </m:e>
            <m:sub>
              <m:r>
                <m:t>s</m:t>
              </m:r>
              <m:r>
                <m:t>p</m:t>
              </m:r>
              <m:r>
                <m:rPr>
                  <m:sty m:val="p"/>
                </m:rPr>
                <m:t>,</m:t>
              </m:r>
              <m:r>
                <m:t>t</m:t>
              </m:r>
            </m:sub>
          </m:sSub>
          <m:r>
            <m:rPr>
              <m:sty m:val="p"/>
            </m:rPr>
            <m:t>≤</m:t>
          </m:r>
          <m:sSub>
            <m:e>
              <m:r>
                <m:t>T</m:t>
              </m:r>
            </m:e>
            <m:sub>
              <m:r>
                <m:t>s</m:t>
              </m:r>
              <m:r>
                <m:t>p</m:t>
              </m:r>
              <m:r>
                <m:rPr>
                  <m:sty m:val="p"/>
                </m:rPr>
                <m:t>,</m:t>
              </m:r>
              <m:r>
                <m:t>m</m:t>
              </m:r>
              <m:r>
                <m:t>a</m:t>
              </m:r>
              <m:r>
                <m:t>x</m:t>
              </m:r>
            </m:sub>
          </m:sSub>
          <m:r>
            <m:rPr>
              <m:sty m:val="p"/>
            </m:rPr>
            <m:t>,</m:t>
          </m:r>
          <m:r>
            <m:t>  </m:t>
          </m:r>
          <m:sSub>
            <m:e>
              <m:r>
                <m:t>α</m:t>
              </m:r>
            </m:e>
            <m:sub>
              <m:r>
                <m:t>m</m:t>
              </m:r>
              <m:r>
                <m:t>i</m:t>
              </m:r>
              <m:r>
                <m:t>n</m:t>
              </m:r>
            </m:sub>
          </m:sSub>
          <m:r>
            <m:rPr>
              <m:sty m:val="p"/>
            </m:rPr>
            <m:t>≤</m:t>
          </m:r>
          <m:sSub>
            <m:e>
              <m:r>
                <m:t>α</m:t>
              </m:r>
            </m:e>
            <m:sub>
              <m:r>
                <m:t>t</m:t>
              </m:r>
            </m:sub>
          </m:sSub>
          <m:r>
            <m:rPr>
              <m:sty m:val="p"/>
            </m:rPr>
            <m:t>≤</m:t>
          </m:r>
          <m:sSub>
            <m:e>
              <m:r>
                <m:t>α</m:t>
              </m:r>
            </m:e>
            <m:sub>
              <m:r>
                <m:t>m</m:t>
              </m:r>
              <m:r>
                <m:t>a</m:t>
              </m:r>
              <m:r>
                <m:t>x</m:t>
              </m:r>
            </m:sub>
          </m:sSub>
        </m:oMath>
      </m:oMathPara>
    </w:p>
    <w:p>
      <w:pPr>
        <w:pStyle w:val="FirstParagraph"/>
      </w:pPr>
      <w:r>
        <w:t xml:space="preserve">The normalized terms used by the current code are</w:t>
      </w:r>
    </w:p>
    <w:p>
      <w:pPr>
        <w:pStyle w:val="BodyText"/>
      </w:pPr>
      <w:r>
        <w:rPr>
          <w:b/>
          <w:bCs/>
        </w:rPr>
        <w:t xml:space="preserve">Equation (49): implemented normalized indicators</w:t>
      </w:r>
    </w:p>
    <w:p>
      <w:pPr>
        <w:pStyle w:val="BodyText"/>
      </w:pPr>
      <m:oMathPara>
        <m:oMathParaPr>
          <m:jc m:val="center"/>
        </m:oMathParaPr>
        <m:oMath>
          <m:sSub>
            <m:e>
              <m:r>
                <m:t>e</m:t>
              </m:r>
            </m:e>
            <m:sub>
              <m:r>
                <m:t>t</m:t>
              </m:r>
            </m:sub>
          </m:sSub>
          <m:r>
            <m:rPr>
              <m:sty m:val="p"/>
            </m:rPr>
            <m:t>=</m:t>
          </m:r>
          <m:f>
            <m:fPr>
              <m:type m:val="bar"/>
            </m:fPr>
            <m:num>
              <m:sSub>
                <m:e>
                  <m:r>
                    <m:t>E</m:t>
                  </m:r>
                </m:e>
                <m:sub>
                  <m:r>
                    <m:t>t</m:t>
                  </m:r>
                </m:sub>
              </m:sSub>
            </m:num>
            <m:den>
              <m:r>
                <m:t>1.5</m:t>
              </m:r>
              <m:sSub>
                <m:e>
                  <m:r>
                    <m:t>Q</m:t>
                  </m:r>
                </m:e>
                <m:sub>
                  <m:r>
                    <m:t>c</m:t>
                  </m:r>
                  <m:r>
                    <m:rPr>
                      <m:sty m:val="p"/>
                    </m:rPr>
                    <m:t>,</m:t>
                  </m:r>
                  <m:r>
                    <m:t>d</m:t>
                  </m:r>
                  <m:r>
                    <m:t>e</m:t>
                  </m:r>
                  <m:r>
                    <m:t>s</m:t>
                  </m:r>
                </m:sub>
              </m:sSub>
              <m:r>
                <m:t>Δ</m:t>
              </m:r>
              <m:r>
                <m:t>t</m:t>
              </m:r>
            </m:den>
          </m:f>
        </m:oMath>
      </m:oMathPara>
    </w:p>
    <w:p>
      <w:pPr>
        <w:pStyle w:val="FirstParagraph"/>
      </w:pPr>
      <m:oMathPara>
        <m:oMathParaPr>
          <m:jc m:val="center"/>
        </m:oMathParaPr>
        <m:oMath>
          <m:sSub>
            <m:e>
              <m:r>
                <m:t>d</m:t>
              </m:r>
            </m:e>
            <m:sub>
              <m:r>
                <m:t>t</m:t>
              </m:r>
            </m:sub>
          </m:sSub>
          <m:r>
            <m:rPr>
              <m:sty m:val="p"/>
            </m:rPr>
            <m:t>=</m:t>
          </m:r>
          <m:sSub>
            <m:e>
              <m:r>
                <m:t>δ</m:t>
              </m:r>
            </m:e>
            <m:sub>
              <m:r>
                <m:t>t</m:t>
              </m:r>
            </m:sub>
          </m:sSub>
        </m:oMath>
      </m:oMathPara>
    </w:p>
    <w:p>
      <w:pPr>
        <w:pStyle w:val="FirstParagraph"/>
      </w:pPr>
      <m:oMathPara>
        <m:oMathParaPr>
          <m:jc m:val="center"/>
        </m:oMathParaPr>
        <m:oMath>
          <m:sSub>
            <m:e>
              <m:r>
                <m:t>c</m:t>
              </m:r>
            </m:e>
            <m:sub>
              <m:r>
                <m:t>t</m:t>
              </m:r>
            </m:sub>
          </m:sSub>
          <m:r>
            <m:rPr>
              <m:sty m:val="p"/>
            </m:rPr>
            <m:t>=</m:t>
          </m:r>
          <m:f>
            <m:fPr>
              <m:type m:val="bar"/>
            </m:fPr>
            <m:num>
              <m:sSub>
                <m:e>
                  <m:r>
                    <m:t>D</m:t>
                  </m:r>
                </m:e>
                <m:sub>
                  <m:r>
                    <m:t>T</m:t>
                  </m:r>
                  <m:r>
                    <m:rPr>
                      <m:sty m:val="p"/>
                    </m:rPr>
                    <m:t>,</m:t>
                  </m:r>
                  <m:r>
                    <m:t>t</m:t>
                  </m:r>
                </m:sub>
              </m:sSub>
            </m:num>
            <m:den>
              <m:r>
                <m:t>3</m:t>
              </m:r>
            </m:den>
          </m:f>
        </m:oMath>
      </m:oMathPara>
    </w:p>
    <w:p>
      <w:pPr>
        <w:pStyle w:val="FirstParagraph"/>
      </w:pPr>
      <m:oMathPara>
        <m:oMathParaPr>
          <m:jc m:val="center"/>
        </m:oMathParaPr>
        <m:oMath>
          <m:sSub>
            <m:e>
              <m:r>
                <m:t>g</m:t>
              </m:r>
            </m:e>
            <m:sub>
              <m:r>
                <m:t>t</m:t>
              </m:r>
            </m:sub>
          </m:sSub>
          <m:r>
            <m:rPr>
              <m:sty m:val="p"/>
            </m:rPr>
            <m:t>=</m:t>
          </m:r>
          <m:f>
            <m:fPr>
              <m:type m:val="bar"/>
            </m:fPr>
            <m:num>
              <m:sSub>
                <m:e>
                  <m:r>
                    <m:t>M</m:t>
                  </m:r>
                </m:e>
                <m:sub>
                  <m:r>
                    <m:t>C</m:t>
                  </m:r>
                  <m:sSub>
                    <m:e>
                      <m:r>
                        <m:t>O</m:t>
                      </m:r>
                    </m:e>
                    <m:sub>
                      <m:r>
                        <m:t>2</m:t>
                      </m:r>
                    </m:sub>
                  </m:sSub>
                  <m:r>
                    <m:rPr>
                      <m:sty m:val="p"/>
                    </m:rPr>
                    <m:t>,</m:t>
                  </m:r>
                  <m:r>
                    <m:t>t</m:t>
                  </m:r>
                </m:sub>
              </m:sSub>
            </m:num>
            <m:den>
              <m:r>
                <m:t>1.5</m:t>
              </m:r>
              <m:sSub>
                <m:e>
                  <m:r>
                    <m:t>Q</m:t>
                  </m:r>
                </m:e>
                <m:sub>
                  <m:r>
                    <m:t>c</m:t>
                  </m:r>
                  <m:r>
                    <m:rPr>
                      <m:sty m:val="p"/>
                    </m:rPr>
                    <m:t>,</m:t>
                  </m:r>
                  <m:r>
                    <m:t>d</m:t>
                  </m:r>
                  <m:r>
                    <m:t>e</m:t>
                  </m:r>
                  <m:r>
                    <m:t>s</m:t>
                  </m:r>
                </m:sub>
              </m:sSub>
              <m:r>
                <m:t>E</m:t>
              </m:r>
              <m:sSub>
                <m:e>
                  <m:r>
                    <m:t>F</m:t>
                  </m:r>
                </m:e>
                <m:sub>
                  <m:r>
                    <m:t>g</m:t>
                  </m:r>
                  <m:r>
                    <m:t>r</m:t>
                  </m:r>
                  <m:r>
                    <m:t>i</m:t>
                  </m:r>
                  <m:r>
                    <m:t>d</m:t>
                  </m:r>
                </m:sub>
              </m:sSub>
              <m:r>
                <m:t>Δ</m:t>
              </m:r>
              <m:r>
                <m:t>t</m:t>
              </m:r>
            </m:den>
          </m:f>
        </m:oMath>
      </m:oMathPara>
    </w:p>
    <w:p>
      <w:pPr>
        <w:pStyle w:val="FirstParagraph"/>
      </w:pPr>
      <w:r>
        <w:t xml:space="preserve">The implemented objective is</w:t>
      </w:r>
    </w:p>
    <w:p>
      <w:pPr>
        <w:pStyle w:val="BodyText"/>
      </w:pPr>
      <w:r>
        <w:rPr>
          <w:b/>
          <w:bCs/>
        </w:rPr>
        <w:t xml:space="preserve">Equation (50): S3 objective</w:t>
      </w:r>
    </w:p>
    <w:p>
      <w:pPr>
        <w:pStyle w:val="BodyText"/>
      </w:pPr>
      <m:oMathPara>
        <m:oMathParaPr>
          <m:jc m:val="center"/>
        </m:oMathParaPr>
        <m:oMath>
          <m:sSub>
            <m:e>
              <m:r>
                <m:t>J</m:t>
              </m:r>
            </m:e>
            <m:sub>
              <m:r>
                <m:t>t</m:t>
              </m:r>
            </m:sub>
          </m:sSub>
          <m:r>
            <m:rPr>
              <m:sty m:val="p"/>
            </m:rPr>
            <m:t>=</m:t>
          </m:r>
          <m:sSub>
            <m:e>
              <m:r>
                <m:t>w</m:t>
              </m:r>
            </m:e>
            <m:sub>
              <m:r>
                <m:t>E</m:t>
              </m:r>
            </m:sub>
          </m:sSub>
          <m:sSub>
            <m:e>
              <m:r>
                <m:t>e</m:t>
              </m:r>
            </m:e>
            <m:sub>
              <m:r>
                <m:t>t</m:t>
              </m:r>
            </m:sub>
          </m:sSub>
          <m:r>
            <m:rPr>
              <m:sty m:val="p"/>
            </m:rPr>
            <m:t>+</m:t>
          </m:r>
          <m:sSub>
            <m:e>
              <m:r>
                <m:t>w</m:t>
              </m:r>
            </m:e>
            <m:sub>
              <m:r>
                <m:t>D</m:t>
              </m:r>
            </m:sub>
          </m:sSub>
          <m:sSub>
            <m:e>
              <m:r>
                <m:t>d</m:t>
              </m:r>
            </m:e>
            <m:sub>
              <m:r>
                <m:t>t</m:t>
              </m:r>
            </m:sub>
          </m:sSub>
          <m:r>
            <m:rPr>
              <m:sty m:val="p"/>
            </m:rPr>
            <m:t>+</m:t>
          </m:r>
          <m:sSub>
            <m:e>
              <m:r>
                <m:t>w</m:t>
              </m:r>
            </m:e>
            <m:sub>
              <m:r>
                <m:t>C</m:t>
              </m:r>
            </m:sub>
          </m:sSub>
          <m:sSub>
            <m:e>
              <m:r>
                <m:t>c</m:t>
              </m:r>
            </m:e>
            <m:sub>
              <m:r>
                <m:t>t</m:t>
              </m:r>
            </m:sub>
          </m:sSub>
          <m:r>
            <m:rPr>
              <m:sty m:val="p"/>
            </m:rPr>
            <m:t>+</m:t>
          </m:r>
          <m:sSub>
            <m:e>
              <m:r>
                <m:t>w</m:t>
              </m:r>
            </m:e>
            <m:sub>
              <m:r>
                <m:t>G</m:t>
              </m:r>
            </m:sub>
          </m:sSub>
          <m:sSub>
            <m:e>
              <m:r>
                <m:t>g</m:t>
              </m:r>
            </m:e>
            <m:sub>
              <m:r>
                <m:t>t</m:t>
              </m:r>
            </m:sub>
          </m:sSub>
        </m:oMath>
      </m:oMathPara>
    </w:p>
    <w:p>
      <w:pPr>
        <w:pStyle w:val="FirstParagraph"/>
      </w:pPr>
      <w:r>
        <w:t xml:space="preserve">The default weights are</w:t>
      </w:r>
    </w:p>
    <w:p>
      <w:pPr>
        <w:pStyle w:val="BodyText"/>
      </w:pPr>
      <m:oMathPara>
        <m:oMathParaPr>
          <m:jc m:val="center"/>
        </m:oMathParaPr>
        <m:oMath>
          <m:d>
            <m:dPr>
              <m:begChr m:val="("/>
              <m:endChr m:val=")"/>
              <m:sepChr m:val=""/>
              <m:grow/>
            </m:dPr>
            <m:e>
              <m:sSub>
                <m:e>
                  <m:r>
                    <m:t>w</m:t>
                  </m:r>
                </m:e>
                <m:sub>
                  <m:r>
                    <m:t>E</m:t>
                  </m:r>
                </m:sub>
              </m:sSub>
              <m:r>
                <m:rPr>
                  <m:sty m:val="p"/>
                </m:rPr>
                <m:t>,</m:t>
              </m:r>
              <m:sSub>
                <m:e>
                  <m:r>
                    <m:t>w</m:t>
                  </m:r>
                </m:e>
                <m:sub>
                  <m:r>
                    <m:t>D</m:t>
                  </m:r>
                </m:sub>
              </m:sSub>
              <m:r>
                <m:rPr>
                  <m:sty m:val="p"/>
                </m:rPr>
                <m:t>,</m:t>
              </m:r>
              <m:sSub>
                <m:e>
                  <m:r>
                    <m:t>w</m:t>
                  </m:r>
                </m:e>
                <m:sub>
                  <m:r>
                    <m:t>C</m:t>
                  </m:r>
                </m:sub>
              </m:sSub>
              <m:r>
                <m:rPr>
                  <m:sty m:val="p"/>
                </m:rPr>
                <m:t>,</m:t>
              </m:r>
              <m:sSub>
                <m:e>
                  <m:r>
                    <m:t>w</m:t>
                  </m:r>
                </m:e>
                <m:sub>
                  <m:r>
                    <m:t>G</m:t>
                  </m:r>
                </m:sub>
              </m:sSub>
            </m:e>
          </m:d>
          <m:r>
            <m:rPr>
              <m:sty m:val="p"/>
            </m:rPr>
            <m:t>=</m:t>
          </m:r>
          <m:d>
            <m:dPr>
              <m:begChr m:val="("/>
              <m:endChr m:val=")"/>
              <m:sepChr m:val=""/>
              <m:grow/>
            </m:dPr>
            <m:e>
              <m:r>
                <m:t>0.35</m:t>
              </m:r>
              <m:r>
                <m:rPr>
                  <m:sty m:val="p"/>
                </m:rPr>
                <m:t>,</m:t>
              </m:r>
              <m:r>
                <m:t>0.25</m:t>
              </m:r>
              <m:r>
                <m:rPr>
                  <m:sty m:val="p"/>
                </m:rPr>
                <m:t>,</m:t>
              </m:r>
              <m:r>
                <m:t>0.25</m:t>
              </m:r>
              <m:r>
                <m:rPr>
                  <m:sty m:val="p"/>
                </m:rPr>
                <m:t>,</m:t>
              </m:r>
              <m:r>
                <m:t>0.15</m:t>
              </m:r>
            </m:e>
          </m:d>
        </m:oMath>
      </m:oMathPara>
    </w:p>
    <w:p>
      <w:pPr>
        <w:pStyle w:val="FirstParagraph"/>
      </w:pPr>
      <w:r>
        <w:t xml:space="preserve">Because</w:t>
      </w:r>
      <w:r>
        <w:t xml:space="preserve"> </w:t>
      </w:r>
      <m:oMath>
        <m:sSub>
          <m:e>
            <m:r>
              <m:t>M</m:t>
            </m:r>
          </m:e>
          <m:sub>
            <m:r>
              <m:t>C</m:t>
            </m:r>
            <m:sSub>
              <m:e>
                <m:r>
                  <m:t>O</m:t>
                </m:r>
              </m:e>
              <m:sub>
                <m:r>
                  <m:t>2</m:t>
                </m:r>
              </m:sub>
            </m:sSub>
            <m:r>
              <m:rPr>
                <m:sty m:val="p"/>
              </m:rPr>
              <m:t>,</m:t>
            </m:r>
            <m:r>
              <m:t>t</m:t>
            </m:r>
          </m:sub>
        </m:sSub>
        <m:r>
          <m:rPr>
            <m:sty m:val="p"/>
          </m:rPr>
          <m:t>=</m:t>
        </m:r>
        <m:sSub>
          <m:e>
            <m:r>
              <m:t>E</m:t>
            </m:r>
          </m:e>
          <m:sub>
            <m:r>
              <m:t>t</m:t>
            </m:r>
          </m:sub>
        </m:sSub>
        <m:r>
          <m:t>E</m:t>
        </m:r>
        <m:sSub>
          <m:e>
            <m:r>
              <m:t>F</m:t>
            </m:r>
          </m:e>
          <m:sub>
            <m:r>
              <m:t>g</m:t>
            </m:r>
            <m:r>
              <m:t>r</m:t>
            </m:r>
            <m:r>
              <m:t>i</m:t>
            </m:r>
            <m:r>
              <m:t>d</m:t>
            </m:r>
          </m:sub>
        </m:sSub>
      </m:oMath>
      <w:r>
        <w:t xml:space="preserve"> </w:t>
      </w:r>
      <w:r>
        <w:t xml:space="preserve">and</w:t>
      </w:r>
      <w:r>
        <w:t xml:space="preserve"> </w:t>
      </w:r>
      <m:oMath>
        <m:r>
          <m:t>E</m:t>
        </m:r>
        <m:sSub>
          <m:e>
            <m:r>
              <m:t>F</m:t>
            </m:r>
          </m:e>
          <m:sub>
            <m:r>
              <m:t>g</m:t>
            </m:r>
            <m:r>
              <m:t>r</m:t>
            </m:r>
            <m:r>
              <m:t>i</m:t>
            </m:r>
            <m:r>
              <m:t>d</m:t>
            </m:r>
          </m:sub>
        </m:sSub>
      </m:oMath>
      <w:r>
        <w:t xml:space="preserve"> </w:t>
      </w:r>
      <w:r>
        <w:t xml:space="preserve">is constant, the code gives</w:t>
      </w:r>
    </w:p>
    <w:p>
      <w:pPr>
        <w:pStyle w:val="BodyText"/>
      </w:pPr>
      <w:r>
        <w:rPr>
          <w:b/>
          <w:bCs/>
        </w:rPr>
        <w:t xml:space="preserve">Equation (51): energy-carbon dependence</w:t>
      </w:r>
    </w:p>
    <w:p>
      <w:pPr>
        <w:pStyle w:val="BodyText"/>
      </w:pPr>
      <m:oMathPara>
        <m:oMathParaPr>
          <m:jc m:val="center"/>
        </m:oMathParaPr>
        <m:oMath>
          <m:sSub>
            <m:e>
              <m:r>
                <m:t>g</m:t>
              </m:r>
            </m:e>
            <m:sub>
              <m:r>
                <m:t>t</m:t>
              </m:r>
            </m:sub>
          </m:sSub>
          <m:r>
            <m:rPr>
              <m:sty m:val="p"/>
            </m:rPr>
            <m:t>=</m:t>
          </m:r>
          <m:sSub>
            <m:e>
              <m:r>
                <m:t>e</m:t>
              </m:r>
            </m:e>
            <m:sub>
              <m:r>
                <m:t>t</m:t>
              </m:r>
            </m:sub>
          </m:sSub>
        </m:oMath>
      </m:oMathPara>
    </w:p>
    <w:p>
      <w:pPr>
        <w:pStyle w:val="FirstParagraph"/>
      </w:pPr>
      <w:r>
        <w:t xml:space="preserve">Therefore, the current objective is algebraically equivalent to</w:t>
      </w:r>
    </w:p>
    <w:p>
      <w:pPr>
        <w:pStyle w:val="BodyText"/>
      </w:pPr>
      <m:oMathPara>
        <m:oMathParaPr>
          <m:jc m:val="center"/>
        </m:oMathParaPr>
        <m:oMath>
          <m:sSub>
            <m:e>
              <m:r>
                <m:t>J</m:t>
              </m:r>
            </m:e>
            <m:sub>
              <m:r>
                <m:t>t</m:t>
              </m:r>
            </m:sub>
          </m:sSub>
          <m:r>
            <m:rPr>
              <m:sty m:val="p"/>
            </m:rPr>
            <m:t>=</m:t>
          </m:r>
          <m:r>
            <m:t>0.50</m:t>
          </m:r>
          <m:sSub>
            <m:e>
              <m:r>
                <m:t>e</m:t>
              </m:r>
            </m:e>
            <m:sub>
              <m:r>
                <m:t>t</m:t>
              </m:r>
            </m:sub>
          </m:sSub>
          <m:r>
            <m:rPr>
              <m:sty m:val="p"/>
            </m:rPr>
            <m:t>+</m:t>
          </m:r>
          <m:r>
            <m:t>0.25</m:t>
          </m:r>
          <m:sSub>
            <m:e>
              <m:r>
                <m:t>d</m:t>
              </m:r>
            </m:e>
            <m:sub>
              <m:r>
                <m:t>t</m:t>
              </m:r>
            </m:sub>
          </m:sSub>
          <m:r>
            <m:rPr>
              <m:sty m:val="p"/>
            </m:rPr>
            <m:t>+</m:t>
          </m:r>
          <m:r>
            <m:t>0.25</m:t>
          </m:r>
          <m:sSub>
            <m:e>
              <m:r>
                <m:t>c</m:t>
              </m:r>
            </m:e>
            <m:sub>
              <m:r>
                <m:t>t</m:t>
              </m:r>
            </m:sub>
          </m:sSub>
        </m:oMath>
      </m:oMathPara>
    </w:p>
    <w:p>
      <w:pPr>
        <w:pStyle w:val="FirstParagraph"/>
      </w:pPr>
      <w:r>
        <w:t xml:space="preserve">The manuscript should disclose this dependence rather than claim four independent optimization objectives.</w:t>
      </w:r>
    </w:p>
    <w:bookmarkEnd w:id="31"/>
    <w:bookmarkStart w:id="32" w:name="s3-stochastic-control-search"/>
    <w:p>
      <w:pPr>
        <w:pStyle w:val="Heading1"/>
      </w:pPr>
      <w:r>
        <w:t xml:space="preserve">12. S3 stochastic control search</w:t>
      </w:r>
    </w:p>
    <w:p>
      <w:pPr>
        <w:pStyle w:val="FirstParagraph"/>
      </w:pPr>
      <w:r>
        <w:t xml:space="preserve">The current search routine is an iterative elite Gaussian stochastic search. It should not be identified as a published APO algorithm unless the actual APO operators are implemented and verified.</w:t>
      </w:r>
    </w:p>
    <w:p>
      <w:pPr>
        <w:pStyle w:val="BodyText"/>
      </w:pPr>
      <w:r>
        <w:t xml:space="preserve">The initial centre and standard-deviation vector are</w:t>
      </w:r>
    </w:p>
    <w:p>
      <w:pPr>
        <w:pStyle w:val="BodyText"/>
      </w:pPr>
      <w:r>
        <w:rPr>
          <w:b/>
          <w:bCs/>
        </w:rPr>
        <w:t xml:space="preserve">Equation (52): initial search distribution</w:t>
      </w:r>
    </w:p>
    <w:p>
      <w:pPr>
        <w:pStyle w:val="BodyText"/>
      </w:pPr>
      <m:oMathPara>
        <m:oMathParaPr>
          <m:jc m:val="center"/>
        </m:oMathParaPr>
        <m:oMath>
          <m:sSub>
            <m:e>
              <m:r>
                <m:rPr>
                  <m:sty m:val="b"/>
                </m:rPr>
                <m:t>μ</m:t>
              </m:r>
            </m:e>
            <m:sub>
              <m:r>
                <m:t>0</m:t>
              </m:r>
            </m:sub>
          </m:sSub>
          <m:r>
            <m:rPr>
              <m:sty m:val="p"/>
            </m:rPr>
            <m:t>=</m:t>
          </m:r>
          <m:d>
            <m:dPr>
              <m:begChr m:val="["/>
              <m:endChr m:val="]"/>
              <m:sepChr m:val=""/>
              <m:grow/>
            </m:dPr>
            <m:e>
              <m:m>
                <m:mPr>
                  <m:baseJc m:val="center"/>
                  <m:plcHide m:val="on"/>
                  <m:mcs>
                    <m:mc>
                      <m:mcPr>
                        <m:mcJc m:val="center"/>
                        <m:count m:val="1"/>
                      </m:mcPr>
                    </m:mc>
                  </m:mcs>
                </m:mPr>
                <m:mr>
                  <m:e>
                    <m:sSub>
                      <m:e>
                        <m:r>
                          <m:t>T</m:t>
                        </m:r>
                      </m:e>
                      <m:sub>
                        <m:r>
                          <m:t>s</m:t>
                        </m:r>
                        <m:r>
                          <m:t>p</m:t>
                        </m:r>
                        <m:r>
                          <m:rPr>
                            <m:sty m:val="p"/>
                          </m:rPr>
                          <m:t>,</m:t>
                        </m:r>
                        <m:r>
                          <m:t>t</m:t>
                        </m:r>
                        <m:r>
                          <m:rPr>
                            <m:sty m:val="p"/>
                          </m:rPr>
                          <m:t>−</m:t>
                        </m:r>
                        <m:r>
                          <m:t>1</m:t>
                        </m:r>
                      </m:sub>
                    </m:sSub>
                  </m:e>
                </m:mr>
                <m:mr>
                  <m:e>
                    <m:sSub>
                      <m:e>
                        <m:r>
                          <m:t>α</m:t>
                        </m:r>
                      </m:e>
                      <m:sub>
                        <m:r>
                          <m:t>t</m:t>
                        </m:r>
                        <m:r>
                          <m:rPr>
                            <m:sty m:val="p"/>
                          </m:rPr>
                          <m:t>−</m:t>
                        </m:r>
                        <m:r>
                          <m:t>1</m:t>
                        </m:r>
                      </m:sub>
                    </m:sSub>
                  </m:e>
                </m:mr>
              </m:m>
            </m:e>
          </m:d>
          <m:r>
            <m:rPr>
              <m:sty m:val="p"/>
            </m:rPr>
            <m:t>,</m:t>
          </m:r>
          <m:r>
            <m:t>  </m:t>
          </m:r>
          <m:sSub>
            <m:e>
              <m:r>
                <m:rPr>
                  <m:sty m:val="b"/>
                </m:rPr>
                <m:t>σ</m:t>
              </m:r>
            </m:e>
            <m:sub>
              <m:r>
                <m:t>0</m:t>
              </m:r>
            </m:sub>
          </m:sSub>
          <m:r>
            <m:rPr>
              <m:sty m:val="p"/>
            </m:rPr>
            <m:t>=</m:t>
          </m:r>
          <m:d>
            <m:dPr>
              <m:begChr m:val="["/>
              <m:endChr m:val="]"/>
              <m:sepChr m:val=""/>
              <m:grow/>
            </m:dPr>
            <m:e>
              <m:m>
                <m:mPr>
                  <m:baseJc m:val="center"/>
                  <m:plcHide m:val="on"/>
                  <m:mcs>
                    <m:mc>
                      <m:mcPr>
                        <m:mcJc m:val="center"/>
                        <m:count m:val="1"/>
                      </m:mcPr>
                    </m:mc>
                  </m:mcs>
                </m:mPr>
                <m:mr>
                  <m:e>
                    <m:r>
                      <m:t>1.4</m:t>
                    </m:r>
                  </m:e>
                </m:mr>
                <m:mr>
                  <m:e>
                    <m:r>
                      <m:t>0.18</m:t>
                    </m:r>
                  </m:e>
                </m:mr>
              </m:m>
            </m:e>
          </m:d>
        </m:oMath>
      </m:oMathPara>
    </w:p>
    <w:p>
      <w:pPr>
        <w:pStyle w:val="FirstParagraph"/>
      </w:pPr>
      <w:r>
        <w:t xml:space="preserve">A random candidate is generated as</w:t>
      </w:r>
    </w:p>
    <w:p>
      <w:pPr>
        <w:pStyle w:val="BodyText"/>
      </w:pPr>
      <w:r>
        <w:rPr>
          <w:b/>
          <w:bCs/>
        </w:rPr>
        <w:t xml:space="preserve">Equation (53): candidate generation</w:t>
      </w:r>
    </w:p>
    <w:p>
      <w:pPr>
        <w:pStyle w:val="BodyText"/>
      </w:pPr>
      <m:oMathPara>
        <m:oMathParaPr>
          <m:jc m:val="center"/>
        </m:oMathParaPr>
        <m:oMath>
          <m:sSub>
            <m:e>
              <m:r>
                <m:rPr>
                  <m:sty m:val="b"/>
                </m:rPr>
                <m:t>x</m:t>
              </m:r>
            </m:e>
            <m:sub>
              <m:r>
                <m:t>k</m:t>
              </m:r>
              <m:r>
                <m:rPr>
                  <m:sty m:val="p"/>
                </m:rPr>
                <m:t>,</m:t>
              </m:r>
              <m:r>
                <m:t>i</m:t>
              </m:r>
            </m:sub>
          </m:sSub>
          <m:r>
            <m:rPr>
              <m:sty m:val="p"/>
            </m:rPr>
            <m:t>=</m:t>
          </m:r>
          <m:r>
            <m:rPr>
              <m:sty m:val="p"/>
            </m:rPr>
            <m:t>clip</m:t>
          </m:r>
          <m:d>
            <m:dPr>
              <m:begChr m:val="("/>
              <m:endChr m:val=")"/>
              <m:sepChr m:val=""/>
              <m:grow/>
            </m:dPr>
            <m:e>
              <m:sSub>
                <m:e>
                  <m:r>
                    <m:rPr>
                      <m:sty m:val="b"/>
                    </m:rPr>
                    <m:t>μ</m:t>
                  </m:r>
                </m:e>
                <m:sub>
                  <m:r>
                    <m:t>k</m:t>
                  </m:r>
                </m:sub>
              </m:sSub>
              <m:r>
                <m:rPr>
                  <m:sty m:val="p"/>
                </m:rPr>
                <m:t>+</m:t>
              </m:r>
              <m:sSub>
                <m:e>
                  <m:r>
                    <m:rPr>
                      <m:sty m:val="b"/>
                    </m:rPr>
                    <m:t>σ</m:t>
                  </m:r>
                </m:e>
                <m:sub>
                  <m:r>
                    <m:t>k</m:t>
                  </m:r>
                </m:sub>
              </m:sSub>
              <m:r>
                <m:rPr>
                  <m:sty m:val="p"/>
                </m:rPr>
                <m:t>⊙</m:t>
              </m:r>
              <m:sSub>
                <m:e>
                  <m:r>
                    <m:rPr>
                      <m:sty m:val="b"/>
                    </m:rPr>
                    <m:t>ε</m:t>
                  </m:r>
                </m:e>
                <m:sub>
                  <m:r>
                    <m:t>k</m:t>
                  </m:r>
                  <m:r>
                    <m:rPr>
                      <m:sty m:val="p"/>
                    </m:rPr>
                    <m:t>,</m:t>
                  </m:r>
                  <m:r>
                    <m:t>i</m:t>
                  </m:r>
                </m:sub>
              </m:sSub>
            </m:e>
          </m:d>
        </m:oMath>
      </m:oMathPara>
    </w:p>
    <w:p>
      <w:pPr>
        <w:pStyle w:val="FirstParagraph"/>
      </w:pPr>
      <w:r>
        <w:t xml:space="preserve">where</w:t>
      </w:r>
    </w:p>
    <w:p>
      <w:pPr>
        <w:pStyle w:val="BodyText"/>
      </w:pPr>
      <m:oMathPara>
        <m:oMathParaPr>
          <m:jc m:val="center"/>
        </m:oMathParaPr>
        <m:oMath>
          <m:sSub>
            <m:e>
              <m:r>
                <m:rPr>
                  <m:sty m:val="b"/>
                </m:rPr>
                <m:t>ε</m:t>
              </m:r>
            </m:e>
            <m:sub>
              <m:r>
                <m:t>k</m:t>
              </m:r>
              <m:r>
                <m:rPr>
                  <m:sty m:val="p"/>
                </m:rPr>
                <m:t>,</m:t>
              </m:r>
              <m:r>
                <m:t>i</m:t>
              </m:r>
            </m:sub>
          </m:sSub>
          <m:r>
            <m:rPr>
              <m:sty m:val="p"/>
            </m:rPr>
            <m:t>∼</m:t>
          </m:r>
          <m:r>
            <m:rPr>
              <m:sty m:val="p"/>
              <m:scr m:val="script"/>
            </m:rPr>
            <m:t>N</m:t>
          </m:r>
          <m:d>
            <m:dPr>
              <m:begChr m:val="("/>
              <m:endChr m:val=")"/>
              <m:sepChr m:val=""/>
              <m:grow/>
            </m:dPr>
            <m:e>
              <m:r>
                <m:rPr>
                  <m:sty m:val="b"/>
                </m:rPr>
                <m:t>0</m:t>
              </m:r>
              <m:r>
                <m:rPr>
                  <m:sty m:val="p"/>
                </m:rPr>
                <m:t>,</m:t>
              </m:r>
              <m:r>
                <m:rPr>
                  <m:sty m:val="b"/>
                </m:rPr>
                <m:t>I</m:t>
              </m:r>
            </m:e>
          </m:d>
        </m:oMath>
      </m:oMathPara>
    </w:p>
    <w:p>
      <w:pPr>
        <w:pStyle w:val="FirstParagraph"/>
      </w:pPr>
      <w:r>
        <w:t xml:space="preserve">The candidate set also includes the current best solution, the nominal control</w:t>
      </w:r>
      <w:r>
        <w:t xml:space="preserve"> </w:t>
      </w:r>
      <m:oMath>
        <m:d>
          <m:dPr>
            <m:begChr m:val="("/>
            <m:endChr m:val=")"/>
            <m:sepChr m:val=""/>
            <m:grow/>
          </m:dPr>
          <m:e>
            <m:sSub>
              <m:e>
                <m:r>
                  <m:t>T</m:t>
                </m:r>
              </m:e>
              <m:sub>
                <m:r>
                  <m:t>s</m:t>
                </m:r>
                <m:r>
                  <m:t>e</m:t>
                </m:r>
                <m:r>
                  <m:t>t</m:t>
                </m:r>
              </m:sub>
            </m:sSub>
            <m:r>
              <m:rPr>
                <m:sty m:val="p"/>
              </m:rPr>
              <m:t>,</m:t>
            </m:r>
            <m:r>
              <m:t>1</m:t>
            </m:r>
          </m:e>
        </m:d>
      </m:oMath>
      <w:r>
        <w:t xml:space="preserve">, and the previous accepted control.</w:t>
      </w:r>
    </w:p>
    <w:p>
      <w:pPr>
        <w:pStyle w:val="BodyText"/>
      </w:pPr>
      <w:r>
        <w:t xml:space="preserve">After objective evaluation, the elite set contains</w:t>
      </w:r>
    </w:p>
    <w:p>
      <w:pPr>
        <w:pStyle w:val="BodyText"/>
      </w:pPr>
      <w:r>
        <w:rPr>
          <w:b/>
          <w:bCs/>
        </w:rPr>
        <w:t xml:space="preserve">Equation (54): elite-set size</w:t>
      </w:r>
    </w:p>
    <w:p>
      <w:pPr>
        <w:pStyle w:val="BodyText"/>
      </w:pPr>
      <m:oMathPara>
        <m:oMathParaPr>
          <m:jc m:val="center"/>
        </m:oMathParaPr>
        <m:oMath>
          <m:sSub>
            <m:e>
              <m:r>
                <m:t>N</m:t>
              </m:r>
            </m:e>
            <m:sub>
              <m:r>
                <m:t>e</m:t>
              </m:r>
            </m:sub>
          </m:sSub>
          <m:r>
            <m:rPr>
              <m:sty m:val="p"/>
            </m:rPr>
            <m:t>=</m:t>
          </m:r>
          <m:r>
            <m:rPr>
              <m:sty m:val="p"/>
            </m:rPr>
            <m:t>max</m:t>
          </m:r>
          <m:d>
            <m:dPr>
              <m:begChr m:val="("/>
              <m:endChr m:val=")"/>
              <m:sepChr m:val=""/>
              <m:grow/>
            </m:dPr>
            <m:e>
              <m:r>
                <m:t>3</m:t>
              </m:r>
              <m:r>
                <m:rPr>
                  <m:sty m:val="p"/>
                </m:rPr>
                <m:t>,</m:t>
              </m:r>
              <m:d>
                <m:dPr>
                  <m:begChr m:val="⌊"/>
                  <m:endChr m:val="⌋"/>
                  <m:sepChr m:val=""/>
                  <m:grow/>
                </m:dPr>
                <m:e>
                  <m:f>
                    <m:fPr>
                      <m:type m:val="bar"/>
                    </m:fPr>
                    <m:num>
                      <m:sSub>
                        <m:e>
                          <m:r>
                            <m:t>N</m:t>
                          </m:r>
                        </m:e>
                        <m:sub>
                          <m:r>
                            <m:t>p</m:t>
                          </m:r>
                        </m:sub>
                      </m:sSub>
                    </m:num>
                    <m:den>
                      <m:r>
                        <m:t>4</m:t>
                      </m:r>
                    </m:den>
                  </m:f>
                </m:e>
              </m:d>
            </m:e>
          </m:d>
        </m:oMath>
      </m:oMathPara>
    </w:p>
    <w:p>
      <w:pPr>
        <w:pStyle w:val="FirstParagraph"/>
      </w:pPr>
      <w:r>
        <w:t xml:space="preserve">The search centre and spread are updated as</w:t>
      </w:r>
    </w:p>
    <w:p>
      <w:pPr>
        <w:pStyle w:val="BodyText"/>
      </w:pPr>
      <w:r>
        <w:rPr>
          <w:b/>
          <w:bCs/>
        </w:rPr>
        <w:t xml:space="preserve">Equation (55): elite update</w:t>
      </w:r>
    </w:p>
    <w:p>
      <w:pPr>
        <w:pStyle w:val="BodyText"/>
      </w:pPr>
      <m:oMathPara>
        <m:oMathParaPr>
          <m:jc m:val="center"/>
        </m:oMathParaPr>
        <m:oMath>
          <m:sSub>
            <m:e>
              <m:r>
                <m:rPr>
                  <m:sty m:val="b"/>
                </m:rPr>
                <m:t>μ</m:t>
              </m:r>
            </m:e>
            <m:sub>
              <m:r>
                <m:t>k</m:t>
              </m:r>
              <m:r>
                <m:rPr>
                  <m:sty m:val="p"/>
                </m:rPr>
                <m:t>+</m:t>
              </m:r>
              <m:r>
                <m:t>1</m:t>
              </m:r>
            </m:sub>
          </m:sSub>
          <m:r>
            <m:rPr>
              <m:sty m:val="p"/>
            </m:rPr>
            <m:t>=</m:t>
          </m:r>
          <m:f>
            <m:fPr>
              <m:type m:val="bar"/>
            </m:fPr>
            <m:num>
              <m:r>
                <m:t>1</m:t>
              </m:r>
            </m:num>
            <m:den>
              <m:sSub>
                <m:e>
                  <m:r>
                    <m:t>N</m:t>
                  </m:r>
                </m:e>
                <m:sub>
                  <m:r>
                    <m:t>e</m:t>
                  </m:r>
                </m:sub>
              </m:sSub>
            </m:den>
          </m:f>
          <m:nary>
            <m:naryPr>
              <m:chr m:val="∑"/>
              <m:limLoc m:val="undOvr"/>
              <m:subHide m:val="off"/>
              <m:supHide m:val="on"/>
            </m:naryPr>
            <m:sub>
              <m:r>
                <m:t>i</m:t>
              </m:r>
              <m:r>
                <m:rPr>
                  <m:sty m:val="p"/>
                </m:rPr>
                <m:t>∈</m:t>
              </m:r>
              <m:sSub>
                <m:e>
                  <m:r>
                    <m:rPr>
                      <m:sty m:val="p"/>
                      <m:scr m:val="script"/>
                    </m:rPr>
                    <m:t>E</m:t>
                  </m:r>
                </m:e>
                <m:sub>
                  <m:r>
                    <m:t>k</m:t>
                  </m:r>
                </m:sub>
              </m:sSub>
            </m:sub>
            <m:sup>
              <m:r>
                <m:t>​</m:t>
              </m:r>
            </m:sup>
            <m:e>
              <m:sSub>
                <m:e>
                  <m:r>
                    <m:rPr>
                      <m:sty m:val="b"/>
                    </m:rPr>
                    <m:t>x</m:t>
                  </m:r>
                </m:e>
                <m:sub>
                  <m:r>
                    <m:t>k</m:t>
                  </m:r>
                  <m:r>
                    <m:rPr>
                      <m:sty m:val="p"/>
                    </m:rPr>
                    <m:t>,</m:t>
                  </m:r>
                  <m:r>
                    <m:t>i</m:t>
                  </m:r>
                </m:sub>
              </m:sSub>
            </m:e>
          </m:nary>
        </m:oMath>
      </m:oMathPara>
    </w:p>
    <w:p>
      <w:pPr>
        <w:pStyle w:val="FirstParagraph"/>
      </w:pPr>
      <m:oMathPara>
        <m:oMathParaPr>
          <m:jc m:val="center"/>
        </m:oMathParaPr>
        <m:oMath>
          <m:sSub>
            <m:e>
              <m:r>
                <m:rPr>
                  <m:sty m:val="b"/>
                </m:rPr>
                <m:t>σ</m:t>
              </m:r>
            </m:e>
            <m:sub>
              <m:r>
                <m:t>k</m:t>
              </m:r>
              <m:r>
                <m:rPr>
                  <m:sty m:val="p"/>
                </m:rPr>
                <m:t>+</m:t>
              </m:r>
              <m:r>
                <m:t>1</m:t>
              </m:r>
            </m:sub>
          </m:sSub>
          <m:r>
            <m:rPr>
              <m:sty m:val="p"/>
            </m:rPr>
            <m:t>=</m:t>
          </m:r>
          <m:r>
            <m:t>0.72</m:t>
          </m:r>
          <m:sSub>
            <m:e>
              <m:r>
                <m:rPr>
                  <m:sty m:val="b"/>
                </m:rPr>
                <m:t>σ</m:t>
              </m:r>
            </m:e>
            <m:sub>
              <m:r>
                <m:t>k</m:t>
              </m:r>
            </m:sub>
          </m:sSub>
        </m:oMath>
      </m:oMathPara>
    </w:p>
    <w:p>
      <w:pPr>
        <w:pStyle w:val="FirstParagraph"/>
      </w:pPr>
      <w:r>
        <w:t xml:space="preserve">The current stopping rule is a fixed iteration count:</w:t>
      </w:r>
    </w:p>
    <w:p>
      <w:pPr>
        <w:pStyle w:val="BodyText"/>
      </w:pPr>
      <m:oMathPara>
        <m:oMathParaPr>
          <m:jc m:val="center"/>
        </m:oMathParaPr>
        <m:oMath>
          <m:r>
            <m:t>k</m:t>
          </m:r>
          <m:r>
            <m:rPr>
              <m:sty m:val="p"/>
            </m:rPr>
            <m:t>=</m:t>
          </m:r>
          <m:sSub>
            <m:e>
              <m:r>
                <m:t>N</m:t>
              </m:r>
            </m:e>
            <m:sub>
              <m:r>
                <m:t>i</m:t>
              </m:r>
              <m:r>
                <m:t>t</m:t>
              </m:r>
              <m:r>
                <m:t>e</m:t>
              </m:r>
              <m:r>
                <m:t>r</m:t>
              </m:r>
            </m:sub>
          </m:sSub>
        </m:oMath>
      </m:oMathPara>
    </w:p>
    <w:p>
      <w:pPr>
        <w:pStyle w:val="FirstParagraph"/>
      </w:pPr>
      <w:r>
        <w:t xml:space="preserve">with</w:t>
      </w:r>
      <w:r>
        <w:t xml:space="preserve"> </w:t>
      </w:r>
      <m:oMath>
        <m:sSub>
          <m:e>
            <m:r>
              <m:t>N</m:t>
            </m:r>
          </m:e>
          <m:sub>
            <m:r>
              <m:t>p</m:t>
            </m:r>
          </m:sub>
        </m:sSub>
        <m:r>
          <m:rPr>
            <m:sty m:val="p"/>
          </m:rPr>
          <m:t>=</m:t>
        </m:r>
        <m:r>
          <m:t>18</m:t>
        </m:r>
      </m:oMath>
      <w:r>
        <w:t xml:space="preserve"> </w:t>
      </w:r>
      <w:r>
        <w:t xml:space="preserve">and</w:t>
      </w:r>
      <w:r>
        <w:t xml:space="preserve"> </w:t>
      </w:r>
      <m:oMath>
        <m:sSub>
          <m:e>
            <m:r>
              <m:t>N</m:t>
            </m:r>
          </m:e>
          <m:sub>
            <m:r>
              <m:t>i</m:t>
            </m:r>
            <m:r>
              <m:t>t</m:t>
            </m:r>
            <m:r>
              <m:t>e</m:t>
            </m:r>
            <m:r>
              <m:t>r</m:t>
            </m:r>
          </m:sub>
        </m:sSub>
        <m:r>
          <m:rPr>
            <m:sty m:val="p"/>
          </m:rPr>
          <m:t>=</m:t>
        </m:r>
        <m:r>
          <m:t>10</m:t>
        </m:r>
      </m:oMath>
      <w:r>
        <w:t xml:space="preserve"> </w:t>
      </w:r>
      <w:r>
        <w:t xml:space="preserve">by default. No convergence tolerance or early-stopping rule is currently implemented.</w:t>
      </w:r>
    </w:p>
    <w:bookmarkEnd w:id="32"/>
    <w:bookmarkStart w:id="33" w:name="s3-condition-based-maintenance"/>
    <w:p>
      <w:pPr>
        <w:pStyle w:val="Heading1"/>
      </w:pPr>
      <w:r>
        <w:t xml:space="preserve">13. S3 condition-based maintenance</w:t>
      </w:r>
    </w:p>
    <w:p>
      <w:pPr>
        <w:pStyle w:val="FirstParagraph"/>
      </w:pPr>
      <w:r>
        <w:t xml:space="preserve">S3 control optimization is executed at every simulation time step. Maintenance is subsequently initiated from the current condition indicators.</w:t>
      </w:r>
    </w:p>
    <w:p>
      <w:pPr>
        <w:pStyle w:val="BodyText"/>
      </w:pPr>
      <w:r>
        <w:t xml:space="preserve">The heat-exchanger cleaning decision is</w:t>
      </w:r>
    </w:p>
    <w:p>
      <w:pPr>
        <w:pStyle w:val="BodyText"/>
      </w:pPr>
      <w:r>
        <w:rPr>
          <w:b/>
          <w:bCs/>
        </w:rPr>
        <w:t xml:space="preserve">Equation (56): heat-exchanger maintenance trigger</w:t>
      </w:r>
    </w:p>
    <w:p>
      <w:pPr>
        <w:pStyle w:val="BodyText"/>
      </w:pPr>
      <m:oMathPara>
        <m:oMathParaPr>
          <m:jc m:val="center"/>
        </m:oMathParaPr>
        <m:oMath>
          <m:sSub>
            <m:e>
              <m:r>
                <m:t>u</m:t>
              </m:r>
            </m:e>
            <m:sub>
              <m:r>
                <m:t>H</m:t>
              </m:r>
              <m:r>
                <m:t>X</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sSub>
                      <m:e>
                        <m:r>
                          <m:t>R</m:t>
                        </m:r>
                      </m:e>
                      <m:sub>
                        <m:r>
                          <m:t>f</m:t>
                        </m:r>
                        <m:r>
                          <m:rPr>
                            <m:sty m:val="p"/>
                          </m:rPr>
                          <m:t>,</m:t>
                        </m:r>
                        <m:r>
                          <m:t>t</m:t>
                        </m:r>
                      </m:sub>
                    </m:sSub>
                    <m:r>
                      <m:rPr>
                        <m:sty m:val="p"/>
                      </m:rPr>
                      <m:t>≥</m:t>
                    </m:r>
                    <m:sSub>
                      <m:e>
                        <m:r>
                          <m:t>R</m:t>
                        </m:r>
                      </m:e>
                      <m:sub>
                        <m:r>
                          <m:t>f</m:t>
                        </m:r>
                        <m:r>
                          <m:rPr>
                            <m:sty m:val="p"/>
                          </m:rPr>
                          <m:t>,</m:t>
                        </m:r>
                        <m:r>
                          <m:t>w</m:t>
                        </m:r>
                        <m:r>
                          <m:t>a</m:t>
                        </m:r>
                        <m:r>
                          <m:t>r</m:t>
                        </m:r>
                        <m:r>
                          <m:t>n</m:t>
                        </m:r>
                      </m:sub>
                    </m:sSub>
                    <m:r>
                      <m:t> </m:t>
                    </m:r>
                    <m:r>
                      <m:rPr>
                        <m:nor/>
                        <m:sty m:val="p"/>
                      </m:rPr>
                      <m:t>or</m:t>
                    </m:r>
                    <m:r>
                      <m:t> </m:t>
                    </m:r>
                    <m:sSub>
                      <m:e>
                        <m:r>
                          <m:t>δ</m:t>
                        </m:r>
                      </m:e>
                      <m:sub>
                        <m:r>
                          <m:t>t</m:t>
                        </m:r>
                      </m:sub>
                    </m:sSub>
                    <m:r>
                      <m:rPr>
                        <m:sty m:val="p"/>
                      </m:rPr>
                      <m:t>≥</m:t>
                    </m:r>
                    <m:sSub>
                      <m:e>
                        <m:r>
                          <m:t>δ</m:t>
                        </m:r>
                      </m:e>
                      <m:sub>
                        <m:r>
                          <m:t>t</m:t>
                        </m:r>
                        <m:r>
                          <m:t>r</m:t>
                        </m:r>
                        <m:r>
                          <m:t>i</m:t>
                        </m:r>
                        <m:r>
                          <m:t>g</m:t>
                        </m:r>
                      </m:sub>
                    </m:sSub>
                  </m:e>
                </m:mr>
                <m:mr>
                  <m:e>
                    <m:r>
                      <m:t>0</m:t>
                    </m:r>
                    <m:r>
                      <m:rPr>
                        <m:sty m:val="p"/>
                      </m:rPr>
                      <m:t>,</m:t>
                    </m:r>
                  </m:e>
                  <m:e>
                    <m:r>
                      <m:rPr>
                        <m:nor/>
                        <m:sty m:val="p"/>
                      </m:rPr>
                      <m:t>otherwise</m:t>
                    </m:r>
                  </m:e>
                </m:mr>
              </m:m>
            </m:e>
          </m:d>
        </m:oMath>
      </m:oMathPara>
    </w:p>
    <w:p>
      <w:pPr>
        <w:pStyle w:val="FirstParagraph"/>
      </w:pPr>
      <w:r>
        <w:t xml:space="preserve">The filter replacement decision is</w:t>
      </w:r>
    </w:p>
    <w:p>
      <w:pPr>
        <w:pStyle w:val="BodyText"/>
      </w:pPr>
      <w:r>
        <w:rPr>
          <w:b/>
          <w:bCs/>
        </w:rPr>
        <w:t xml:space="preserve">Equation (57): filter maintenance trigger</w:t>
      </w:r>
    </w:p>
    <w:p>
      <w:pPr>
        <w:pStyle w:val="BodyText"/>
      </w:pPr>
      <m:oMathPara>
        <m:oMathParaPr>
          <m:jc m:val="center"/>
        </m:oMathParaPr>
        <m:oMath>
          <m:sSub>
            <m:e>
              <m:r>
                <m:t>u</m:t>
              </m:r>
            </m:e>
            <m:sub>
              <m:r>
                <m:t>F</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t>Δ</m:t>
                    </m:r>
                    <m:sSub>
                      <m:e>
                        <m:r>
                          <m:t>P</m:t>
                        </m:r>
                      </m:e>
                      <m:sub>
                        <m:r>
                          <m:t>t</m:t>
                        </m:r>
                      </m:sub>
                    </m:sSub>
                    <m:r>
                      <m:rPr>
                        <m:sty m:val="p"/>
                      </m:rPr>
                      <m:t>≥</m:t>
                    </m:r>
                    <m:r>
                      <m:t>Δ</m:t>
                    </m:r>
                    <m:sSub>
                      <m:e>
                        <m:r>
                          <m:t>P</m:t>
                        </m:r>
                      </m:e>
                      <m:sub>
                        <m:r>
                          <m:t>w</m:t>
                        </m:r>
                        <m:r>
                          <m:t>a</m:t>
                        </m:r>
                        <m:r>
                          <m:t>r</m:t>
                        </m:r>
                        <m:r>
                          <m:t>n</m:t>
                        </m:r>
                      </m:sub>
                    </m:sSub>
                    <m:r>
                      <m:t> </m:t>
                    </m:r>
                    <m:r>
                      <m:rPr>
                        <m:nor/>
                        <m:sty m:val="p"/>
                      </m:rPr>
                      <m:t>or</m:t>
                    </m:r>
                    <m:r>
                      <m:t> </m:t>
                    </m:r>
                    <m:sSub>
                      <m:e>
                        <m:r>
                          <m:t>δ</m:t>
                        </m:r>
                      </m:e>
                      <m:sub>
                        <m:r>
                          <m:t>t</m:t>
                        </m:r>
                      </m:sub>
                    </m:sSub>
                    <m:r>
                      <m:rPr>
                        <m:sty m:val="p"/>
                      </m:rPr>
                      <m:t>≥</m:t>
                    </m:r>
                    <m:sSub>
                      <m:e>
                        <m:r>
                          <m:t>δ</m:t>
                        </m:r>
                      </m:e>
                      <m:sub>
                        <m:r>
                          <m:t>t</m:t>
                        </m:r>
                        <m:r>
                          <m:t>r</m:t>
                        </m:r>
                        <m:r>
                          <m:t>i</m:t>
                        </m:r>
                        <m:r>
                          <m:t>g</m:t>
                        </m:r>
                      </m:sub>
                    </m:sSub>
                  </m:e>
                </m:mr>
                <m:mr>
                  <m:e>
                    <m:r>
                      <m:t>0</m:t>
                    </m:r>
                    <m:r>
                      <m:rPr>
                        <m:sty m:val="p"/>
                      </m:rPr>
                      <m:t>,</m:t>
                    </m:r>
                  </m:e>
                  <m:e>
                    <m:r>
                      <m:rPr>
                        <m:nor/>
                        <m:sty m:val="p"/>
                      </m:rPr>
                      <m:t>otherwise</m:t>
                    </m:r>
                  </m:e>
                </m:mr>
              </m:m>
            </m:e>
          </m:d>
        </m:oMath>
      </m:oMathPara>
    </w:p>
    <w:p>
      <w:pPr>
        <w:pStyle w:val="FirstParagraph"/>
      </w:pPr>
      <w:r>
        <w:t xml:space="preserve">For the physics-based branch, the current maintenance model applies idealized complete restoration of the affected state:</w:t>
      </w:r>
    </w:p>
    <w:p>
      <w:pPr>
        <w:pStyle w:val="BodyText"/>
      </w:pPr>
      <w:r>
        <w:rPr>
          <w:b/>
          <w:bCs/>
        </w:rPr>
        <w:t xml:space="preserve">Equation (58): implemented maintenance restoration</w:t>
      </w:r>
    </w:p>
    <w:p>
      <w:pPr>
        <w:pStyle w:val="BodyText"/>
      </w:pPr>
      <m:oMathPara>
        <m:oMathParaPr>
          <m:jc m:val="center"/>
        </m:oMathParaPr>
        <m:oMath>
          <m:sSubSup>
            <m:e>
              <m:r>
                <m:t>R</m:t>
              </m:r>
            </m:e>
            <m:sub>
              <m:r>
                <m:t>f</m:t>
              </m:r>
              <m:r>
                <m:rPr>
                  <m:sty m:val="p"/>
                </m:rPr>
                <m:t>,</m:t>
              </m:r>
              <m:r>
                <m:t>t</m:t>
              </m:r>
            </m:sub>
            <m:sup>
              <m:r>
                <m:rPr>
                  <m:sty m:val="p"/>
                </m:rPr>
                <m:t>+</m:t>
              </m:r>
            </m:sup>
          </m:sSubSup>
          <m:r>
            <m:rPr>
              <m:sty m:val="p"/>
            </m:rPr>
            <m:t>=</m:t>
          </m:r>
          <m:r>
            <m:t>0</m:t>
          </m:r>
          <m:r>
            <m:t> </m:t>
          </m:r>
          <m:r>
            <m:rPr>
              <m:nor/>
              <m:sty m:val="p"/>
            </m:rPr>
            <m:t>when </m:t>
          </m:r>
          <m:sSub>
            <m:e>
              <m:r>
                <m:t>u</m:t>
              </m:r>
            </m:e>
            <m:sub>
              <m:r>
                <m:t>H</m:t>
              </m:r>
              <m:r>
                <m:t>X</m:t>
              </m:r>
              <m:r>
                <m:rPr>
                  <m:sty m:val="p"/>
                </m:rPr>
                <m:t>,</m:t>
              </m:r>
              <m:r>
                <m:t>t</m:t>
              </m:r>
            </m:sub>
          </m:sSub>
          <m:r>
            <m:rPr>
              <m:sty m:val="p"/>
            </m:rPr>
            <m:t>=</m:t>
          </m:r>
          <m:r>
            <m:t>1</m:t>
          </m:r>
        </m:oMath>
      </m:oMathPara>
    </w:p>
    <w:p>
      <w:pPr>
        <w:pStyle w:val="FirstParagraph"/>
      </w:pPr>
      <m:oMathPara>
        <m:oMathParaPr>
          <m:jc m:val="center"/>
        </m:oMathParaPr>
        <m:oMath>
          <m:sSubSup>
            <m:e>
              <m:r>
                <m:t>m</m:t>
              </m:r>
            </m:e>
            <m:sub>
              <m:r>
                <m:t>d</m:t>
              </m:r>
              <m:r>
                <m:rPr>
                  <m:sty m:val="p"/>
                </m:rPr>
                <m:t>,</m:t>
              </m:r>
              <m:r>
                <m:t>t</m:t>
              </m:r>
            </m:sub>
            <m:sup>
              <m:r>
                <m:rPr>
                  <m:sty m:val="p"/>
                </m:rPr>
                <m:t>+</m:t>
              </m:r>
            </m:sup>
          </m:sSubSup>
          <m:r>
            <m:rPr>
              <m:sty m:val="p"/>
            </m:rPr>
            <m:t>=</m:t>
          </m:r>
          <m:r>
            <m:t>0</m:t>
          </m:r>
          <m:r>
            <m:t> </m:t>
          </m:r>
          <m:r>
            <m:rPr>
              <m:nor/>
              <m:sty m:val="p"/>
            </m:rPr>
            <m:t>when </m:t>
          </m:r>
          <m:sSub>
            <m:e>
              <m:r>
                <m:t>u</m:t>
              </m:r>
            </m:e>
            <m:sub>
              <m:r>
                <m:t>F</m:t>
              </m:r>
              <m:r>
                <m:rPr>
                  <m:sty m:val="p"/>
                </m:rPr>
                <m:t>,</m:t>
              </m:r>
              <m:r>
                <m:t>t</m:t>
              </m:r>
            </m:sub>
          </m:sSub>
          <m:r>
            <m:rPr>
              <m:sty m:val="p"/>
            </m:rPr>
            <m:t>=</m:t>
          </m:r>
          <m:r>
            <m:t>1</m:t>
          </m:r>
        </m:oMath>
      </m:oMathPara>
    </w:p>
    <w:p>
      <w:pPr>
        <w:pStyle w:val="FirstParagraph"/>
      </w:pPr>
      <w:r>
        <w:t xml:space="preserve">The current code does not include maintenance downtime, minimum maintenance intervals, action-specific recovery efficiency, crew availability, or a forecasted failure horizon. These elements belong in future work unless they are first implemented and the scenario matrix is rerun.</w:t>
      </w:r>
    </w:p>
    <w:bookmarkEnd w:id="33"/>
    <w:bookmarkStart w:id="34" w:name="cost-accounting"/>
    <w:p>
      <w:pPr>
        <w:pStyle w:val="Heading1"/>
      </w:pPr>
      <w:r>
        <w:t xml:space="preserve">14. Cost accounting</w:t>
      </w:r>
    </w:p>
    <w:p>
      <w:pPr>
        <w:pStyle w:val="FirstParagraph"/>
      </w:pPr>
      <w:r>
        <w:t xml:space="preserve">Period energy cost is</w:t>
      </w:r>
    </w:p>
    <w:p>
      <w:pPr>
        <w:pStyle w:val="BodyText"/>
      </w:pPr>
      <w:r>
        <w:rPr>
          <w:b/>
          <w:bCs/>
        </w:rPr>
        <w:t xml:space="preserve">Equation (59): energy cost</w:t>
      </w:r>
    </w:p>
    <w:p>
      <w:pPr>
        <w:pStyle w:val="BodyText"/>
      </w:pPr>
      <m:oMathPara>
        <m:oMathParaPr>
          <m:jc m:val="center"/>
        </m:oMathParaPr>
        <m:oMath>
          <m:sSub>
            <m:e>
              <m:r>
                <m:t>C</m:t>
              </m:r>
            </m:e>
            <m:sub>
              <m:r>
                <m:t>E</m:t>
              </m:r>
              <m:r>
                <m:rPr>
                  <m:sty m:val="p"/>
                </m:rPr>
                <m:t>,</m:t>
              </m:r>
              <m:r>
                <m:t>t</m:t>
              </m:r>
            </m:sub>
          </m:sSub>
          <m:r>
            <m:rPr>
              <m:sty m:val="p"/>
            </m:rPr>
            <m:t>=</m:t>
          </m:r>
          <m:sSub>
            <m:e>
              <m:r>
                <m:t>p</m:t>
              </m:r>
            </m:e>
            <m:sub>
              <m:r>
                <m:t>E</m:t>
              </m:r>
            </m:sub>
          </m:sSub>
          <m:sSub>
            <m:e>
              <m:r>
                <m:t>E</m:t>
              </m:r>
            </m:e>
            <m:sub>
              <m:r>
                <m:t>t</m:t>
              </m:r>
            </m:sub>
          </m:sSub>
        </m:oMath>
      </m:oMathPara>
    </w:p>
    <w:p>
      <w:pPr>
        <w:pStyle w:val="FirstParagraph"/>
      </w:pPr>
      <w:r>
        <w:t xml:space="preserve">Maintenance cost is</w:t>
      </w:r>
    </w:p>
    <w:p>
      <w:pPr>
        <w:pStyle w:val="BodyText"/>
      </w:pPr>
      <w:r>
        <w:rPr>
          <w:b/>
          <w:bCs/>
        </w:rPr>
        <w:t xml:space="preserve">Equation (60): direct maintenance cost</w:t>
      </w:r>
    </w:p>
    <w:p>
      <w:pPr>
        <w:pStyle w:val="BodyText"/>
      </w:pPr>
      <m:oMathPara>
        <m:oMathParaPr>
          <m:jc m:val="center"/>
        </m:oMathParaPr>
        <m:oMath>
          <m:sSub>
            <m:e>
              <m:r>
                <m:t>C</m:t>
              </m:r>
            </m:e>
            <m:sub>
              <m:r>
                <m:t>M</m:t>
              </m:r>
              <m:r>
                <m:rPr>
                  <m:sty m:val="p"/>
                </m:rPr>
                <m:t>,</m:t>
              </m:r>
              <m:r>
                <m:t>t</m:t>
              </m:r>
            </m:sub>
          </m:sSub>
          <m:r>
            <m:rPr>
              <m:sty m:val="p"/>
            </m:rPr>
            <m:t>=</m:t>
          </m:r>
          <m:sSub>
            <m:e>
              <m:r>
                <m:t>u</m:t>
              </m:r>
            </m:e>
            <m:sub>
              <m:r>
                <m:t>F</m:t>
              </m:r>
              <m:r>
                <m:rPr>
                  <m:sty m:val="p"/>
                </m:rPr>
                <m:t>,</m:t>
              </m:r>
              <m:r>
                <m:t>t</m:t>
              </m:r>
            </m:sub>
          </m:sSub>
          <m:sSub>
            <m:e>
              <m:r>
                <m:t>C</m:t>
              </m:r>
            </m:e>
            <m:sub>
              <m:r>
                <m:t>F</m:t>
              </m:r>
            </m:sub>
          </m:sSub>
          <m:r>
            <m:rPr>
              <m:sty m:val="p"/>
            </m:rPr>
            <m:t>+</m:t>
          </m:r>
          <m:sSub>
            <m:e>
              <m:r>
                <m:t>u</m:t>
              </m:r>
            </m:e>
            <m:sub>
              <m:r>
                <m:t>H</m:t>
              </m:r>
              <m:r>
                <m:t>X</m:t>
              </m:r>
              <m:r>
                <m:rPr>
                  <m:sty m:val="p"/>
                </m:rPr>
                <m:t>,</m:t>
              </m:r>
              <m:r>
                <m:t>t</m:t>
              </m:r>
            </m:sub>
          </m:sSub>
          <m:sSub>
            <m:e>
              <m:r>
                <m:t>C</m:t>
              </m:r>
            </m:e>
            <m:sub>
              <m:r>
                <m:t>H</m:t>
              </m:r>
              <m:r>
                <m:t>X</m:t>
              </m:r>
            </m:sub>
          </m:sSub>
        </m:oMath>
      </m:oMathPara>
    </w:p>
    <w:p>
      <w:pPr>
        <w:pStyle w:val="FirstParagraph"/>
      </w:pPr>
      <w:r>
        <w:t xml:space="preserve">The reported total cost is</w:t>
      </w:r>
    </w:p>
    <w:p>
      <w:pPr>
        <w:pStyle w:val="BodyText"/>
      </w:pPr>
      <w:r>
        <w:rPr>
          <w:b/>
          <w:bCs/>
        </w:rPr>
        <w:t xml:space="preserve">Equation (61): total period cost</w:t>
      </w:r>
    </w:p>
    <w:p>
      <w:pPr>
        <w:pStyle w:val="BodyText"/>
      </w:pPr>
      <m:oMathPara>
        <m:oMathParaPr>
          <m:jc m:val="center"/>
        </m:oMathParaPr>
        <m:oMath>
          <m:sSub>
            <m:e>
              <m:r>
                <m:t>C</m:t>
              </m:r>
            </m:e>
            <m:sub>
              <m:r>
                <m:t>t</m:t>
              </m:r>
              <m:r>
                <m:t>o</m:t>
              </m:r>
              <m:r>
                <m:t>t</m:t>
              </m:r>
              <m:r>
                <m:rPr>
                  <m:sty m:val="p"/>
                </m:rPr>
                <m:t>,</m:t>
              </m:r>
              <m:r>
                <m:t>t</m:t>
              </m:r>
            </m:sub>
          </m:sSub>
          <m:r>
            <m:rPr>
              <m:sty m:val="p"/>
            </m:rPr>
            <m:t>=</m:t>
          </m:r>
          <m:sSub>
            <m:e>
              <m:r>
                <m:t>C</m:t>
              </m:r>
            </m:e>
            <m:sub>
              <m:r>
                <m:t>E</m:t>
              </m:r>
              <m:r>
                <m:rPr>
                  <m:sty m:val="p"/>
                </m:rPr>
                <m:t>,</m:t>
              </m:r>
              <m:r>
                <m:t>t</m:t>
              </m:r>
            </m:sub>
          </m:sSub>
          <m:r>
            <m:rPr>
              <m:sty m:val="p"/>
            </m:rPr>
            <m:t>+</m:t>
          </m:r>
          <m:sSub>
            <m:e>
              <m:r>
                <m:t>C</m:t>
              </m:r>
            </m:e>
            <m:sub>
              <m:r>
                <m:t>M</m:t>
              </m:r>
              <m:r>
                <m:rPr>
                  <m:sty m:val="p"/>
                </m:rPr>
                <m:t>,</m:t>
              </m:r>
              <m:r>
                <m:t>t</m:t>
              </m:r>
            </m:sub>
          </m:sSub>
        </m:oMath>
      </m:oMathPara>
    </w:p>
    <w:p>
      <w:pPr>
        <w:pStyle w:val="FirstParagraph"/>
      </w:pPr>
      <w:r>
        <w:t xml:space="preserve">The current maintenance cost is included in the reported total cost but is not included in the S3 objective function. Therefore, S3 does not currently perform joint economic optimization of control and maintenance timing.</w:t>
      </w:r>
    </w:p>
    <w:bookmarkEnd w:id="34"/>
    <w:bookmarkStart w:id="35" w:name="X3dacec7004e911e5fa74b8e7152b41b43538160"/>
    <w:p>
      <w:pPr>
        <w:pStyle w:val="Heading1"/>
      </w:pPr>
      <w:r>
        <w:t xml:space="preserve">15. Honest scope statement for the manuscript</w:t>
      </w:r>
    </w:p>
    <w:p>
      <w:pPr>
        <w:pStyle w:val="FirstParagraph"/>
      </w:pPr>
      <w:r>
        <w:t xml:space="preserve">The current contribution should be described as follows:</w:t>
      </w:r>
    </w:p>
    <w:p>
      <w:pPr>
        <w:pStyle w:val="BlockText"/>
      </w:pPr>
      <w:r>
        <w:t xml:space="preserve">Strategy S3 combines continuous time-step-level optimization of the zone temperature setpoint and airflow fraction with threshold-based condition monitoring of heat-exchanger fouling and filter pressure drop. The strategy is condition-based rather than forecast-based: maintenance actions are initiated from current simulated condition indicators, and no remaining-useful-life or future degradation horizon is used. The control search is implemented as an iterative elite Gaussian stochastic search with a fixed population and iteration count.</w:t>
      </w:r>
    </w:p>
    <w:p>
      <w:pPr>
        <w:pStyle w:val="FirstParagraph"/>
      </w:pPr>
      <w:r>
        <w:t xml:space="preserve">The following developments must be presented as future research, not as capabilities of the current study:</w:t>
      </w:r>
    </w:p>
    <w:p>
      <w:pPr>
        <w:pStyle w:val="Compact"/>
        <w:numPr>
          <w:ilvl w:val="0"/>
          <w:numId w:val="1001"/>
        </w:numPr>
      </w:pPr>
      <w:r>
        <w:t xml:space="preserve">forecast-horizon predictive maintenance;</w:t>
      </w:r>
    </w:p>
    <w:p>
      <w:pPr>
        <w:pStyle w:val="Compact"/>
        <w:numPr>
          <w:ilvl w:val="0"/>
          <w:numId w:val="1001"/>
        </w:numPr>
      </w:pPr>
      <w:r>
        <w:t xml:space="preserve">CatBoost prediction inside the S3 control or maintenance loop;</w:t>
      </w:r>
    </w:p>
    <w:p>
      <w:pPr>
        <w:pStyle w:val="Compact"/>
        <w:numPr>
          <w:ilvl w:val="0"/>
          <w:numId w:val="1001"/>
        </w:numPr>
      </w:pPr>
      <w:r>
        <w:t xml:space="preserve">remaining-useful-life estimation;</w:t>
      </w:r>
    </w:p>
    <w:p>
      <w:pPr>
        <w:pStyle w:val="Compact"/>
        <w:numPr>
          <w:ilvl w:val="0"/>
          <w:numId w:val="1001"/>
        </w:numPr>
      </w:pPr>
      <w:r>
        <w:t xml:space="preserve">maintenance downtime and capacity unavailability;</w:t>
      </w:r>
    </w:p>
    <w:p>
      <w:pPr>
        <w:pStyle w:val="Compact"/>
        <w:numPr>
          <w:ilvl w:val="0"/>
          <w:numId w:val="1001"/>
        </w:numPr>
      </w:pPr>
      <w:r>
        <w:t xml:space="preserve">incomplete and action-specific maintenance recovery;</w:t>
      </w:r>
    </w:p>
    <w:p>
      <w:pPr>
        <w:pStyle w:val="Compact"/>
        <w:numPr>
          <w:ilvl w:val="0"/>
          <w:numId w:val="1001"/>
        </w:numPr>
      </w:pPr>
      <w:r>
        <w:t xml:space="preserve">minimum service intervals and maintenance-resource constraints;</w:t>
      </w:r>
    </w:p>
    <w:p>
      <w:pPr>
        <w:pStyle w:val="Compact"/>
        <w:numPr>
          <w:ilvl w:val="0"/>
          <w:numId w:val="1001"/>
        </w:numPr>
      </w:pPr>
      <w:r>
        <w:t xml:space="preserve">independent carbon optimization using time-varying grid intensity;</w:t>
      </w:r>
    </w:p>
    <w:p>
      <w:pPr>
        <w:pStyle w:val="Compact"/>
        <w:numPr>
          <w:ilvl w:val="0"/>
          <w:numId w:val="1001"/>
        </w:numPr>
      </w:pPr>
      <w:r>
        <w:t xml:space="preserve">fixed reference bounds for all objective terms;</w:t>
      </w:r>
    </w:p>
    <w:p>
      <w:pPr>
        <w:pStyle w:val="Compact"/>
        <w:numPr>
          <w:ilvl w:val="0"/>
          <w:numId w:val="1001"/>
        </w:numPr>
      </w:pPr>
      <w:r>
        <w:t xml:space="preserve">formal implementation and benchmarking of a published APO algorithm.</w:t>
      </w:r>
    </w:p>
    <w:bookmarkEnd w:id="35"/>
    <w:bookmarkStart w:id="36" w:name="pre-submission-implementation-warning"/>
    <w:p>
      <w:pPr>
        <w:pStyle w:val="Heading1"/>
      </w:pPr>
      <w:r>
        <w:t xml:space="preserve">16. Pre-submission implementation warning</w:t>
      </w:r>
    </w:p>
    <w:p>
      <w:pPr>
        <w:pStyle w:val="FirstParagraph"/>
      </w:pPr>
      <w:r>
        <w:t xml:space="preserve">The current physics-based simulation evaluates degradation before the maintenance decision and then re-evaluates the same period after the maintenance reset. This can advance the degradation equations twice for the reported period while the propagated state follows a different update path. The final numerical results, tables, and claimed savings should not be submitted until the state update is corrected to occur exactly once per accepted time step and the complete scenario matrix is regenerated.</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Mathematical Formulation of the Current HVAC Framework</dc:title>
  <dc:creator/>
  <cp:keywords/>
  <dcterms:created xsi:type="dcterms:W3CDTF">2026-06-12T18:41:58Z</dcterms:created>
  <dcterms:modified xsi:type="dcterms:W3CDTF">2026-06-12T18:41:58Z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y fmtid="{D5CDD505-2E9C-101B-9397-08002B2CF9AE}" pid="5" name="subtitle">
    <vt:lpwstr>Q1-journal-ready replacement methodology section</vt:lpwstr>
  </property>
</Properties>
</file>