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أقترح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CORE X — Brand Foundation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Brand Name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CORE X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Meaning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للحاسوب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Computing Power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Intelligence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Engineering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Muscles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يرمز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Athletic Excellence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Next Generation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Excellence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Unlimited Potential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للطموح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Philosophy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Software Engineering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Fitness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Excellence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Continuous Learning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Future Thinking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Personality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Powerful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Innovative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Dynamic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Future-Oriented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Positioning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التموضع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Slogan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أرشح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1. Power at the Core.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2. Built From the Core.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3. Where Technology Meets Performance.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4. Engineering the Future.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5. Core of Innovation.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6. Train Smart. Build Smarter.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7. Code. Create. Perform.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8. Power Your Future.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رأيي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أرى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الدمبل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