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UX Design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**"User Experience is not what users see. It is what users feel."**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UX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User Needs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Business Goals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Usability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Functionality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Satisfaction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وممتعة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User Research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User Interviews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Surveys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Observation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Competitor Analysis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User Feedback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Personas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Demographics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Goals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Behaviors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Pain Points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Motivations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User Needs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User Journey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Awareness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Consideration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Onboarding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Usage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Information Architecture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Content Structure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Sitemap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User Flow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Entry Point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Decision Points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Actions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Completion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Exit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Wireframing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Low-Fidelity Wireframes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Mid-Fidelity Wireframes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High-Fidelity Wireframes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Content Placement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Navigation Structure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Functional Layout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Usability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Learnability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Efficiency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Memorability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Error Prevention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Satisfaction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Accessibility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Keyboard Navigation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Screen Reader Support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Contrast Standards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Scalable Text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Alternative Text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WCAG Compliance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UX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User Analysis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Persona Creation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Journey Mapping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Information Architecture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User Flow Design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Prototyping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Usability Testing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UX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Understand Users First.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Solve Real Problems.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Simplicity Improves Experience.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Test Before Assuming.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Accessibility Is Essential.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Reduce Friction.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Organize Information Clearly.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Design for Human Behavior.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Iterate Continuously.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Build Experiences, Not Screens.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UX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لتعقيدها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UX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Users Define Success.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Research Reduces Assumptions.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Simplicity Creates Better Experiences.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Accessibility Benefits Everyone.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Clear Information Improves Navigation.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Testing Improves Quality.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Great UX Solves Problems.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Continuous Improvement Never Stops.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Design Around Human Needs.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Products Begin with World-Class UX.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