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H — Image Generation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والشخصيات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الفوتوغرافي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great image is designed before it is generated."**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سيبدو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Image Generation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AI Visual Artist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Concept Artist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Creative Director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Product Photographer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Fashion Photographer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Cinematic Director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Character Designer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Brand Designer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Architectural Visualizer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Environment Artist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Generate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Create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Design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Visualize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Conceptualize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Enhance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Stylize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Render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Reimagine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Illustrate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Image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Subject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Brand Style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Mood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Environment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Story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Visual Goal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Platform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Output Usage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Image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### Photography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Portrait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Product Photography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Food Photography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Fashion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Sports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Lifestyle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### Illustration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Digital Art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Concept Art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Fantasy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Sci-Fi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Comics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Editorial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### Branding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Advertisements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Posters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Campaign Visuals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Hero Images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### Architecture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Interior Design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Exterior Design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Landscape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Urban Design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3D Visualization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Real Estate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### Character Design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Humans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Mascots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Superheroes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Game Characters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Anime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Stylized Characters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### 5. Style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Photorealistic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Hyper Realistic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Cinematic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Minimalist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Luxury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Editorial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Futuristic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Cyberpunk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Anime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Watercolor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Oil Painting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3D Render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Low Poly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Pixar Style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Comic Style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### 6. Camera &amp; Lens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Wide Shot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Medium Shot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Close-Up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Macro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Aerial View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Eye Level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Low Angle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High Angle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24mm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35mm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50mm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85mm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Telephoto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Ultra Wide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### 7. Lighting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Natural Light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Soft Light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Hard Light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Golden Hour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Blue Hour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Studio Lighting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Rim Light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Backlight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Volumetric Light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Neon Lighting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Ambient Lighting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Dramatic Lighting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### 8. Composition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Rule of Thirds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Center Composition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Leading Lines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Depth of Field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Negative Space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Framing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Balanced Composition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Dynamic Composition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Perspective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### 9. Quality Requirements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Ultra High Resolution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Sharp Details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Accurate Anatomy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Realistic Textures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Balanced Colors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High Dynamic Range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Professional Composition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Consistent Style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Commercial Quality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Print Ready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### 10. Deliverables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Hero Image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Poster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Social Media Post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Advertisement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Product Image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Character Sheet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Concept Art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Wallpaper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Banner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Marketing Visual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### 11. Output Format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Photorealistic Image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Illustration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Digital Painting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JPG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Transparent Background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Square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Portrait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Landscape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Banner Format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### 12. Success Criteria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Visually Stunning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High Quality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Consistent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Realistic (if required)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Brand Aligned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Well Composed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Properly Lit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Emotionally Engaging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Commercial Ready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## Specialized Image Domains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### Product Visualization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Product Photography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E-Commerce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Commercial Ads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Luxury Products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### Marketing &amp; Branding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Advertising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Campaign Design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Promotional Graphics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### Character Design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Game Characters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Anime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Comics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Mascots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Cinematic Characters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### Environment Design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• Landscapes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• Fantasy Worlds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Sci-Fi Cities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• Architecture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Interior Spaces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### Fashion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• Clothing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Editorial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• Lookbooks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Accessories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• Luxury Brands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### Sports &amp; Fitness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• Bodybuilding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• Gym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• Athletes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• Action Photography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• Competition Posters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## Image Generation Workflow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Define Objective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Choose Subject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Define Style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Set Camera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Configure Lighting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Build Composition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Specify Quality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Generate Image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Review Result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Refine &amp; Finalize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## Image Checklist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## Image Principles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• Visual Clarity Comes First.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• Composition Directs Attention.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• Lighting Creates Emotion.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• Style Must Be Consistent.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• Quality Is Non-Negotiable.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• Every Detail Supports the Story.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• Simplicity Improves Impact.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• Brand Consistency Builds Recognition.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• Iterate Until Excellence.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• Great Images Start With Great Prompts.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## Image Constitution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فوتوغرافية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وشخصيات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